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48" w:rsidRPr="00427E6E" w:rsidRDefault="006C1A48" w:rsidP="00901241">
      <w:pPr>
        <w:tabs>
          <w:tab w:val="left" w:pos="-1440"/>
          <w:tab w:val="left" w:pos="90"/>
          <w:tab w:val="left" w:pos="720"/>
          <w:tab w:val="left" w:pos="4140"/>
          <w:tab w:val="left" w:pos="4950"/>
        </w:tabs>
        <w:jc w:val="both"/>
        <w:rPr>
          <w:rFonts w:ascii="Arial Mon" w:hAnsi="Arial Mon" w:cs="Arial"/>
          <w:sz w:val="20"/>
          <w:szCs w:val="20"/>
        </w:rPr>
      </w:pPr>
      <w:bookmarkStart w:id="0" w:name="_GoBack"/>
      <w:bookmarkEnd w:id="0"/>
    </w:p>
    <w:p w:rsidR="00122279" w:rsidRPr="00427E6E" w:rsidRDefault="00122279" w:rsidP="00122279">
      <w:pPr>
        <w:pStyle w:val="ListParagraph"/>
        <w:tabs>
          <w:tab w:val="left" w:pos="-1440"/>
          <w:tab w:val="left" w:pos="90"/>
          <w:tab w:val="left" w:pos="720"/>
          <w:tab w:val="left" w:pos="4140"/>
          <w:tab w:val="left" w:pos="4950"/>
        </w:tabs>
        <w:spacing w:after="200" w:line="276" w:lineRule="auto"/>
        <w:ind w:left="900"/>
        <w:jc w:val="center"/>
        <w:rPr>
          <w:rFonts w:ascii="Arial Mon" w:hAnsi="Arial Mon" w:cs="Arial"/>
          <w:b/>
          <w:sz w:val="20"/>
          <w:szCs w:val="20"/>
          <w:lang w:val="mn-MN"/>
        </w:rPr>
      </w:pPr>
      <w:r w:rsidRPr="00427E6E">
        <w:rPr>
          <w:rFonts w:ascii="Arial Mon" w:hAnsi="Arial Mon" w:cs="Arial"/>
          <w:b/>
          <w:sz w:val="20"/>
          <w:szCs w:val="20"/>
          <w:lang w:val="mn-MN"/>
        </w:rPr>
        <w:t>ХЗС-ийн Иргэний эрх зүйн тэнхимийн Улсын шалгалтанд</w:t>
      </w:r>
    </w:p>
    <w:p w:rsidR="00122279" w:rsidRPr="00427E6E" w:rsidRDefault="00122279" w:rsidP="00122279">
      <w:pPr>
        <w:pStyle w:val="ListParagraph"/>
        <w:tabs>
          <w:tab w:val="left" w:pos="-1440"/>
          <w:tab w:val="left" w:pos="90"/>
          <w:tab w:val="left" w:pos="720"/>
          <w:tab w:val="left" w:pos="4140"/>
          <w:tab w:val="left" w:pos="4950"/>
        </w:tabs>
        <w:spacing w:after="200" w:line="276" w:lineRule="auto"/>
        <w:ind w:left="900"/>
        <w:jc w:val="center"/>
        <w:rPr>
          <w:rFonts w:ascii="Arial Mon" w:hAnsi="Arial Mon" w:cs="Arial"/>
          <w:b/>
          <w:sz w:val="20"/>
          <w:szCs w:val="20"/>
          <w:lang w:val="mn-MN"/>
        </w:rPr>
      </w:pPr>
      <w:r w:rsidRPr="00427E6E">
        <w:rPr>
          <w:rFonts w:ascii="Arial Mon" w:hAnsi="Arial Mon" w:cs="Arial"/>
          <w:b/>
          <w:sz w:val="20"/>
          <w:szCs w:val="20"/>
          <w:lang w:val="mn-MN"/>
        </w:rPr>
        <w:t>бэлдэх тестүүд - 2014 он</w:t>
      </w:r>
    </w:p>
    <w:p w:rsidR="00122279" w:rsidRPr="00427E6E" w:rsidRDefault="00122279" w:rsidP="00122279">
      <w:pPr>
        <w:pStyle w:val="ListParagraph"/>
        <w:tabs>
          <w:tab w:val="left" w:pos="-1440"/>
          <w:tab w:val="left" w:pos="90"/>
          <w:tab w:val="left" w:pos="720"/>
          <w:tab w:val="left" w:pos="4140"/>
          <w:tab w:val="left" w:pos="4950"/>
        </w:tabs>
        <w:spacing w:after="200" w:line="276" w:lineRule="auto"/>
        <w:ind w:left="900"/>
        <w:jc w:val="center"/>
        <w:rPr>
          <w:rFonts w:ascii="Arial Mon" w:hAnsi="Arial Mon" w:cs="Arial"/>
          <w:b/>
          <w:sz w:val="20"/>
          <w:szCs w:val="20"/>
          <w:lang w:val="mn-MN"/>
        </w:rPr>
      </w:pP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Улмаар “А” болон “Б” ХХК нар үйлдэрийн тоног төхөөрөмж түрээслэх гэрээ байгуулсан байна. Тоног төхөөрөмж түрээслэх гэрээ нь өөр хэлцлийг халхавчлах зорилгоор хийсэн хэлцэл гэх үндэслэлээр хүчин төгөлдөр буст тооцогдсон тохиолдолд үйлдвэр түрээслэх гэрээ нь:</w:t>
      </w:r>
    </w:p>
    <w:p w:rsidR="00440D49" w:rsidRPr="00427E6E" w:rsidRDefault="00440D49" w:rsidP="00B5555F">
      <w:pPr>
        <w:pStyle w:val="ListParagraph"/>
        <w:numPr>
          <w:ilvl w:val="0"/>
          <w:numId w:val="595"/>
        </w:numPr>
        <w:tabs>
          <w:tab w:val="left" w:pos="-1440"/>
          <w:tab w:val="left" w:pos="90"/>
          <w:tab w:val="left" w:pos="720"/>
          <w:tab w:val="left" w:pos="1260"/>
          <w:tab w:val="left" w:pos="13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Талуудын хүсч байсан эрх зүйн үр дагаврыг бий болгоход чиглэсэн учир хүчин төгөлдөр байна</w:t>
      </w:r>
    </w:p>
    <w:p w:rsidR="00440D49" w:rsidRPr="00427E6E" w:rsidRDefault="00440D49" w:rsidP="00B5555F">
      <w:pPr>
        <w:pStyle w:val="ListParagraph"/>
        <w:numPr>
          <w:ilvl w:val="0"/>
          <w:numId w:val="595"/>
        </w:numPr>
        <w:tabs>
          <w:tab w:val="left" w:pos="-1440"/>
          <w:tab w:val="left" w:pos="90"/>
          <w:tab w:val="left" w:pos="720"/>
          <w:tab w:val="left" w:pos="1260"/>
          <w:tab w:val="left" w:pos="13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Үйлдвэр нь үл хөдлөх эд хөрөнгө тул хэлбэрийн шаардлага хангаагүй тул хүчин төгөлдөр бус байна</w:t>
      </w:r>
    </w:p>
    <w:p w:rsidR="00440D49" w:rsidRPr="00427E6E" w:rsidRDefault="00440D49" w:rsidP="00B5555F">
      <w:pPr>
        <w:pStyle w:val="ListParagraph"/>
        <w:numPr>
          <w:ilvl w:val="0"/>
          <w:numId w:val="595"/>
        </w:numPr>
        <w:tabs>
          <w:tab w:val="left" w:pos="-1440"/>
          <w:tab w:val="left" w:pos="90"/>
          <w:tab w:val="left" w:pos="720"/>
          <w:tab w:val="left" w:pos="1260"/>
          <w:tab w:val="left" w:pos="13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Үйлдвэр нь хөдлөх болон үл хөдлөх эд хөрөнгөөс бүрдэх тул гэрээг бичгээр байгуулах шаардлага тавигдахгүй учир хүчин төгөлдөр байна</w:t>
      </w:r>
    </w:p>
    <w:p w:rsidR="00440D49" w:rsidRPr="00427E6E" w:rsidRDefault="00440D49" w:rsidP="008D437A">
      <w:pPr>
        <w:pStyle w:val="ListParagraph"/>
        <w:numPr>
          <w:ilvl w:val="0"/>
          <w:numId w:val="595"/>
        </w:numPr>
        <w:tabs>
          <w:tab w:val="left" w:pos="-1440"/>
          <w:tab w:val="left" w:pos="90"/>
          <w:tab w:val="left" w:pos="720"/>
          <w:tab w:val="left" w:pos="1260"/>
          <w:tab w:val="left" w:pos="13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Халхавчлах зорилгоор хийсэн хэлцэл хүчин төгөлдөр бус тул үйлдвэр түрээслэх гэрээ бас хүчин төгөлдөр бус байна</w:t>
      </w:r>
    </w:p>
    <w:p w:rsidR="00440D49" w:rsidRPr="00427E6E" w:rsidRDefault="00440D49" w:rsidP="008D437A">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Улмаар “А” болон “Б” ХХК нар үйлдэрийн тоног төхөөрөмж түрээслэх гэрээ байгуулсан бөгөөд нотариатаар гэрчлүүлнэ гэж байсан боловч гэрчлүүлээгүй ажээ. Бодит байдалд үйлдвэрийн хашаа, газарт суурилуулсан бутлагч машин, байшин, газар, талбай, усан сан зэргийг түрээслэн ашиглаж байжээ. Тоног төхөөрөмж түрээслэх гэрээ  хүчин төгөлдөр буст тооцогдсон тохиолдолд гэрээний талууд дараахь шаардах эрхийг хэрэгжүүлэх эрхтэй байна:</w:t>
      </w:r>
    </w:p>
    <w:p w:rsidR="00440D49" w:rsidRPr="00427E6E" w:rsidRDefault="00440D49" w:rsidP="00B5555F">
      <w:pPr>
        <w:pStyle w:val="ListParagraph"/>
        <w:numPr>
          <w:ilvl w:val="0"/>
          <w:numId w:val="38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56.5. –р зүйлийн дагуу талууд өгсөн авснаа буцаах</w:t>
      </w:r>
    </w:p>
    <w:p w:rsidR="00440D49" w:rsidRPr="00427E6E" w:rsidRDefault="00440D49" w:rsidP="00B5555F">
      <w:pPr>
        <w:pStyle w:val="ListParagraph"/>
        <w:numPr>
          <w:ilvl w:val="0"/>
          <w:numId w:val="38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492. 1. –р зүйлийн дагуу үндэслэлгүй хөрөнгөжсөн гэж шилжүүлсэн эд зүйлийг буцаахыг</w:t>
      </w:r>
    </w:p>
    <w:p w:rsidR="00440D49" w:rsidRPr="00427E6E" w:rsidRDefault="00440D49" w:rsidP="008D437A">
      <w:pPr>
        <w:pStyle w:val="ListParagraph"/>
        <w:numPr>
          <w:ilvl w:val="0"/>
          <w:numId w:val="38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56.5 болон 492.1. дүгээр зүйлүүдийн дагуу шилжүүлсэн эд хөрөнгөө буцаан шардах</w:t>
      </w:r>
    </w:p>
    <w:p w:rsidR="00440D49" w:rsidRPr="00427E6E" w:rsidRDefault="00440D49" w:rsidP="008D437A">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Улмаар “А” болон “Б” ХХК нар үйлдэрийн тоног төхөөрөмж түрээслэх гэрээ байгуулсан бөгөөд нотариатаар гэрчлүүлнэ гэж байсан боловч гэрчлүүлээгүй ажээ. Бодит байдалд үйлдвэрийн хашаа, газарт суурилуулсан бутлагч машин, байшин, газар, талбай, усан сан зэргийг түрээслэн ашиглаж байжээ. Тоног төхөөрөмж түрээслэх гэрээ  хүчин төгөлдөр буст тооцогдсон тохиолдолд гэрээний талууд дараахь нэг нэгнээсээ дараахь зүйлийг шаардах эрхтэй байна</w:t>
      </w:r>
      <w:r w:rsidRPr="00427E6E">
        <w:rPr>
          <w:rFonts w:ascii="Arial Mon" w:hAnsi="Arial Mon" w:cs="Arial"/>
          <w:sz w:val="20"/>
          <w:szCs w:val="20"/>
          <w:lang w:val="mn-MN"/>
        </w:rPr>
        <w:t>:</w:t>
      </w:r>
    </w:p>
    <w:p w:rsidR="00440D49" w:rsidRPr="00427E6E" w:rsidRDefault="00440D49" w:rsidP="00B5555F">
      <w:pPr>
        <w:pStyle w:val="ListParagraph"/>
        <w:numPr>
          <w:ilvl w:val="0"/>
          <w:numId w:val="36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Түрээсийн гэрээний дагуу шилжүүлсэн мөнгийг буцаан гаргуулж, үйлдвэрийг чөлөөлж өгөх</w:t>
      </w:r>
    </w:p>
    <w:p w:rsidR="00440D49" w:rsidRPr="00427E6E" w:rsidRDefault="00440D49" w:rsidP="00B5555F">
      <w:pPr>
        <w:pStyle w:val="ListParagraph"/>
        <w:numPr>
          <w:ilvl w:val="0"/>
          <w:numId w:val="36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Түрээсийн гэрээний дагуу өгсөн мөнгийг буцаан гаргуулж, түрээсийн хугацаанд олсон орлогийг гаргуулах</w:t>
      </w:r>
    </w:p>
    <w:p w:rsidR="00440D49" w:rsidRPr="00427E6E" w:rsidRDefault="00440D49" w:rsidP="00B5555F">
      <w:pPr>
        <w:pStyle w:val="ListParagraph"/>
        <w:numPr>
          <w:ilvl w:val="0"/>
          <w:numId w:val="36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Үйлдвэрийг чөлөөлж өгөх, үйлдвэрийг ашиглаж байсан хугацаанд төлөгдсөн түрээсийн мөнгийг үлдээн, үлдсэн хэсгийг гаргуулах</w:t>
      </w:r>
    </w:p>
    <w:p w:rsidR="00440D49" w:rsidRPr="00427E6E" w:rsidRDefault="00440D49" w:rsidP="00901241">
      <w:pPr>
        <w:pStyle w:val="ListParagraph"/>
        <w:tabs>
          <w:tab w:val="left" w:pos="-1440"/>
          <w:tab w:val="left" w:pos="90"/>
          <w:tab w:val="left" w:pos="720"/>
          <w:tab w:val="left" w:pos="4140"/>
          <w:tab w:val="left" w:pos="4950"/>
        </w:tabs>
        <w:ind w:left="1440"/>
        <w:jc w:val="both"/>
        <w:rPr>
          <w:rFonts w:ascii="Arial Mon" w:hAnsi="Arial Mon" w:cs="Arial"/>
          <w:sz w:val="20"/>
          <w:szCs w:val="20"/>
          <w:lang w:val="mn-MN"/>
        </w:rPr>
      </w:pPr>
    </w:p>
    <w:p w:rsidR="00440D49" w:rsidRPr="00427E6E" w:rsidRDefault="00440D49" w:rsidP="008D437A">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 xml:space="preserve">“А”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Улсын мэргэжлийн хяналтын газар хүлээж аваагүйн шалтгаан нь “ А” ХХК нь хүдрийг угаах усан санг стандартын дагуу хийгээгүй явдал юм. Энэ тухай Барилгын тухай хуульд холбогдох заалт байдаг аж. Түрээсийн гэрээтэй холбоотой маргаан талуудын хооронд үүсч, шүүхээр шийдвэрлүүлэх процессын явцад “А” ХХК –гийн өмгөөлөгч нь  Барилгын тухай хуулийн заалтыг зөрчсөн нь гэрээг хүчин төгөлдөр бус гэх үндэслэл болохгүй гэжээ. Энэ тохиолдолд: </w:t>
      </w:r>
    </w:p>
    <w:p w:rsidR="00440D49" w:rsidRPr="00427E6E" w:rsidRDefault="00440D49" w:rsidP="00B5555F">
      <w:pPr>
        <w:pStyle w:val="ListParagraph"/>
        <w:numPr>
          <w:ilvl w:val="0"/>
          <w:numId w:val="59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56.1.1. –р зүйлийн зохицуулалтанд иргэний хуулийн зүйл заалтыг зөрчсөн байх тохиолдлууд хамаардаг тул өмгөөлөгчийн үзэл бодол нь үндэслэлтэй</w:t>
      </w:r>
    </w:p>
    <w:p w:rsidR="00440D49" w:rsidRPr="00427E6E" w:rsidRDefault="00440D49" w:rsidP="00B5555F">
      <w:pPr>
        <w:pStyle w:val="ListParagraph"/>
        <w:numPr>
          <w:ilvl w:val="0"/>
          <w:numId w:val="59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5..1.1. –р зүйлийн зохицуулалтанд захиргааны хэм хэмжээ хамаардаггүй тул өмгөөлөгчийн үзэл бодол нь үндэслэлтэй</w:t>
      </w:r>
    </w:p>
    <w:p w:rsidR="00440D49" w:rsidRPr="00427E6E" w:rsidRDefault="00440D49" w:rsidP="008D437A">
      <w:pPr>
        <w:pStyle w:val="ListParagraph"/>
        <w:numPr>
          <w:ilvl w:val="0"/>
          <w:numId w:val="59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56.1.1. –р зүйлийн зохицуулалтанд иргэний хуулийн зүйл заалтаас гадна бусад хуулийн, журам, дүрмийн заалтууд хамаардаг тул өмгөөлөгчийн үзэлбодол нь үндэслэлгүй</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Улсын мэргэжлийн хяналтын газар хүлээж аваагүйн шалтгаан нь “ А” ХХК нь хүдрийг угаах усан санг стандартын дагуу хийгээгүй явдал юм. Энэ тухай Барилгын тухай хуульд холбогдох заалт байдаг аж. Гэвч “Б” ХХК нь энэ тухай “А” ХХК –д дурьдаагүй бөгөөд үл хөдлөхийн гэрилгээ авахаар хөөцөлдөж байгаа, удахгүй гарна гэж итгүүлжээ. Түрээсийн гэрээтэй холбоотой маргаан талуудын хооронд үүсч, шүүхээр шийдвэрлүүлэх процессын явцад “А” ХХК –гийн өмгөөлөгч нь “А” ХХК –д гэрээ хүчин төгөлдөр бус байсны улмаас учирсан хохирол гэх “А” ХХК-гийн олох ёстой байсан орлого гэж нийт 30 сая төгрөгийг нэхэмжилжээ. Энэ тохиолдолд: </w:t>
      </w:r>
    </w:p>
    <w:p w:rsidR="00440D49" w:rsidRPr="00427E6E" w:rsidRDefault="00440D49" w:rsidP="00B5555F">
      <w:pPr>
        <w:pStyle w:val="ListParagraph"/>
        <w:numPr>
          <w:ilvl w:val="0"/>
          <w:numId w:val="59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 ХХК нь хууран мэхлэх аргаар гэрээ байгуулсан тул “А” ХХК-гийн олох ёстой байсан орлгогыг нөхөн төлөх үүрэг хүлээнэ</w:t>
      </w:r>
    </w:p>
    <w:p w:rsidR="00440D49" w:rsidRPr="00427E6E" w:rsidRDefault="00440D49" w:rsidP="00B5555F">
      <w:pPr>
        <w:pStyle w:val="ListParagraph"/>
        <w:numPr>
          <w:ilvl w:val="0"/>
          <w:numId w:val="59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56.1.1.-р зүйлд заасны дагуу хууль зөрчиж хийсэн гэрээ тул “А” ХХК-гийн олох ёстой байсан орлогыг нөхөн төлөх үүргийг “Б” ХХК хүлээнэ</w:t>
      </w:r>
    </w:p>
    <w:p w:rsidR="00440D49" w:rsidRPr="00427E6E" w:rsidRDefault="00440D49" w:rsidP="00B5555F">
      <w:pPr>
        <w:pStyle w:val="ListParagraph"/>
        <w:numPr>
          <w:ilvl w:val="0"/>
          <w:numId w:val="59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хуулийн 56.1.1. –р зүйлд заасны дагуу хууль зөрчиж хийсэн хэлцэл тул учирсан хохирол болох итгэл үнэшмлийг эвдсэний улмаас бий болсон хохирлыг “Б” ХХК нөхөн төлөх үүрэг хүлээнэ</w:t>
      </w:r>
    </w:p>
    <w:p w:rsidR="00EC4770"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 ХХК нь “ Б” ХХК – гаас хүдэр баяжуулах үйлдвэрийг 3 жилийн хугацааанд түрээслэхээр шийджээ. Улсын мэргэжлийн хяналтын газар хүлээж аваагүйн улмаас үл хөдлөх хөрөнгийн гэрчилгээ гараагүй ажээ. Улсын мэргэжлийн хяналтын газар хүлээж аваагүйн шалтгаан нь “ А” ХХК нь хүдрийг угаах усан санг стандартын дагуу хийгээгүй явдал юм. Энэ тухай Барилгын тухай хуульд холбогдох заалт байдаг аж. Энэ эрх зүйн тулгамдсан асуудлыг давж гарахын тулд талууд үйлдвэрийг биш, үйлдвэрийн тоног төхөөрөмжийг түрээслэх гэрээ байгуулжээ. Гэвч гэрээ байгуулснаас хойш талуудын хооронд маргаан үүсч “ А” ХХК –гийн зүгээс гэрээг цуцлах тухай нэхэмжлэлийг анхан шатны </w:t>
      </w:r>
      <w:r w:rsidR="008D437A" w:rsidRPr="00427E6E">
        <w:rPr>
          <w:rFonts w:ascii="Arial Mon" w:hAnsi="Arial Mon" w:cs="Arial"/>
          <w:b/>
          <w:sz w:val="20"/>
          <w:szCs w:val="20"/>
          <w:lang w:val="mn-MN"/>
        </w:rPr>
        <w:t>шүүхэд гаргажээ. Энэ тохиолдолд</w:t>
      </w:r>
    </w:p>
    <w:p w:rsidR="00440D49" w:rsidRPr="00427E6E" w:rsidRDefault="00440D49" w:rsidP="00EC4770">
      <w:pPr>
        <w:pStyle w:val="ListParagraph"/>
        <w:numPr>
          <w:ilvl w:val="0"/>
          <w:numId w:val="599"/>
        </w:numPr>
        <w:tabs>
          <w:tab w:val="left" w:pos="-1440"/>
          <w:tab w:val="left" w:pos="9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Түрээсийн гэрээг цуцлах биш, гэрээнээс татгалзах зохицуулалтыг хэрэглэх нь зүйтэй</w:t>
      </w:r>
    </w:p>
    <w:p w:rsidR="00440D49" w:rsidRPr="00427E6E" w:rsidRDefault="00440D49" w:rsidP="00EC4770">
      <w:pPr>
        <w:pStyle w:val="ListParagraph"/>
        <w:numPr>
          <w:ilvl w:val="0"/>
          <w:numId w:val="599"/>
        </w:numPr>
        <w:tabs>
          <w:tab w:val="left" w:pos="-1440"/>
          <w:tab w:val="left" w:pos="9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хуульд заасны дагуу гэрээг цуцлах хүсэл зоригийн илэрхийлэл нь нэг талын хэлцэл тул нөгөө талын зөвшөөрөл шаардлагагүй бөгөөд шүүхэд хандах үндэслэл болохгүй</w:t>
      </w:r>
    </w:p>
    <w:p w:rsidR="00440D49" w:rsidRPr="00427E6E" w:rsidRDefault="00440D49" w:rsidP="00EC4770">
      <w:pPr>
        <w:pStyle w:val="ListParagraph"/>
        <w:numPr>
          <w:ilvl w:val="0"/>
          <w:numId w:val="599"/>
        </w:numPr>
        <w:tabs>
          <w:tab w:val="left" w:pos="-1440"/>
          <w:tab w:val="left" w:pos="90"/>
          <w:tab w:val="left" w:pos="720"/>
          <w:tab w:val="left" w:pos="44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Хүчтн төглдөр бус гэрээний хувьд цуцлах тухай асуудал яригдахгүй</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Субъектив эрхийн төрлийг нэрлэнэ үү:</w:t>
      </w:r>
    </w:p>
    <w:p w:rsidR="00440D49" w:rsidRPr="00427E6E" w:rsidRDefault="00440D49" w:rsidP="00B5555F">
      <w:pPr>
        <w:pStyle w:val="ListParagraph"/>
        <w:numPr>
          <w:ilvl w:val="0"/>
          <w:numId w:val="3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Туйлын эрх</w:t>
      </w:r>
    </w:p>
    <w:p w:rsidR="00440D49" w:rsidRPr="00427E6E" w:rsidRDefault="00440D49" w:rsidP="00B5555F">
      <w:pPr>
        <w:pStyle w:val="ListParagraph"/>
        <w:numPr>
          <w:ilvl w:val="0"/>
          <w:numId w:val="3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Харьцангуй эрх</w:t>
      </w:r>
    </w:p>
    <w:p w:rsidR="00440D49" w:rsidRPr="00427E6E" w:rsidRDefault="00440D49" w:rsidP="00B5555F">
      <w:pPr>
        <w:pStyle w:val="ListParagraph"/>
        <w:numPr>
          <w:ilvl w:val="0"/>
          <w:numId w:val="3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Дээр дурьдсан эрхүүд</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 нь Г-гийн гэм буруутай үйлдлийн улмаас автомашины осолд орж нас    баржээ. Х нь хоёр бага насны хүүхэд болон 7 сартай жирэмсэн эхнэртэй байсан. Х нас барснаас хоёр сарын дараа түүний гурав дахь хүүхэд болох И төржээ. И нь Г -гээс юу шаардах эрхтэй байх вэ?</w:t>
      </w:r>
    </w:p>
    <w:p w:rsidR="00440D49" w:rsidRPr="00427E6E" w:rsidRDefault="00440D49" w:rsidP="00B5555F">
      <w:pPr>
        <w:pStyle w:val="ListParagraph"/>
        <w:numPr>
          <w:ilvl w:val="0"/>
          <w:numId w:val="36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 эрх зүйн чадамжгүй тул шаардах эрх эдлэхгүй</w:t>
      </w:r>
    </w:p>
    <w:p w:rsidR="00440D49" w:rsidRPr="00427E6E" w:rsidRDefault="00440D49" w:rsidP="00B5555F">
      <w:pPr>
        <w:pStyle w:val="ListParagraph"/>
        <w:numPr>
          <w:ilvl w:val="0"/>
          <w:numId w:val="36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 г нас барсны дараа төрсөн тул шаардах эрхгүй</w:t>
      </w:r>
    </w:p>
    <w:p w:rsidR="00440D49" w:rsidRPr="00427E6E" w:rsidRDefault="00440D49" w:rsidP="00B5555F">
      <w:pPr>
        <w:pStyle w:val="ListParagraph"/>
        <w:numPr>
          <w:ilvl w:val="0"/>
          <w:numId w:val="36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 нь Х –г нас барах үед бүрэлдсэн байсан тул өв залгамжлах эрхтэй байдагтай төстэйгээр гэм хорыг Г –гээс шаардах эрх эдэлнэ</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нь О – той 10 боть ном 500 000 төгрөгөөр худалдах худалдан авах гэрээ байгуулжээ. Уг харилцаанд дараах субъектив эрх үүссэн байна:</w:t>
      </w:r>
    </w:p>
    <w:p w:rsidR="00440D49" w:rsidRPr="00427E6E" w:rsidRDefault="00440D49" w:rsidP="00901241">
      <w:pPr>
        <w:pStyle w:val="ListParagraph"/>
        <w:tabs>
          <w:tab w:val="left" w:pos="-1440"/>
          <w:tab w:val="left" w:pos="90"/>
          <w:tab w:val="left" w:pos="720"/>
          <w:tab w:val="left" w:pos="4140"/>
          <w:tab w:val="left" w:pos="4950"/>
        </w:tabs>
        <w:jc w:val="both"/>
        <w:rPr>
          <w:rFonts w:ascii="Arial Mon" w:hAnsi="Arial Mon" w:cs="Arial"/>
          <w:b/>
          <w:sz w:val="20"/>
          <w:szCs w:val="20"/>
          <w:lang w:val="mn-MN"/>
        </w:rPr>
      </w:pPr>
    </w:p>
    <w:p w:rsidR="00440D49" w:rsidRPr="00427E6E" w:rsidRDefault="00440D49" w:rsidP="00B5555F">
      <w:pPr>
        <w:pStyle w:val="ListParagraph"/>
        <w:numPr>
          <w:ilvl w:val="0"/>
          <w:numId w:val="36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О нь А –гаас 10 боть номыг өөрийнх нь өмчлөлд шилжүүлэхийг шаардах</w:t>
      </w:r>
    </w:p>
    <w:p w:rsidR="00440D49" w:rsidRPr="00427E6E" w:rsidRDefault="00440D49" w:rsidP="00B5555F">
      <w:pPr>
        <w:pStyle w:val="ListParagraph"/>
        <w:numPr>
          <w:ilvl w:val="0"/>
          <w:numId w:val="36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 нь О –гоос 500 000 төгрөг шилжүүлэхийг шаардах</w:t>
      </w:r>
    </w:p>
    <w:p w:rsidR="00440D49" w:rsidRPr="00427E6E" w:rsidRDefault="00440D49" w:rsidP="00B5555F">
      <w:pPr>
        <w:pStyle w:val="ListParagraph"/>
        <w:numPr>
          <w:ilvl w:val="0"/>
          <w:numId w:val="36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 хоёр хариулт хоёулаа зөв</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Өндөр настай Р татварын асуудлаас шалтгаалан өөрийн өмчлөлин эд хөрөнгө болох 2 давхар байшинг ач болох 15 настай Д –д бэлэглэхээр шийджээ. Д нь бэлэглэлийн гэрээг:</w:t>
      </w:r>
    </w:p>
    <w:p w:rsidR="00440D49" w:rsidRPr="00427E6E" w:rsidRDefault="00440D49" w:rsidP="00B5555F">
      <w:pPr>
        <w:pStyle w:val="ListParagraph"/>
        <w:numPr>
          <w:ilvl w:val="0"/>
          <w:numId w:val="369"/>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Өөрт нь хохиролгүй тул бие дааж хийх эрхтэй</w:t>
      </w:r>
    </w:p>
    <w:p w:rsidR="007F40ED" w:rsidRPr="00427E6E" w:rsidRDefault="00440D49" w:rsidP="00B5555F">
      <w:pPr>
        <w:pStyle w:val="ListParagraph"/>
        <w:numPr>
          <w:ilvl w:val="0"/>
          <w:numId w:val="369"/>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Үл</w:t>
      </w:r>
      <w:r w:rsidR="0067715D" w:rsidRPr="00427E6E">
        <w:rPr>
          <w:rFonts w:ascii="Arial Mon" w:hAnsi="Arial Mon" w:cs="Arial"/>
          <w:sz w:val="20"/>
          <w:szCs w:val="20"/>
          <w:lang w:val="mn-MN"/>
        </w:rPr>
        <w:t xml:space="preserve"> хөдлөх эд хөрөнгөтэй </w:t>
      </w:r>
      <w:r w:rsidRPr="00427E6E">
        <w:rPr>
          <w:rFonts w:ascii="Arial Mon" w:hAnsi="Arial Mon" w:cs="Arial"/>
          <w:sz w:val="20"/>
          <w:szCs w:val="20"/>
          <w:lang w:val="mn-MN"/>
        </w:rPr>
        <w:t xml:space="preserve">олбоотой учир эцэг эх нь </w:t>
      </w:r>
    </w:p>
    <w:p w:rsidR="00440D49" w:rsidRPr="00427E6E" w:rsidRDefault="00440D49" w:rsidP="00B5555F">
      <w:pPr>
        <w:pStyle w:val="ListParagraph"/>
        <w:numPr>
          <w:ilvl w:val="0"/>
          <w:numId w:val="369"/>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 –гийн нэрийн өмнөөс хийнэ</w:t>
      </w:r>
    </w:p>
    <w:p w:rsidR="00440D49" w:rsidRPr="00427E6E" w:rsidRDefault="00440D49" w:rsidP="00B5555F">
      <w:pPr>
        <w:pStyle w:val="ListParagraph"/>
        <w:numPr>
          <w:ilvl w:val="0"/>
          <w:numId w:val="369"/>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Өөрт нь хохиролгүй боловч ахуйн чанартай гэрээ биш тул эцэг эхээсээ зөвшөөрөл авна</w:t>
      </w:r>
    </w:p>
    <w:p w:rsidR="00440D49" w:rsidRPr="00427E6E" w:rsidRDefault="003D34F4" w:rsidP="00B5555F">
      <w:pPr>
        <w:pStyle w:val="ListParagraph"/>
        <w:numPr>
          <w:ilvl w:val="0"/>
          <w:numId w:val="258"/>
        </w:numPr>
        <w:tabs>
          <w:tab w:val="left" w:pos="-1440"/>
          <w:tab w:val="left" w:pos="90"/>
          <w:tab w:val="left" w:pos="720"/>
          <w:tab w:val="left" w:pos="1080"/>
          <w:tab w:val="left" w:pos="4950"/>
        </w:tabs>
        <w:spacing w:after="200" w:line="276" w:lineRule="auto"/>
        <w:ind w:left="810" w:hanging="90"/>
        <w:jc w:val="both"/>
        <w:rPr>
          <w:rFonts w:ascii="Arial Mon" w:hAnsi="Arial Mon" w:cs="Arial"/>
          <w:b/>
          <w:sz w:val="20"/>
          <w:szCs w:val="20"/>
          <w:lang w:val="mn-MN"/>
        </w:rPr>
      </w:pPr>
      <w:r w:rsidRPr="00427E6E">
        <w:rPr>
          <w:rFonts w:ascii="Arial Mon" w:hAnsi="Arial Mon" w:cs="Arial"/>
          <w:sz w:val="20"/>
          <w:szCs w:val="20"/>
          <w:lang w:val="mn-MN"/>
        </w:rPr>
        <w:t>“</w:t>
      </w:r>
      <w:r w:rsidR="00440D49" w:rsidRPr="00427E6E">
        <w:rPr>
          <w:rFonts w:ascii="Arial Mon" w:hAnsi="Arial Mon" w:cs="Arial"/>
          <w:b/>
          <w:sz w:val="20"/>
          <w:szCs w:val="20"/>
          <w:lang w:val="mn-MN"/>
        </w:rPr>
        <w:t>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буруутгажээ. Энэ тохиолдолд:</w:t>
      </w:r>
    </w:p>
    <w:p w:rsidR="00440D49" w:rsidRPr="00427E6E" w:rsidRDefault="00440D49" w:rsidP="00B5555F">
      <w:pPr>
        <w:pStyle w:val="ListParagraph"/>
        <w:numPr>
          <w:ilvl w:val="0"/>
          <w:numId w:val="370"/>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Зээлийн шимтгэл авах нь хуульд зохицуулагдаагүй тул зээлийн гэрээнд тусгах үндэслэлгүй</w:t>
      </w:r>
    </w:p>
    <w:p w:rsidR="00440D49" w:rsidRPr="00427E6E" w:rsidRDefault="00440D49" w:rsidP="00B5555F">
      <w:pPr>
        <w:pStyle w:val="ListParagraph"/>
        <w:numPr>
          <w:ilvl w:val="0"/>
          <w:numId w:val="370"/>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Зээлийн гэрээнд тусгах ёстой гол нөхцлөөс гадна бусад нөхцлийн талууд гэрээнд тусгаж болно</w:t>
      </w:r>
    </w:p>
    <w:p w:rsidR="00440D49" w:rsidRPr="00427E6E" w:rsidRDefault="00440D49" w:rsidP="00B5555F">
      <w:pPr>
        <w:pStyle w:val="ListParagraph"/>
        <w:numPr>
          <w:ilvl w:val="0"/>
          <w:numId w:val="370"/>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Энэ нөхцөл нь худалдааны хууль бус арга гэж тооцогдох үндэслэлтэй тул хууль зөрчсөн нөхцөл </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буруутгсан бөгөөд зээлийн шимтгэл хураамж авахдаа үүнийг зээлийн хүүд багтаан тооцох нь зөв гэжээ. Энэ тохиолдолд:</w:t>
      </w:r>
    </w:p>
    <w:p w:rsidR="00440D49" w:rsidRPr="00427E6E" w:rsidRDefault="00440D49" w:rsidP="00B5555F">
      <w:pPr>
        <w:pStyle w:val="ListParagraph"/>
        <w:numPr>
          <w:ilvl w:val="0"/>
          <w:numId w:val="371"/>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Зээлийн хураамж, шимтгэлийг зээлдэгч зээлийн хүүтэй хамт төлж байгаа тул зээлийн хүүд багтаан тооцох боломжтой</w:t>
      </w:r>
    </w:p>
    <w:p w:rsidR="00440D49" w:rsidRPr="00427E6E" w:rsidRDefault="00440D49" w:rsidP="00B5555F">
      <w:pPr>
        <w:pStyle w:val="ListParagraph"/>
        <w:numPr>
          <w:ilvl w:val="0"/>
          <w:numId w:val="371"/>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Хуульд заасны дагуу зээлийн хүү гэдэг нь зээлдүүлж буй мөнгөний төлбөр тул зээлийн хүүд багтаах нь үндэслэлгүй</w:t>
      </w:r>
    </w:p>
    <w:p w:rsidR="00440D49" w:rsidRPr="00427E6E" w:rsidRDefault="00440D49" w:rsidP="00901241">
      <w:pPr>
        <w:pStyle w:val="ListParagraph"/>
        <w:tabs>
          <w:tab w:val="left" w:pos="-1440"/>
          <w:tab w:val="left" w:pos="90"/>
          <w:tab w:val="left" w:pos="720"/>
          <w:tab w:val="left" w:pos="4140"/>
          <w:tab w:val="left" w:pos="4950"/>
        </w:tabs>
        <w:ind w:left="2880"/>
        <w:jc w:val="both"/>
        <w:rPr>
          <w:rFonts w:ascii="Arial Mon" w:hAnsi="Arial Mon" w:cs="Arial"/>
          <w:sz w:val="20"/>
          <w:szCs w:val="20"/>
          <w:lang w:val="mn-MN"/>
        </w:rPr>
      </w:pPr>
    </w:p>
    <w:p w:rsidR="00440D49" w:rsidRPr="00427E6E" w:rsidRDefault="0057076C"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w:t>
      </w:r>
      <w:r w:rsidR="00440D49" w:rsidRPr="00427E6E">
        <w:rPr>
          <w:rFonts w:ascii="Arial Mon" w:hAnsi="Arial Mon" w:cs="Arial"/>
          <w:b/>
          <w:sz w:val="20"/>
          <w:szCs w:val="20"/>
          <w:lang w:val="mn-MN"/>
        </w:rPr>
        <w:t>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буруутгасан бөгөөд зээлийн шимтгэл хураамж авахдаа үүнийг зээлийн хүүд багтаан тооцох нь зөв гэжээ. Энэ тохиолдолд :</w:t>
      </w:r>
    </w:p>
    <w:p w:rsidR="00440D49" w:rsidRPr="00427E6E" w:rsidRDefault="00440D49" w:rsidP="00B5555F">
      <w:pPr>
        <w:pStyle w:val="ListParagraph"/>
        <w:numPr>
          <w:ilvl w:val="0"/>
          <w:numId w:val="37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Зээлдэгч зээл авсныхаа хариуд шимтгэл хураамж төлөх нь ашиг сонирхлыг нь ноцтой зөрчиж байгаа тул энэ нөхцөл нь үндэслэлгүй юм</w:t>
      </w:r>
    </w:p>
    <w:p w:rsidR="00440D49" w:rsidRPr="00427E6E" w:rsidRDefault="00440D49" w:rsidP="00B5555F">
      <w:pPr>
        <w:pStyle w:val="ListParagraph"/>
        <w:numPr>
          <w:ilvl w:val="0"/>
          <w:numId w:val="37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зохицуулагдаагүй боловч гэрээний эрх чөлөөт байдлын зарчмын дагуу энэ нөхцлийг тусгаж болно</w:t>
      </w:r>
    </w:p>
    <w:p w:rsidR="00440D49" w:rsidRPr="00427E6E" w:rsidRDefault="00440D49" w:rsidP="00B5555F">
      <w:pPr>
        <w:pStyle w:val="ListParagraph"/>
        <w:numPr>
          <w:ilvl w:val="0"/>
          <w:numId w:val="37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Гэрээний стандарт нөхцлийн тухай зохицуулалтын дагуу боломжтой бөгөөд агуулгын хяналтыг хийсний үндсэн дээр хууль бус эсэх тухай асуудлыг шийднэ</w:t>
      </w:r>
    </w:p>
    <w:p w:rsidR="002345A1"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Х нь нэгэн арилжааны банкнаас орон сууцны зээл 50 сая төгрөгийг сарын 1%-ийн хүүтэй авчээ. Зээлийн гэрээг анхааралтай уншихад банкны зүгээс эдлэх 5 төрлийн эрхийг, харин зээлдэгчийн зүгээс эдлэх 4 төрлийн эрхийг тусгасан байж. Х нь энэ тухай Хэрэглэгчийн ашиг сонирхлыг хамгаалах байгууллагад хандахад тус байгууллагынхан банкинд хандаж гэрээний тэгш эрх, тэнцвэрт байдлыг хангахын тулд зээлдэгчийн эдлэх эрхийн төрлийг банкны эрхийн төрөлтэй адил болгох нь зөв гэсэн удирдамж гаргажээ. Энэ тохиолдолд:</w:t>
      </w:r>
    </w:p>
    <w:p w:rsidR="00440D49" w:rsidRPr="00427E6E" w:rsidRDefault="00440D49" w:rsidP="00B5555F">
      <w:pPr>
        <w:pStyle w:val="ListParagraph"/>
        <w:numPr>
          <w:ilvl w:val="0"/>
          <w:numId w:val="37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Хэрэглэгчийн ашиг сонирхлыг хамгаалах байгууллагын удирдамж нь гэрээний тэгш эрхийн байдлыг хамгаалах үүднээс үндэслэлтэй</w:t>
      </w:r>
    </w:p>
    <w:p w:rsidR="00440D49" w:rsidRPr="00427E6E" w:rsidRDefault="00440D49" w:rsidP="00B5555F">
      <w:pPr>
        <w:pStyle w:val="ListParagraph"/>
        <w:numPr>
          <w:ilvl w:val="0"/>
          <w:numId w:val="37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Гэрээний тэгш эрхийн байдлыг талуудын эдэлж буй  субъектив эрхийн тоон үзүүлэлтээр тодорхойлох нь үндэслэлгүй</w:t>
      </w:r>
    </w:p>
    <w:p w:rsidR="00440D49" w:rsidRPr="00427E6E" w:rsidRDefault="00440D49" w:rsidP="00B5555F">
      <w:pPr>
        <w:pStyle w:val="ListParagraph"/>
        <w:numPr>
          <w:ilvl w:val="0"/>
          <w:numId w:val="37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Зээлийн гэрээн дэх талуудын тэгш эрхийн байдлыг гэрээний стандарт нөхцлийн тухай зохицуулалтын тусламжтайгаар хангадаг </w:t>
      </w:r>
    </w:p>
    <w:p w:rsidR="00440D49" w:rsidRPr="00427E6E" w:rsidRDefault="00A000AF"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w:t>
      </w:r>
      <w:r w:rsidR="00440D49" w:rsidRPr="00427E6E">
        <w:rPr>
          <w:rFonts w:ascii="Arial Mon" w:hAnsi="Arial Mon" w:cs="Arial"/>
          <w:b/>
          <w:sz w:val="20"/>
          <w:szCs w:val="20"/>
          <w:lang w:val="mn-MN"/>
        </w:rPr>
        <w:t>ИҮЭ” ХХК нь хэрэглэгчидтэй орон сууцыг захиалгаар барих гэрээ байгуулан, Улаанбаатар хотын .......... дүүргийн .......хорооны нутаг дэвсгэр дээр баригдаж буй ......хорооллын орон сууцыг худалджээ. Гэрээнд захиалагч гэрээний хавсралтанд заасан графикийн дагуу төлбөрөө төлөхгүй бол гэрээг цуцалж, төлбөрт төлөх ёстой мөнгөний хэмжээний 10% -ийг суутгана гэсэн нөхцөл тусгажээ. Энэ тохиолдолд:</w:t>
      </w:r>
    </w:p>
    <w:p w:rsidR="00440D49" w:rsidRPr="00427E6E" w:rsidRDefault="00440D49" w:rsidP="00B5555F">
      <w:pPr>
        <w:pStyle w:val="ListParagraph"/>
        <w:numPr>
          <w:ilvl w:val="0"/>
          <w:numId w:val="374"/>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 нь 2 талын гэрээ тул захиалагч төлбөрөө төлөхгүй тохиолдолд гэрээний үүргээ зөрчсөн гэж үзэж гэрээг цуцлах нь үндэслэлтэй</w:t>
      </w:r>
    </w:p>
    <w:p w:rsidR="00440D49" w:rsidRPr="00427E6E" w:rsidRDefault="00440D49" w:rsidP="00B5555F">
      <w:pPr>
        <w:pStyle w:val="ListParagraph"/>
        <w:numPr>
          <w:ilvl w:val="0"/>
          <w:numId w:val="374"/>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Урт хугацааны турш үргэлжилж буй гэрээ тул гэрээг цуцлах нь үндэслэлтэй</w:t>
      </w:r>
    </w:p>
    <w:p w:rsidR="00440D49" w:rsidRPr="00427E6E" w:rsidRDefault="00440D49" w:rsidP="00B5555F">
      <w:pPr>
        <w:pStyle w:val="ListParagraph"/>
        <w:numPr>
          <w:ilvl w:val="0"/>
          <w:numId w:val="374"/>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Гэрээг цуцлах биш, гэрээнээс татгалзах нь үндэслэлтэй</w:t>
      </w:r>
    </w:p>
    <w:p w:rsidR="00440D49" w:rsidRPr="00427E6E" w:rsidRDefault="00A000AF"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w:t>
      </w:r>
      <w:r w:rsidR="00440D49" w:rsidRPr="00427E6E">
        <w:rPr>
          <w:rFonts w:ascii="Arial Mon" w:hAnsi="Arial Mon" w:cs="Arial"/>
          <w:b/>
          <w:sz w:val="20"/>
          <w:szCs w:val="20"/>
          <w:lang w:val="mn-MN"/>
        </w:rPr>
        <w:t>ИҮЭ” ХХК нь хэрэглэгчидтэй орон сууцыг захиалгаар барих гэрээ байгуулан, Улаанбаатар хотын .......... дүүргийн .......хорооны нутаг дэвсгэр дээр баригдаж буй ......хорооллын орон сууцыг худалджээ. Гэрээнд захиалагч гэрээний хавсралтанд заасан графикийн дагуу төлбөрөө төлөхгүй бол гэрээг цуцалж, төлбөрт төлөх ёстой мөнгөний хэмжээний 10% -ийг суутгана гэсэн нөхцөл тусгажээ. Энэ тохиолдолд:</w:t>
      </w:r>
    </w:p>
    <w:p w:rsidR="00440D49" w:rsidRPr="00427E6E" w:rsidRDefault="00440D49" w:rsidP="00B5555F">
      <w:pPr>
        <w:pStyle w:val="ListParagraph"/>
        <w:numPr>
          <w:ilvl w:val="0"/>
          <w:numId w:val="37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Гэрээг цуцлах тохиолдолд цуцалснаас учирсан хохирлыг нөхөн төлүүлэх эрхтэй бөгөөд 10% суутгал авах нь үндэслэлтэй</w:t>
      </w:r>
    </w:p>
    <w:p w:rsidR="00440D49" w:rsidRPr="00427E6E" w:rsidRDefault="00440D49" w:rsidP="00B5555F">
      <w:pPr>
        <w:pStyle w:val="ListParagraph"/>
        <w:numPr>
          <w:ilvl w:val="0"/>
          <w:numId w:val="37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Гэрээг цуцалж буй тохиолдолд учирсан хохирлыг нөхөн төлөхдөө орох ёстой байсан орлогыг нөхөн төлүүлдэг тул үндэслэлтэй</w:t>
      </w:r>
    </w:p>
    <w:p w:rsidR="00440D49" w:rsidRPr="00427E6E" w:rsidRDefault="00440D49" w:rsidP="00B5555F">
      <w:pPr>
        <w:pStyle w:val="ListParagraph"/>
        <w:numPr>
          <w:ilvl w:val="0"/>
          <w:numId w:val="375"/>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Гэрээнээс татгалзах тохиолдолд орох ёстой байсан орлого болон бодит хохирлыг нөхөн төлүүлдэг тул үндэслэлтэй</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О, Р хоёр “ МТН” ХХК үүсгэн байгуулж, гадаадаас өндөр түвшний мэргэжилтэнг зуучлан ажиллуулах үйл ажиллагаа эрхлэн явуулжээ. Зуучлуулагчтай зуучлалын үйл ажиллагаа явуулах тухай гэрээ боловсруулж өгөхийг өмгөөлөгч Т-гээс хүссэн байна. Т нь холбогдох бичиг баримтыг судалсны үндсэн дээр дараахь зөвлөлгөө өгсөн бөгөөд энэ нь:</w:t>
      </w:r>
    </w:p>
    <w:p w:rsidR="00440D49" w:rsidRPr="00427E6E" w:rsidRDefault="00440D49" w:rsidP="00B5555F">
      <w:pPr>
        <w:pStyle w:val="ListParagraph"/>
        <w:numPr>
          <w:ilvl w:val="0"/>
          <w:numId w:val="37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Гадаадаас мэргэжилтэн зуучлахын тулд тусгай зөвшөөрөл авах шаардлагагүй тул гэрээний төслийг боловсруулах боломжтой</w:t>
      </w:r>
    </w:p>
    <w:p w:rsidR="00440D49" w:rsidRPr="00427E6E" w:rsidRDefault="00440D49" w:rsidP="00B5555F">
      <w:pPr>
        <w:pStyle w:val="ListParagraph"/>
        <w:numPr>
          <w:ilvl w:val="0"/>
          <w:numId w:val="37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Холбогдох хуулиар зөвхөн гадаад руу ажиллах хүч гаргахад тусгай зөвшөөрөл авах шаардлагатай тул гэрээний төслийг боловсруулах боломжтой</w:t>
      </w:r>
    </w:p>
    <w:p w:rsidR="00440D49" w:rsidRPr="00427E6E" w:rsidRDefault="00440D49" w:rsidP="00B5555F">
      <w:pPr>
        <w:pStyle w:val="ListParagraph"/>
        <w:numPr>
          <w:ilvl w:val="0"/>
          <w:numId w:val="376"/>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Энэ тохиолдолд тусгай зөвшөөрөл авах шаардлагатай тул зөвшөөрөл авсны дараа гэрээний төсөл боловсруулах нь зүйтэй</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rPr>
        <w:t xml:space="preserve">Иргэний хуулийн 219.1. – р </w:t>
      </w:r>
      <w:r w:rsidRPr="00427E6E">
        <w:rPr>
          <w:rFonts w:ascii="Arial Mon" w:hAnsi="Arial Mon" w:cs="Arial"/>
          <w:b/>
          <w:sz w:val="20"/>
          <w:szCs w:val="20"/>
          <w:lang w:val="mn-MN"/>
        </w:rPr>
        <w:t>зүйлийн дагуу шаардах эрхийг шалгахад дараахь урьдчилсан нөхцлийг шалгах ёстой:</w:t>
      </w:r>
    </w:p>
    <w:p w:rsidR="00440D49" w:rsidRPr="00427E6E" w:rsidRDefault="00440D49" w:rsidP="00B5555F">
      <w:pPr>
        <w:pStyle w:val="ListParagraph"/>
        <w:numPr>
          <w:ilvl w:val="0"/>
          <w:numId w:val="38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 байгуулагдсан байх, үүрэг зөрчигдсөн байх, хохирол учирсан байх</w:t>
      </w:r>
    </w:p>
    <w:p w:rsidR="00440D49" w:rsidRPr="00427E6E" w:rsidRDefault="00440D49" w:rsidP="00B5555F">
      <w:pPr>
        <w:pStyle w:val="ListParagraph"/>
        <w:numPr>
          <w:ilvl w:val="0"/>
          <w:numId w:val="38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Үүргийн эрх зүйн харилцаа үүссэн байх, үүрэг зөрчигдсөн байх, хохирол учирсан байх</w:t>
      </w:r>
    </w:p>
    <w:p w:rsidR="00440D49" w:rsidRPr="00427E6E" w:rsidRDefault="00440D49" w:rsidP="00B5555F">
      <w:pPr>
        <w:pStyle w:val="ListParagraph"/>
        <w:numPr>
          <w:ilvl w:val="0"/>
          <w:numId w:val="38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Үүргийн эрх зүйн харилцаа үүссэн байх, үүрэг зөрчигдсөн байх, үүргийн зөрчилд гэм буруутай байх</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Гэрээ байгуулах бэлтгэл үе шатанд үүсч буй хамгаалалтын онцгой үүрэг нь:</w:t>
      </w:r>
    </w:p>
    <w:p w:rsidR="00440D49" w:rsidRPr="00427E6E" w:rsidRDefault="00440D49" w:rsidP="00B5555F">
      <w:pPr>
        <w:pStyle w:val="ListParagraph"/>
        <w:numPr>
          <w:ilvl w:val="0"/>
          <w:numId w:val="37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 байгуулагдсан тохиолдолд дуусгавар болно</w:t>
      </w:r>
    </w:p>
    <w:p w:rsidR="00440D49" w:rsidRPr="00427E6E" w:rsidRDefault="00440D49" w:rsidP="00B5555F">
      <w:pPr>
        <w:pStyle w:val="ListParagraph"/>
        <w:numPr>
          <w:ilvl w:val="0"/>
          <w:numId w:val="37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 байгуулагдсан тохиолдолд үргэлжилнэ</w:t>
      </w:r>
    </w:p>
    <w:p w:rsidR="00440D49" w:rsidRPr="00427E6E" w:rsidRDefault="00440D49" w:rsidP="00B5555F">
      <w:pPr>
        <w:pStyle w:val="ListParagraph"/>
        <w:numPr>
          <w:ilvl w:val="0"/>
          <w:numId w:val="377"/>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 байгуулагдсан эсэхээс үл хамааран хэлэлцээр дуусгавар болсон тохиолдолд дуусгавар болно</w:t>
      </w:r>
    </w:p>
    <w:p w:rsidR="00440D49" w:rsidRPr="00427E6E" w:rsidRDefault="00440D49"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 нь бороонд норж, уушигны хатгайгаар өвджээ. Эмч Р –д хандан үзүүлж, эмчилгээ бичүүлэн, хийлгүүлж эхэлсэн аж. Энэ тохиолдолд:</w:t>
      </w:r>
    </w:p>
    <w:p w:rsidR="00440D49" w:rsidRPr="00427E6E" w:rsidRDefault="00440D49" w:rsidP="00B5555F">
      <w:pPr>
        <w:pStyle w:val="ListParagraph"/>
        <w:numPr>
          <w:ilvl w:val="0"/>
          <w:numId w:val="37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 болон эмч хоёрын хоордн хөлсөөр ажиллах гэрээ байгуулагдсан</w:t>
      </w:r>
    </w:p>
    <w:p w:rsidR="00440D49" w:rsidRPr="00427E6E" w:rsidRDefault="00440D49" w:rsidP="00B5555F">
      <w:pPr>
        <w:pStyle w:val="ListParagraph"/>
        <w:numPr>
          <w:ilvl w:val="0"/>
          <w:numId w:val="37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 болон эмч хоёрын хооронд ажил гүйцэтгэх гэрээ байгуулагдсан</w:t>
      </w:r>
    </w:p>
    <w:p w:rsidR="00440D49" w:rsidRPr="00427E6E" w:rsidRDefault="00440D49" w:rsidP="00B5555F">
      <w:pPr>
        <w:pStyle w:val="ListParagraph"/>
        <w:numPr>
          <w:ilvl w:val="0"/>
          <w:numId w:val="37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 болон эмч хоёрын хооронд ажил гүйцэтгэх эсхүл хөлсөөр ажиллах гэрээ байгуулагдсан эсэх нь маргаантай асуудал байдаг </w:t>
      </w:r>
    </w:p>
    <w:p w:rsidR="0075607F" w:rsidRPr="00427E6E" w:rsidRDefault="0075607F"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Амаар хийх хэлцлийг ямар тохиолдолд байгуулагдсанд тооцох вэ?</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 xml:space="preserve">a. Аль нэг тал нь санал гаргаснаар  </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b. Эд хөрөнгийг шилжүүлснээр</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c. Талууд гол нөхцлийн талаар харилцан тохиролцсоноор</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d. Мөнгөө төлснөөр</w:t>
      </w:r>
    </w:p>
    <w:p w:rsidR="0075607F" w:rsidRPr="00427E6E" w:rsidRDefault="0075607F" w:rsidP="00B5555F">
      <w:pPr>
        <w:pStyle w:val="ListParagraph"/>
        <w:numPr>
          <w:ilvl w:val="0"/>
          <w:numId w:val="258"/>
        </w:numPr>
        <w:tabs>
          <w:tab w:val="left" w:pos="-1440"/>
          <w:tab w:val="left" w:pos="90"/>
          <w:tab w:val="left" w:pos="720"/>
          <w:tab w:val="left" w:pos="4140"/>
          <w:tab w:val="left" w:pos="4950"/>
        </w:tabs>
        <w:jc w:val="both"/>
        <w:rPr>
          <w:rFonts w:ascii="Arial Mon" w:hAnsi="Arial Mon" w:cs="Arial"/>
          <w:b/>
          <w:sz w:val="20"/>
          <w:szCs w:val="20"/>
          <w:lang w:val="mn-MN"/>
        </w:rPr>
      </w:pPr>
      <w:r w:rsidRPr="00427E6E">
        <w:rPr>
          <w:rFonts w:ascii="Arial Mon" w:hAnsi="Arial Mon" w:cs="Arial"/>
          <w:b/>
          <w:sz w:val="20"/>
          <w:szCs w:val="20"/>
          <w:lang w:val="mn-MN"/>
        </w:rPr>
        <w:t>Гэрээг тайлбарлах эрх бүхий субъект нь</w:t>
      </w:r>
      <w:r w:rsidR="003B3FB6" w:rsidRPr="00427E6E">
        <w:rPr>
          <w:rFonts w:ascii="Arial Mon" w:hAnsi="Arial Mon" w:cs="Arial"/>
          <w:b/>
          <w:sz w:val="20"/>
          <w:szCs w:val="20"/>
          <w:lang w:val="mn-MN"/>
        </w:rPr>
        <w:t>:</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a. Шүүх арбитрын байгууллага</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b. Гэрээг байгуулсан талууд</w:t>
      </w:r>
    </w:p>
    <w:p w:rsidR="0075607F" w:rsidRPr="00427E6E" w:rsidRDefault="0075607F" w:rsidP="00901241">
      <w:pPr>
        <w:tabs>
          <w:tab w:val="left" w:pos="-1440"/>
          <w:tab w:val="left" w:pos="90"/>
          <w:tab w:val="left" w:pos="720"/>
          <w:tab w:val="left" w:pos="4140"/>
          <w:tab w:val="left" w:pos="4950"/>
        </w:tabs>
        <w:ind w:left="708" w:firstLine="708"/>
        <w:contextualSpacing/>
        <w:jc w:val="both"/>
        <w:rPr>
          <w:rFonts w:ascii="Arial Mon" w:hAnsi="Arial Mon" w:cs="Arial"/>
          <w:sz w:val="20"/>
          <w:szCs w:val="20"/>
          <w:lang w:val="mn-MN"/>
        </w:rPr>
      </w:pPr>
      <w:r w:rsidRPr="00427E6E">
        <w:rPr>
          <w:rFonts w:ascii="Arial Mon" w:hAnsi="Arial Mon" w:cs="Arial"/>
          <w:sz w:val="20"/>
          <w:szCs w:val="20"/>
          <w:lang w:val="mn-MN"/>
        </w:rPr>
        <w:t>c. Шинжээч</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rPr>
      </w:pPr>
      <w:r w:rsidRPr="00427E6E">
        <w:rPr>
          <w:rFonts w:ascii="Arial Mon" w:hAnsi="Arial Mon" w:cs="Arial"/>
          <w:sz w:val="20"/>
          <w:szCs w:val="20"/>
        </w:rPr>
        <w:t>d</w:t>
      </w:r>
      <w:r w:rsidRPr="00427E6E">
        <w:rPr>
          <w:rFonts w:ascii="Arial Mon" w:hAnsi="Arial Mon" w:cs="Arial"/>
          <w:sz w:val="20"/>
          <w:szCs w:val="20"/>
          <w:lang w:val="mn-MN"/>
        </w:rPr>
        <w:t>. Нотариатч</w:t>
      </w:r>
    </w:p>
    <w:p w:rsidR="0075607F" w:rsidRPr="00427E6E" w:rsidRDefault="0075607F"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 хөрөнгийн бус гэм хорыг</w:t>
      </w:r>
      <w:r w:rsidR="003B3FB6" w:rsidRPr="00427E6E">
        <w:rPr>
          <w:rFonts w:ascii="Arial Mon" w:hAnsi="Arial Mon" w:cs="Arial"/>
          <w:b/>
          <w:sz w:val="20"/>
          <w:szCs w:val="20"/>
          <w:lang w:val="mn-MN"/>
        </w:rPr>
        <w:t>:</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a. Мөнгөн хэлбэрээр арилгана.</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b. Материаллаг хэлбэрээр арилгана.</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c. Мөнгөн буюу бусад хэлбэрээр арилгана.</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d. Дээрх хэлбэрийн аль нь ч биш.</w:t>
      </w:r>
    </w:p>
    <w:p w:rsidR="0075607F" w:rsidRPr="00427E6E" w:rsidRDefault="0075607F"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Дараах хэлцлээс аль нь хүчин төгөлдөр бус гэж тооцож болох хэлцэл вэ?</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a. Утга агуулгаараа хууль зөрчсөн хэлцэл</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b. Хүссэн хэлцлээсээ өөр хэлцлийг зөвшөөрөн хийсэн</w:t>
      </w:r>
    </w:p>
    <w:p w:rsidR="0075607F" w:rsidRPr="00427E6E" w:rsidRDefault="0075607F"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lastRenderedPageBreak/>
        <w:t>c. Төр нийгмийн ашиг сонирхолд илтэд харшилсан хэлцэл</w:t>
      </w:r>
    </w:p>
    <w:p w:rsidR="0075607F" w:rsidRPr="00427E6E" w:rsidRDefault="0075607F"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d. Өөр хэлцлийг халхавчлах зорилгоор хийсэн хэлцэл</w:t>
      </w:r>
    </w:p>
    <w:p w:rsidR="0075607F" w:rsidRPr="00427E6E" w:rsidRDefault="0075607F"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Хуулийн этгээдийн  салбар, төлөөлөгчийн газар хуулийн этгээдийн эрх эдлэх үү?</w:t>
      </w:r>
    </w:p>
    <w:p w:rsidR="0075607F" w:rsidRPr="00427E6E" w:rsidRDefault="0075607F" w:rsidP="00B5555F">
      <w:pPr>
        <w:pStyle w:val="ListParagraph"/>
        <w:numPr>
          <w:ilvl w:val="0"/>
          <w:numId w:val="384"/>
        </w:numPr>
        <w:tabs>
          <w:tab w:val="left" w:pos="-1440"/>
          <w:tab w:val="left" w:pos="90"/>
          <w:tab w:val="left" w:pos="720"/>
          <w:tab w:val="left" w:pos="4140"/>
          <w:tab w:val="left" w:pos="4950"/>
        </w:tabs>
        <w:spacing w:line="240" w:lineRule="auto"/>
        <w:jc w:val="both"/>
        <w:rPr>
          <w:rFonts w:ascii="Arial Mon" w:hAnsi="Arial Mon" w:cs="Arial"/>
          <w:sz w:val="20"/>
          <w:szCs w:val="20"/>
          <w:lang w:val="mn-MN"/>
        </w:rPr>
      </w:pPr>
      <w:r w:rsidRPr="00427E6E">
        <w:rPr>
          <w:rFonts w:ascii="Arial Mon" w:hAnsi="Arial Mon" w:cs="Arial"/>
          <w:sz w:val="20"/>
          <w:szCs w:val="20"/>
          <w:lang w:val="mn-MN"/>
        </w:rPr>
        <w:t>Эдэлнэ.</w:t>
      </w:r>
    </w:p>
    <w:p w:rsidR="0075607F" w:rsidRPr="00427E6E" w:rsidRDefault="0075607F" w:rsidP="00B5555F">
      <w:pPr>
        <w:pStyle w:val="ListParagraph"/>
        <w:numPr>
          <w:ilvl w:val="0"/>
          <w:numId w:val="384"/>
        </w:numPr>
        <w:tabs>
          <w:tab w:val="left" w:pos="-1440"/>
          <w:tab w:val="left" w:pos="90"/>
          <w:tab w:val="left" w:pos="720"/>
          <w:tab w:val="left" w:pos="4140"/>
          <w:tab w:val="left" w:pos="4950"/>
        </w:tabs>
        <w:spacing w:line="240" w:lineRule="auto"/>
        <w:jc w:val="both"/>
        <w:rPr>
          <w:rFonts w:ascii="Arial Mon" w:hAnsi="Arial Mon" w:cs="Arial"/>
          <w:sz w:val="20"/>
          <w:szCs w:val="20"/>
          <w:lang w:val="mn-MN"/>
        </w:rPr>
      </w:pPr>
      <w:r w:rsidRPr="00427E6E">
        <w:rPr>
          <w:rFonts w:ascii="Arial Mon" w:hAnsi="Arial Mon" w:cs="Arial"/>
          <w:sz w:val="20"/>
          <w:szCs w:val="20"/>
          <w:lang w:val="mn-MN"/>
        </w:rPr>
        <w:t>Эдлэхгүй</w:t>
      </w:r>
    </w:p>
    <w:p w:rsidR="003B3FB6" w:rsidRPr="00427E6E" w:rsidRDefault="0075607F" w:rsidP="00B5555F">
      <w:pPr>
        <w:pStyle w:val="ListParagraph"/>
        <w:numPr>
          <w:ilvl w:val="0"/>
          <w:numId w:val="384"/>
        </w:numPr>
        <w:tabs>
          <w:tab w:val="left" w:pos="-1440"/>
          <w:tab w:val="left" w:pos="90"/>
          <w:tab w:val="left" w:pos="720"/>
          <w:tab w:val="left" w:pos="4140"/>
          <w:tab w:val="left" w:pos="4950"/>
        </w:tabs>
        <w:spacing w:line="240" w:lineRule="auto"/>
        <w:jc w:val="both"/>
        <w:rPr>
          <w:rFonts w:ascii="Arial Mon" w:hAnsi="Arial Mon" w:cs="Arial"/>
          <w:sz w:val="20"/>
          <w:szCs w:val="20"/>
          <w:lang w:val="mn-MN"/>
        </w:rPr>
      </w:pPr>
      <w:r w:rsidRPr="00427E6E">
        <w:rPr>
          <w:rFonts w:ascii="Arial Mon" w:hAnsi="Arial Mon" w:cs="Arial"/>
          <w:sz w:val="20"/>
          <w:szCs w:val="20"/>
          <w:lang w:val="mn-MN"/>
        </w:rPr>
        <w:t>Салбар эдлэнэ, төлөөлөгчийн газар эдлэхгүй</w:t>
      </w:r>
    </w:p>
    <w:p w:rsidR="007F4C2D" w:rsidRPr="00427E6E" w:rsidRDefault="0075607F" w:rsidP="00B5555F">
      <w:pPr>
        <w:pStyle w:val="ListParagraph"/>
        <w:numPr>
          <w:ilvl w:val="0"/>
          <w:numId w:val="384"/>
        </w:numPr>
        <w:tabs>
          <w:tab w:val="left" w:pos="-1440"/>
          <w:tab w:val="left" w:pos="90"/>
          <w:tab w:val="left" w:pos="720"/>
          <w:tab w:val="left" w:pos="4140"/>
          <w:tab w:val="left" w:pos="4950"/>
        </w:tabs>
        <w:spacing w:line="240" w:lineRule="auto"/>
        <w:jc w:val="both"/>
        <w:rPr>
          <w:rFonts w:ascii="Arial Mon" w:hAnsi="Arial Mon" w:cs="Arial"/>
          <w:sz w:val="20"/>
          <w:szCs w:val="20"/>
          <w:lang w:val="mn-MN"/>
        </w:rPr>
      </w:pPr>
      <w:r w:rsidRPr="00427E6E">
        <w:rPr>
          <w:rFonts w:ascii="Arial Mon" w:hAnsi="Arial Mon" w:cs="Arial"/>
          <w:sz w:val="20"/>
          <w:szCs w:val="20"/>
          <w:lang w:val="mn-MN"/>
        </w:rPr>
        <w:t>.Салбар эдлэхгүй, төлөөлөгчийн газар эдэлнэ.</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Үл хөдлөх хөрөнгө гэж юуг хэлэх вэ</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7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Газраас салгамагц зориулалтын дагуу ашиглаж үл болох эд юмс</w:t>
      </w:r>
    </w:p>
    <w:p w:rsidR="007F4C2D" w:rsidRPr="00427E6E" w:rsidRDefault="007F4C2D" w:rsidP="00B5555F">
      <w:pPr>
        <w:pStyle w:val="ListParagraph"/>
        <w:numPr>
          <w:ilvl w:val="0"/>
          <w:numId w:val="37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Тодорхой хэмжилтээр тусгаарлагдсан, ү</w:t>
      </w:r>
      <w:r w:rsidR="002B538C" w:rsidRPr="00427E6E">
        <w:rPr>
          <w:rFonts w:ascii="Arial Mon" w:hAnsi="Arial Mon" w:cs="Arial"/>
          <w:sz w:val="20"/>
          <w:szCs w:val="20"/>
          <w:lang w:val="mn-MN"/>
        </w:rPr>
        <w:t>л хөдлөх хөрөнгийн гэрчилгээ болон гэрчилгээгүйгээр</w:t>
      </w:r>
      <w:r w:rsidRPr="00427E6E">
        <w:rPr>
          <w:rFonts w:ascii="Arial Mon" w:hAnsi="Arial Mon" w:cs="Arial"/>
          <w:sz w:val="20"/>
          <w:szCs w:val="20"/>
          <w:lang w:val="mn-MN"/>
        </w:rPr>
        <w:t xml:space="preserve"> бие даасан хөрөнгө болох нь гэрчлэгдсэн</w:t>
      </w:r>
      <w:r w:rsidR="00893F2A" w:rsidRPr="00427E6E">
        <w:rPr>
          <w:rFonts w:ascii="Arial Mon" w:hAnsi="Arial Mon" w:cs="Arial"/>
          <w:sz w:val="20"/>
          <w:szCs w:val="20"/>
          <w:lang w:val="mn-MN"/>
        </w:rPr>
        <w:t xml:space="preserve">, </w:t>
      </w:r>
      <w:r w:rsidRPr="00427E6E">
        <w:rPr>
          <w:rFonts w:ascii="Arial Mon" w:hAnsi="Arial Mon" w:cs="Arial"/>
          <w:sz w:val="20"/>
          <w:szCs w:val="20"/>
          <w:lang w:val="mn-MN"/>
        </w:rPr>
        <w:t xml:space="preserve"> газрын гадаргын хэсэг </w:t>
      </w:r>
    </w:p>
    <w:p w:rsidR="007F4C2D" w:rsidRPr="00427E6E" w:rsidRDefault="00CB108D" w:rsidP="00B5555F">
      <w:pPr>
        <w:pStyle w:val="ListParagraph"/>
        <w:numPr>
          <w:ilvl w:val="0"/>
          <w:numId w:val="379"/>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Х</w:t>
      </w:r>
      <w:r w:rsidR="007F4C2D" w:rsidRPr="00427E6E">
        <w:rPr>
          <w:rFonts w:ascii="Arial Mon" w:hAnsi="Arial Mon" w:cs="Arial"/>
          <w:sz w:val="20"/>
          <w:szCs w:val="20"/>
          <w:shd w:val="clear" w:color="auto" w:fill="FFFFFF"/>
          <w:lang w:val="mn-MN"/>
        </w:rPr>
        <w:t>илээр хязгаарлагдсан, тодорхой зориулалттай  эзэмшигч, өмчлөгч нь нэгоноосон дугаартай, кадастрт тусгавал зохих эдлэн газар, объект буюу түүний хэсэг</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Иргэд газрыг ямар зориулалтаар өмчлөдөг вэ</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8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хэрэгцээний зориулалтаар</w:t>
      </w:r>
    </w:p>
    <w:p w:rsidR="007F4C2D" w:rsidRPr="00427E6E" w:rsidRDefault="007F4C2D" w:rsidP="00B5555F">
      <w:pPr>
        <w:pStyle w:val="ListParagraph"/>
        <w:numPr>
          <w:ilvl w:val="0"/>
          <w:numId w:val="38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Газар тариалангийн зориулалтаар</w:t>
      </w:r>
    </w:p>
    <w:p w:rsidR="007F4C2D" w:rsidRPr="00427E6E" w:rsidRDefault="007F4C2D" w:rsidP="00B5555F">
      <w:pPr>
        <w:pStyle w:val="ListParagraph"/>
        <w:numPr>
          <w:ilvl w:val="0"/>
          <w:numId w:val="38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болон газар тариалангийн зориулалтаар</w:t>
      </w:r>
    </w:p>
    <w:p w:rsidR="007F4C2D" w:rsidRPr="00427E6E" w:rsidRDefault="007F4C2D" w:rsidP="00B5555F">
      <w:pPr>
        <w:pStyle w:val="ListParagraph"/>
        <w:numPr>
          <w:ilvl w:val="0"/>
          <w:numId w:val="380"/>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Газар тариалангийн зориулалтаар МУ-ын хуулийн этгээд өмчлөдөг тул иргэн,  гэр бүлийн хэрэгцээний зориулалтаар өмчлөнө </w:t>
      </w:r>
    </w:p>
    <w:p w:rsidR="00B34C3D" w:rsidRPr="00427E6E" w:rsidRDefault="00B34C3D" w:rsidP="00901241">
      <w:pPr>
        <w:pStyle w:val="ListParagraph"/>
        <w:tabs>
          <w:tab w:val="left" w:pos="-1440"/>
          <w:tab w:val="left" w:pos="90"/>
          <w:tab w:val="left" w:pos="720"/>
          <w:tab w:val="left" w:pos="4140"/>
          <w:tab w:val="left" w:pos="4950"/>
        </w:tabs>
        <w:jc w:val="both"/>
        <w:rPr>
          <w:rFonts w:ascii="Arial Mon" w:hAnsi="Arial Mon" w:cs="Arial"/>
          <w:sz w:val="20"/>
          <w:szCs w:val="20"/>
        </w:rPr>
      </w:pP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Зохиогч эдийн бус баялгийн эрх эдлэх үү</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8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Эдлэнэ, тухайлбал бүтээлийг нийтэд түгээх</w:t>
      </w:r>
    </w:p>
    <w:p w:rsidR="007F4C2D" w:rsidRPr="00427E6E" w:rsidRDefault="007F4C2D" w:rsidP="00B5555F">
      <w:pPr>
        <w:pStyle w:val="ListParagraph"/>
        <w:numPr>
          <w:ilvl w:val="0"/>
          <w:numId w:val="38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Эдлэнэ, тухайлбал үүсмэл бүтээл болгон өөрчлөх</w:t>
      </w:r>
    </w:p>
    <w:p w:rsidR="007F4C2D" w:rsidRPr="00427E6E" w:rsidRDefault="007F4C2D" w:rsidP="00B5555F">
      <w:pPr>
        <w:pStyle w:val="ListParagraph"/>
        <w:numPr>
          <w:ilvl w:val="0"/>
          <w:numId w:val="38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Эдлэнэ, тухайлбал түрээсээр ашиглуулах.</w:t>
      </w:r>
    </w:p>
    <w:p w:rsidR="00B34C3D" w:rsidRPr="00427E6E" w:rsidRDefault="007F4C2D" w:rsidP="00B5555F">
      <w:pPr>
        <w:pStyle w:val="ListParagraph"/>
        <w:numPr>
          <w:ilvl w:val="0"/>
          <w:numId w:val="381"/>
        </w:numPr>
        <w:tabs>
          <w:tab w:val="left" w:pos="-1440"/>
          <w:tab w:val="left" w:pos="90"/>
          <w:tab w:val="left" w:pos="720"/>
          <w:tab w:val="left" w:pos="4140"/>
          <w:tab w:val="left" w:pos="4950"/>
        </w:tabs>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Эдлэнэ, тухайлбал бүтээл болон түүний нэрийг зохиогчийн зөвшөөрөлгүйгээр аливаа арга хэлбэрээр хувиргах, гажуудуулах, өөрчлөхийг хориглох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shd w:val="clear" w:color="auto" w:fill="FFFFFF"/>
          <w:lang w:val="mn-MN"/>
        </w:rPr>
      </w:pPr>
      <w:r w:rsidRPr="00427E6E">
        <w:rPr>
          <w:rFonts w:ascii="Arial Mon" w:hAnsi="Arial Mon" w:cs="Arial"/>
          <w:b/>
          <w:sz w:val="20"/>
          <w:szCs w:val="20"/>
          <w:lang w:val="mn-MN"/>
        </w:rPr>
        <w:t>Зохиогчийн эрхэд хамаарах эрхийг  дараахь этгээдийн аль нь эдлэх вэ</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8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Монгол Улсын нутаг дэвсгэрт тоглолтоо хийж байсан, тоглолтын  бичлэгээ нэвтрүүлж байсан  уран бүтээлч</w:t>
      </w:r>
    </w:p>
    <w:p w:rsidR="007F4C2D" w:rsidRPr="00427E6E" w:rsidRDefault="007F4C2D" w:rsidP="00B5555F">
      <w:pPr>
        <w:pStyle w:val="ListParagraph"/>
        <w:numPr>
          <w:ilvl w:val="0"/>
          <w:numId w:val="38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 Монгол  Улсын болон гэрээнд тусгасан бусад улс орны  нутаг дэвсгэрт анх бичлэг хийсэн, нийтэлсэн фонограммын хувьд түүнийг бүтээгч</w:t>
      </w:r>
    </w:p>
    <w:p w:rsidR="007F4C2D" w:rsidRPr="00427E6E" w:rsidRDefault="007F4C2D" w:rsidP="00B5555F">
      <w:pPr>
        <w:pStyle w:val="ListParagraph"/>
        <w:numPr>
          <w:ilvl w:val="0"/>
          <w:numId w:val="38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Монгол Улсын нутаг дэвсгэрт байрладаг дамжуулагчаас дамжуулсан нэвтрүүлгийн хувьд тус улсын нутаг дэвсгэрт байрладаг радио, телевизийн төв байгууллага</w:t>
      </w:r>
    </w:p>
    <w:p w:rsidR="00B34C3D" w:rsidRPr="00427E6E" w:rsidRDefault="007F4C2D" w:rsidP="00B5555F">
      <w:pPr>
        <w:pStyle w:val="ListParagraph"/>
        <w:numPr>
          <w:ilvl w:val="0"/>
          <w:numId w:val="382"/>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Оюуны өмчийн салбарт олон улсын гэрээнд нэгдэн орсон   улсын иргэн, хуулийн этгээд Монгол улсын  нутаг дэвсгэрт байрладаг дамжуулагчаас дамжуулсан нэвтрүүлгийн хувьд</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Оюуны бүтээл эдийн бус баялагт хамаарна. Бүтээл ашиглах онцгой эрхийг бусад этгээдэд шилжүүлж болох уу</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8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Болохгүй, бүтээл ашиглах онцгой эрх нь зөвхөн зохиогчдоо хадгалагдана</w:t>
      </w:r>
    </w:p>
    <w:p w:rsidR="007F4C2D" w:rsidRPr="00427E6E" w:rsidRDefault="007F4C2D" w:rsidP="00B5555F">
      <w:pPr>
        <w:pStyle w:val="ListParagraph"/>
        <w:numPr>
          <w:ilvl w:val="0"/>
          <w:numId w:val="38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Болохгүй, бүтээл ашиглах онцгой эрх нь хувь этгээдийн салгаж үл болох эрх </w:t>
      </w:r>
    </w:p>
    <w:p w:rsidR="007F4C2D" w:rsidRPr="00427E6E" w:rsidRDefault="007F4C2D" w:rsidP="00B5555F">
      <w:pPr>
        <w:pStyle w:val="ListParagraph"/>
        <w:numPr>
          <w:ilvl w:val="0"/>
          <w:numId w:val="38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Болно, гэхдээ зөвхөн хэсэгчлэн шилжүүлэх боломжтой  </w:t>
      </w:r>
    </w:p>
    <w:p w:rsidR="00B34C3D" w:rsidRPr="00427E6E" w:rsidRDefault="007F4C2D" w:rsidP="00B5555F">
      <w:pPr>
        <w:pStyle w:val="ListParagraph"/>
        <w:numPr>
          <w:ilvl w:val="0"/>
          <w:numId w:val="385"/>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Болно, бүтээл ашиглах онцгой эрхийг бүрэн болон хэсэгчлэн шилжүүлэх боломжтой</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Аль нь патентийн эрхээр хамгаалагдах бүтээл болох вэ</w:t>
      </w:r>
    </w:p>
    <w:p w:rsidR="007F4C2D" w:rsidRPr="00427E6E" w:rsidRDefault="007F4C2D" w:rsidP="00B5555F">
      <w:pPr>
        <w:pStyle w:val="ListParagraph"/>
        <w:numPr>
          <w:ilvl w:val="0"/>
          <w:numId w:val="386"/>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шинэ бүтээл, бүтээгдэхүүний загвар, ашигтай загвар</w:t>
      </w:r>
    </w:p>
    <w:p w:rsidR="007F4C2D" w:rsidRPr="00427E6E" w:rsidRDefault="007F4C2D" w:rsidP="00B5555F">
      <w:pPr>
        <w:pStyle w:val="ListParagraph"/>
        <w:numPr>
          <w:ilvl w:val="0"/>
          <w:numId w:val="386"/>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шинэ бүтээл, бүтээгдхүүний загвар, шинэ санаачлага, ашигтай загвар</w:t>
      </w:r>
    </w:p>
    <w:p w:rsidR="00B34C3D" w:rsidRPr="00427E6E" w:rsidRDefault="007F4C2D" w:rsidP="00B5555F">
      <w:pPr>
        <w:pStyle w:val="ListParagraph"/>
        <w:numPr>
          <w:ilvl w:val="0"/>
          <w:numId w:val="386"/>
        </w:numPr>
        <w:tabs>
          <w:tab w:val="left" w:pos="-1440"/>
          <w:tab w:val="left" w:pos="90"/>
          <w:tab w:val="left" w:pos="720"/>
          <w:tab w:val="left" w:pos="4140"/>
          <w:tab w:val="left" w:pos="4950"/>
        </w:tabs>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 xml:space="preserve">бүтээгдхүүний анхны загвар, шинэ бүтээлийн түвшин агуулсан, үйлдвэрлэлд ашиглах боломжтой, үйлдвэрлэлийн шинэ арга ажиллагаа,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Улсын бүртгэлд юуг бүртгэх вэ</w:t>
      </w:r>
      <w:r w:rsidR="009F43A6" w:rsidRPr="00427E6E">
        <w:rPr>
          <w:rFonts w:ascii="Arial Mon" w:hAnsi="Arial Mon" w:cs="Arial"/>
          <w:b/>
          <w:sz w:val="20"/>
          <w:szCs w:val="20"/>
          <w:lang w:val="mn-MN"/>
        </w:rPr>
        <w:t>?</w:t>
      </w:r>
    </w:p>
    <w:p w:rsidR="007F4C2D" w:rsidRPr="00427E6E" w:rsidRDefault="007F4C2D" w:rsidP="00B5555F">
      <w:pPr>
        <w:pStyle w:val="ListParagraph"/>
        <w:numPr>
          <w:ilvl w:val="0"/>
          <w:numId w:val="38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Баялаг болох үл хөдлөх хөрөнгө</w:t>
      </w:r>
    </w:p>
    <w:p w:rsidR="007F4C2D" w:rsidRPr="00427E6E" w:rsidRDefault="007F4C2D" w:rsidP="00B5555F">
      <w:pPr>
        <w:pStyle w:val="ListParagraph"/>
        <w:numPr>
          <w:ilvl w:val="0"/>
          <w:numId w:val="38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хөрөнгийн өмчлөх эрх, түүнтэй холбоотой үүссэн бусад эрх</w:t>
      </w:r>
    </w:p>
    <w:p w:rsidR="007F4C2D" w:rsidRPr="00427E6E" w:rsidRDefault="007F4C2D" w:rsidP="00B5555F">
      <w:pPr>
        <w:pStyle w:val="ListParagraph"/>
        <w:numPr>
          <w:ilvl w:val="0"/>
          <w:numId w:val="38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Хөрөнгийн өмчлөгчийн эрхийн баталгаажуулалт </w:t>
      </w:r>
    </w:p>
    <w:p w:rsidR="00B34C3D" w:rsidRPr="00427E6E" w:rsidRDefault="007F4C2D" w:rsidP="00B5555F">
      <w:pPr>
        <w:pStyle w:val="ListParagraph"/>
        <w:numPr>
          <w:ilvl w:val="0"/>
          <w:numId w:val="387"/>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Хөрөнгө болон өмчлөх эрх бүхий этгээд, түүнд хамааралтай байгаа бусад эрх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А нь Б-с орон сууцны зориулалттай байр худалдан авсан. Худалдаж авах үед Б өөрийн нэр дээр байгаа гэрчилгээг гэрээний хавсралт болгосон байна. Хэсэг хугацааны дараа  С гэгч тус байрны өмчлөгч болохоо нотлон, А-г байрыг чөлөөлж өгөхийг шаарджээ. А-ийн эрх хамгаалагдах боломж бий юу</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8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хууль ёсны шударга эзэмшигч, хууль ёсны эзэмшигчээс хөрөнгө шаардах эрхгүй</w:t>
      </w:r>
    </w:p>
    <w:p w:rsidR="007F4C2D" w:rsidRPr="00427E6E" w:rsidRDefault="007F4C2D" w:rsidP="00B5555F">
      <w:pPr>
        <w:pStyle w:val="ListParagraph"/>
        <w:numPr>
          <w:ilvl w:val="0"/>
          <w:numId w:val="38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өмчлөх эрхийг шударгаар олж авсан этгээд тул түүнээс шаардах эрхгүй</w:t>
      </w:r>
    </w:p>
    <w:p w:rsidR="007F4C2D" w:rsidRPr="00427E6E" w:rsidRDefault="007F4C2D" w:rsidP="00B5555F">
      <w:pPr>
        <w:pStyle w:val="ListParagraph"/>
        <w:numPr>
          <w:ilvl w:val="0"/>
          <w:numId w:val="38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 А хууль бус шударга бус эзэмшигч тул С шаардах эрхтэй</w:t>
      </w:r>
    </w:p>
    <w:p w:rsidR="00B34C3D" w:rsidRPr="00427E6E" w:rsidRDefault="007F4C2D" w:rsidP="00B5555F">
      <w:pPr>
        <w:pStyle w:val="ListParagraph"/>
        <w:numPr>
          <w:ilvl w:val="0"/>
          <w:numId w:val="389"/>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 А шудрага эзэмшигч болохоо баталж чадвал, хөрөнгийг түүнээс шаардах эрхгүй</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Аль нь эзэмшилд хамаарахгүй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дүүргийн засаг даргын захирамжаар солонгос улсын иргэн газар эзэмших</w:t>
      </w:r>
    </w:p>
    <w:p w:rsidR="007F4C2D" w:rsidRPr="00427E6E" w:rsidRDefault="007F4C2D" w:rsidP="00B5555F">
      <w:pPr>
        <w:pStyle w:val="ListParagraph"/>
        <w:numPr>
          <w:ilvl w:val="0"/>
          <w:numId w:val="39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Ө-ийн үл хөдлөх хөрөнгийг Б жилийн хугацаатай түрээслэх</w:t>
      </w:r>
    </w:p>
    <w:p w:rsidR="007F4C2D" w:rsidRPr="00427E6E" w:rsidRDefault="007F4C2D" w:rsidP="00B5555F">
      <w:pPr>
        <w:pStyle w:val="ListParagraph"/>
        <w:numPr>
          <w:ilvl w:val="0"/>
          <w:numId w:val="39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С-ийн зөвшөөрлийн үндсэнд түүний газар дээр А ногоо тарьж, үр шимийг хүртэх</w:t>
      </w:r>
    </w:p>
    <w:p w:rsidR="00B34C3D" w:rsidRPr="00427E6E" w:rsidRDefault="007F4C2D" w:rsidP="00B5555F">
      <w:pPr>
        <w:pStyle w:val="ListParagraph"/>
        <w:numPr>
          <w:ilvl w:val="0"/>
          <w:numId w:val="390"/>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Гадаадад суралцах М-ийн байрыг харж үлдсэн дүү Л иргэн О-д тус байрыг хөлслүүлэх</w:t>
      </w:r>
    </w:p>
    <w:p w:rsidR="00B36EC9"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 орон сууцны байр шинээр баригдаж байгаа барилгаас худалдан авчээ. 6 сарын дараа байрандаа нүүн орж, үл хөдлөх хөрөнгийн гэрчилгээ гаргуулахаар холбогдох бүхий л баримт, барилга барьсан компанийн зөвшөөрөл зэргийг бүрдүүлэн бүртгэлийн байгууллагад хандсан. Гэтэл тус барилгыг барьж байсан компани улсын бүртгэлийн газраас авсан байсан дуусаагүй барилгын гэрчилгээгээ үндэслэн, банкны зээл авахдаа, барилгыг барьцаалсан ба одоогоор зээл төлөгдөөгүй, барилга барьцааны эрхэд бүртгэлтэй байсан тул А-д гэрчилгээ олгохоос татгалзсан байна. </w:t>
      </w:r>
    </w:p>
    <w:p w:rsidR="007F4C2D" w:rsidRPr="00427E6E" w:rsidRDefault="007F4C2D" w:rsidP="00B36EC9">
      <w:pPr>
        <w:pStyle w:val="ListParagraph"/>
        <w:tabs>
          <w:tab w:val="left" w:pos="-1440"/>
          <w:tab w:val="left" w:pos="90"/>
          <w:tab w:val="left" w:pos="720"/>
          <w:tab w:val="left" w:pos="4140"/>
          <w:tab w:val="left" w:pos="4950"/>
        </w:tabs>
        <w:spacing w:after="200" w:line="276" w:lineRule="auto"/>
        <w:ind w:left="1080"/>
        <w:jc w:val="both"/>
        <w:rPr>
          <w:rFonts w:ascii="Arial Mon" w:hAnsi="Arial Mon" w:cs="Arial"/>
          <w:b/>
          <w:sz w:val="20"/>
          <w:szCs w:val="20"/>
          <w:lang w:val="mn-MN"/>
        </w:rPr>
      </w:pPr>
      <w:r w:rsidRPr="00427E6E">
        <w:rPr>
          <w:rFonts w:ascii="Arial Mon" w:hAnsi="Arial Mon" w:cs="Arial"/>
          <w:b/>
          <w:sz w:val="20"/>
          <w:szCs w:val="20"/>
          <w:lang w:val="mn-MN"/>
        </w:rPr>
        <w:t xml:space="preserve"> А-ийн эрхийг тодорхойлно уу</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хууль ёсны эзэмшигч</w:t>
      </w:r>
    </w:p>
    <w:p w:rsidR="007F4C2D" w:rsidRPr="00427E6E" w:rsidRDefault="007F4C2D" w:rsidP="00B5555F">
      <w:pPr>
        <w:pStyle w:val="ListParagraph"/>
        <w:numPr>
          <w:ilvl w:val="0"/>
          <w:numId w:val="39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шударга эзэмшигч</w:t>
      </w:r>
    </w:p>
    <w:p w:rsidR="007F4C2D" w:rsidRPr="00427E6E" w:rsidRDefault="007F4C2D" w:rsidP="00B5555F">
      <w:pPr>
        <w:pStyle w:val="ListParagraph"/>
        <w:numPr>
          <w:ilvl w:val="0"/>
          <w:numId w:val="39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өмчлөгч</w:t>
      </w:r>
    </w:p>
    <w:p w:rsidR="00B34C3D" w:rsidRPr="00427E6E" w:rsidRDefault="007F4C2D" w:rsidP="00B5555F">
      <w:pPr>
        <w:pStyle w:val="ListParagraph"/>
        <w:numPr>
          <w:ilvl w:val="0"/>
          <w:numId w:val="391"/>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А хууль бус шударга эзэмшигч</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 банкнаас зээл авахдаа өөрийн эзэмшлийн “А” ХК-ийн тодорхой тооны хувьцааг барьцаалжээ. Хувьцааны ногдол ашгийг хэн шаардах эрхтэй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Барьцаалагч банк</w:t>
      </w:r>
    </w:p>
    <w:p w:rsidR="007F4C2D" w:rsidRPr="00427E6E" w:rsidRDefault="007F4C2D" w:rsidP="00B5555F">
      <w:pPr>
        <w:pStyle w:val="ListParagraph"/>
        <w:numPr>
          <w:ilvl w:val="0"/>
          <w:numId w:val="39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Зээлийн гэрээнд заасан бол банк</w:t>
      </w:r>
    </w:p>
    <w:p w:rsidR="007F4C2D" w:rsidRPr="00427E6E" w:rsidRDefault="007F4C2D" w:rsidP="00B5555F">
      <w:pPr>
        <w:pStyle w:val="ListParagraph"/>
        <w:numPr>
          <w:ilvl w:val="0"/>
          <w:numId w:val="39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Барьцаалуулагч Б</w:t>
      </w:r>
    </w:p>
    <w:p w:rsidR="007F4C2D" w:rsidRPr="00427E6E" w:rsidRDefault="007F4C2D" w:rsidP="00B5555F">
      <w:pPr>
        <w:pStyle w:val="ListParagraph"/>
        <w:numPr>
          <w:ilvl w:val="0"/>
          <w:numId w:val="392"/>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Хуульд заасны дагуу барьцаалуулагч</w:t>
      </w:r>
    </w:p>
    <w:p w:rsidR="00B34C3D" w:rsidRPr="00427E6E" w:rsidRDefault="00B34C3D" w:rsidP="00901241">
      <w:pPr>
        <w:pStyle w:val="ListParagraph"/>
        <w:tabs>
          <w:tab w:val="left" w:pos="-1440"/>
          <w:tab w:val="left" w:pos="90"/>
          <w:tab w:val="left" w:pos="720"/>
          <w:tab w:val="left" w:pos="4140"/>
          <w:tab w:val="left" w:pos="4950"/>
        </w:tabs>
        <w:jc w:val="both"/>
        <w:rPr>
          <w:rFonts w:ascii="Arial Mon" w:hAnsi="Arial Mon" w:cs="Arial"/>
          <w:sz w:val="20"/>
          <w:szCs w:val="20"/>
        </w:rPr>
      </w:pP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Дунд сургуулийн захирал С хамт ажиллах 5 багштай нийлэн, сургууль хөгжүүлэх сан байгуулав. Санд бүртгэлтэй байгаа хөрөнгө хэний өмч болох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Санг байгуулсан иргэдийн өмч</w:t>
      </w:r>
    </w:p>
    <w:p w:rsidR="007F4C2D" w:rsidRPr="00427E6E" w:rsidRDefault="007F4C2D" w:rsidP="00B5555F">
      <w:pPr>
        <w:pStyle w:val="ListParagraph"/>
        <w:numPr>
          <w:ilvl w:val="0"/>
          <w:numId w:val="39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Сургуулийн өмч</w:t>
      </w:r>
    </w:p>
    <w:p w:rsidR="007F4C2D" w:rsidRPr="00427E6E" w:rsidRDefault="007F4C2D" w:rsidP="00B5555F">
      <w:pPr>
        <w:pStyle w:val="ListParagraph"/>
        <w:numPr>
          <w:ilvl w:val="0"/>
          <w:numId w:val="39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Сан хэмээх хуулийн этгээдийн өмч</w:t>
      </w:r>
    </w:p>
    <w:p w:rsidR="00B34C3D" w:rsidRPr="00427E6E" w:rsidRDefault="007F4C2D" w:rsidP="00B5555F">
      <w:pPr>
        <w:pStyle w:val="ListParagraph"/>
        <w:numPr>
          <w:ilvl w:val="0"/>
          <w:numId w:val="393"/>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Сан ашгийн бус байгууллага өмчлөгч болохгүй, харин үүсгэн байгуулагч иргэн С-ийн өмч</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Ямар тохиолдолд хугацаанаас хамаарч, өмчлөх эрх үүсэх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a\ </w:t>
      </w:r>
      <w:r w:rsidRPr="00427E6E">
        <w:rPr>
          <w:rFonts w:ascii="Arial Mon" w:hAnsi="Arial Mon" w:cs="Arial"/>
          <w:sz w:val="20"/>
          <w:szCs w:val="20"/>
          <w:lang w:val="mn-MN"/>
        </w:rPr>
        <w:t>Эзэнгүй үл хөдлөх хөрөнгийг 15 жил тасралтгүй эзэмшсэн бол</w:t>
      </w:r>
    </w:p>
    <w:p w:rsidR="007F4C2D" w:rsidRPr="00427E6E" w:rsidRDefault="007F4C2D" w:rsidP="00B5555F">
      <w:pPr>
        <w:pStyle w:val="ListParagraph"/>
        <w:numPr>
          <w:ilvl w:val="0"/>
          <w:numId w:val="39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b\ </w:t>
      </w:r>
      <w:r w:rsidRPr="00427E6E">
        <w:rPr>
          <w:rFonts w:ascii="Arial Mon" w:hAnsi="Arial Mon" w:cs="Arial"/>
          <w:sz w:val="20"/>
          <w:szCs w:val="20"/>
          <w:lang w:val="mn-MN"/>
        </w:rPr>
        <w:t>Үл хөдлөх хөрөнгийг эзэмших болсноо орон нутгийн удирдлагад тэмдэглүүлэн 15 жил эзэмшсэн бол</w:t>
      </w:r>
    </w:p>
    <w:p w:rsidR="007F4C2D" w:rsidRPr="00427E6E" w:rsidRDefault="007F4C2D" w:rsidP="00B5555F">
      <w:pPr>
        <w:pStyle w:val="ListParagraph"/>
        <w:numPr>
          <w:ilvl w:val="0"/>
          <w:numId w:val="39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c\ </w:t>
      </w:r>
      <w:r w:rsidRPr="00427E6E">
        <w:rPr>
          <w:rFonts w:ascii="Arial Mon" w:hAnsi="Arial Mon" w:cs="Arial"/>
          <w:sz w:val="20"/>
          <w:szCs w:val="20"/>
          <w:lang w:val="mn-MN"/>
        </w:rPr>
        <w:t>Үл хөдлөх хөрөнгийг улсын бүртгэлд бүртгүүлэн 15 жил эзэмшсэн бол</w:t>
      </w:r>
    </w:p>
    <w:p w:rsidR="00B34C3D" w:rsidRPr="00427E6E" w:rsidRDefault="007F4C2D" w:rsidP="00B5555F">
      <w:pPr>
        <w:pStyle w:val="ListParagraph"/>
        <w:numPr>
          <w:ilvl w:val="0"/>
          <w:numId w:val="394"/>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rPr>
        <w:t xml:space="preserve">d\ </w:t>
      </w:r>
      <w:r w:rsidRPr="00427E6E">
        <w:rPr>
          <w:rFonts w:ascii="Arial Mon" w:hAnsi="Arial Mon" w:cs="Arial"/>
          <w:sz w:val="20"/>
          <w:szCs w:val="20"/>
          <w:lang w:val="mn-MN"/>
        </w:rPr>
        <w:t>Үл хөдлөх хөрөнгийг улсын бүртгэлд урьдчилсан тэмдэглэл хийлгэснээр хойш 15 жил эзэмшсэн бол</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Монгол улсад газар өмчлөх этгээдийн  эрхэд аль нь хамаарах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5"/>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өмчийн газрынхаа түгээмэл тархацтай ашигт малтмалыг гэр бүлийнхээ хэрэгцээнд ашиглах</w:t>
      </w:r>
    </w:p>
    <w:p w:rsidR="007F4C2D" w:rsidRPr="00427E6E" w:rsidRDefault="007F4C2D" w:rsidP="00B5555F">
      <w:pPr>
        <w:pStyle w:val="ListParagraph"/>
        <w:numPr>
          <w:ilvl w:val="0"/>
          <w:numId w:val="395"/>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өмчийн газар дээр нь байрлуулсан заагийн болон геодезийн цэг, тэмдэгтийг хамгаалах, бүрэн бүтэн байлгах талаар үйл ажиллагаа явуулах</w:t>
      </w:r>
    </w:p>
    <w:p w:rsidR="007F4C2D" w:rsidRPr="00427E6E" w:rsidRDefault="007F4C2D" w:rsidP="00B5555F">
      <w:pPr>
        <w:pStyle w:val="ListParagraph"/>
        <w:numPr>
          <w:ilvl w:val="0"/>
          <w:numId w:val="395"/>
        </w:numPr>
        <w:tabs>
          <w:tab w:val="left" w:pos="-1440"/>
          <w:tab w:val="left" w:pos="90"/>
          <w:tab w:val="left" w:pos="720"/>
          <w:tab w:val="left" w:pos="4140"/>
          <w:tab w:val="left" w:pos="4950"/>
        </w:tabs>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lastRenderedPageBreak/>
        <w:t>өмчийнхөө газрыг ашиглах явцад барилгын, экологийн, ариун цэврийн, эрүүл ахуйн, галын аюулгүй байдлын болон бусад холбогдох стандарт, дүрэм, журам, шаардлагыг сахиж мөрдөх</w:t>
      </w:r>
    </w:p>
    <w:p w:rsidR="00B34C3D" w:rsidRPr="00427E6E" w:rsidRDefault="007F4C2D" w:rsidP="00B5555F">
      <w:pPr>
        <w:pStyle w:val="ListParagraph"/>
        <w:numPr>
          <w:ilvl w:val="0"/>
          <w:numId w:val="395"/>
        </w:numPr>
        <w:tabs>
          <w:tab w:val="left" w:pos="-1440"/>
          <w:tab w:val="left" w:pos="90"/>
          <w:tab w:val="left" w:pos="720"/>
          <w:tab w:val="left" w:pos="4140"/>
          <w:tab w:val="left" w:pos="4950"/>
        </w:tabs>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газар өмчлөгч нь газартай холбоотой шийдвэр гаргасан этгээдийн зөвшөөрөлтэйгээр тухайн газраа бүгдийг нь буюу зарим хэсгийг бусдад ашиглуулах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Нийтийн орон сууцны оршин суугч орон сууцны дундын талбайг хэрхэн өмчлөх вэ</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Өмчлөхгүй, эзэмшинэ</w:t>
      </w:r>
    </w:p>
    <w:p w:rsidR="007F4C2D" w:rsidRPr="00427E6E" w:rsidRDefault="007F4C2D" w:rsidP="00B5555F">
      <w:pPr>
        <w:pStyle w:val="ListParagraph"/>
        <w:numPr>
          <w:ilvl w:val="0"/>
          <w:numId w:val="39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Өмчлөхгүй, өмчлөх эрхийг сууц өмчлөгчдийн холбоо хэрэгжүүлнэ</w:t>
      </w:r>
    </w:p>
    <w:p w:rsidR="007F4C2D" w:rsidRPr="00427E6E" w:rsidRDefault="007F4C2D" w:rsidP="00B5555F">
      <w:pPr>
        <w:pStyle w:val="ListParagraph"/>
        <w:numPr>
          <w:ilvl w:val="0"/>
          <w:numId w:val="39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Бусад оршин суугчтайгаа хамтран дундаа өмчилнө</w:t>
      </w:r>
    </w:p>
    <w:p w:rsidR="007F4C2D" w:rsidRPr="00427E6E" w:rsidRDefault="007F4C2D" w:rsidP="00B5555F">
      <w:pPr>
        <w:pStyle w:val="ListParagraph"/>
        <w:numPr>
          <w:ilvl w:val="0"/>
          <w:numId w:val="396"/>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Бусад оршин суугчтайгаа хэсгээр дундаа өмчилнө</w:t>
      </w:r>
    </w:p>
    <w:p w:rsidR="007F4C2D" w:rsidRPr="00427E6E" w:rsidRDefault="007F4C2D" w:rsidP="00B5555F">
      <w:pPr>
        <w:pStyle w:val="ListParagraph"/>
        <w:numPr>
          <w:ilvl w:val="0"/>
          <w:numId w:val="258"/>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b/>
          <w:sz w:val="20"/>
          <w:szCs w:val="20"/>
          <w:lang w:val="mn-MN"/>
        </w:rPr>
        <w:t>А нь “Б” ХК-аас 3 давхар барилгын карказ, газрын хамтаар  2006 онд худалдан авчээ. Худалдагч Б ХК-ийн захирал хувьцаагаа бусад этгээдэд 2010 онд худалдсаны дараа шинэ   хувьцаа эзэмшигч нар А-с газар, обьект нь Б ХК-ийн хөрөнгө гэж маргалдан, шүүхэд хандсан байна. Хувьцаа эзэмшигчид ийм эрх байгаа юу</w:t>
      </w:r>
      <w:r w:rsidR="00B36EC9" w:rsidRPr="00427E6E">
        <w:rPr>
          <w:rFonts w:ascii="Arial Mon" w:hAnsi="Arial Mon" w:cs="Arial"/>
          <w:sz w:val="20"/>
          <w:szCs w:val="20"/>
          <w:lang w:val="mn-MN"/>
        </w:rPr>
        <w:t>?</w:t>
      </w:r>
    </w:p>
    <w:p w:rsidR="007F4C2D" w:rsidRPr="00427E6E" w:rsidRDefault="007F4C2D" w:rsidP="00B5555F">
      <w:pPr>
        <w:pStyle w:val="ListParagraph"/>
        <w:numPr>
          <w:ilvl w:val="0"/>
          <w:numId w:val="39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Байгаа, Б-ийн хөрөнгө гэж компанийн балансад тусгагдсан бол</w:t>
      </w:r>
    </w:p>
    <w:p w:rsidR="007F4C2D" w:rsidRPr="00427E6E" w:rsidRDefault="007F4C2D" w:rsidP="00B5555F">
      <w:pPr>
        <w:pStyle w:val="ListParagraph"/>
        <w:numPr>
          <w:ilvl w:val="0"/>
          <w:numId w:val="39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Байхгүй, Б ХК-ийн эрх залгамжлагдсан тул өмнө хийсэн гэрээ, хэлцлийн нэг тал болсон гэж үзнэ</w:t>
      </w:r>
    </w:p>
    <w:p w:rsidR="007F4C2D" w:rsidRPr="00427E6E" w:rsidRDefault="007F4C2D" w:rsidP="00B5555F">
      <w:pPr>
        <w:pStyle w:val="ListParagraph"/>
        <w:numPr>
          <w:ilvl w:val="0"/>
          <w:numId w:val="39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Байгаа, өмнө байсан Б ХК татан буугдаж, шинээр Б ХК-г байгуулсан </w:t>
      </w:r>
    </w:p>
    <w:p w:rsidR="00881EAD" w:rsidRPr="00427E6E" w:rsidRDefault="007F4C2D" w:rsidP="00B5555F">
      <w:pPr>
        <w:pStyle w:val="ListParagraph"/>
        <w:numPr>
          <w:ilvl w:val="0"/>
          <w:numId w:val="39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Байхгүй, компани өөрчлөн байгуулагдсан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 нь “Б” ХК-аас 3 давхар барилгын карказ, газрын хамтаар  2006 онд худалдан авчээ. Худалдагч Б ХК-ийн захирал хувьцаагаа бусад этгээдэд 2010 онд худалдсаны дараа шинэ   хувьцаа эзэмшигч нар А-с газар, </w:t>
      </w:r>
      <w:r w:rsidRPr="00427E6E">
        <w:rPr>
          <w:rFonts w:ascii="Arial Mon" w:hAnsi="Arial Mon" w:cs="Arial"/>
          <w:b/>
          <w:sz w:val="20"/>
          <w:szCs w:val="20"/>
        </w:rPr>
        <w:t>улсын бүртгэлд бүртгэгдээгүй байгаа</w:t>
      </w:r>
      <w:r w:rsidRPr="00427E6E">
        <w:rPr>
          <w:rFonts w:ascii="Arial Mon" w:hAnsi="Arial Mon" w:cs="Arial"/>
          <w:b/>
          <w:sz w:val="20"/>
          <w:szCs w:val="20"/>
          <w:lang w:val="mn-MN"/>
        </w:rPr>
        <w:t xml:space="preserve"> обьект \карказ\ нь Б ХК-ийн үл хөдлөх хөрөнгө  гэж маргалдан, шүүхэд хандсан байна. Хувьцаа эзэмшигчид ийм эрх байгаа юу</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Байгаа, Б-ийн үл хөдлөх хөрөнгө гэж компанийн балансад тусгагдсан бол</w:t>
      </w:r>
    </w:p>
    <w:p w:rsidR="007F4C2D" w:rsidRPr="00427E6E" w:rsidRDefault="007F4C2D" w:rsidP="00B5555F">
      <w:pPr>
        <w:pStyle w:val="ListParagraph"/>
        <w:numPr>
          <w:ilvl w:val="0"/>
          <w:numId w:val="39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Байхгүй, баригдаж байгаа карказ үл хөдлөх хөрөнгө биш</w:t>
      </w:r>
    </w:p>
    <w:p w:rsidR="007F4C2D" w:rsidRPr="00427E6E" w:rsidRDefault="007F4C2D" w:rsidP="00B5555F">
      <w:pPr>
        <w:pStyle w:val="ListParagraph"/>
        <w:numPr>
          <w:ilvl w:val="0"/>
          <w:numId w:val="39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Байгаа, шаардах эрхийг, эрх залгамжлан авсан бол</w:t>
      </w:r>
    </w:p>
    <w:p w:rsidR="007F4C2D" w:rsidRPr="00427E6E" w:rsidRDefault="007F4C2D" w:rsidP="00B5555F">
      <w:pPr>
        <w:pStyle w:val="ListParagraph"/>
        <w:numPr>
          <w:ilvl w:val="0"/>
          <w:numId w:val="39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Байхгүй, газар болон үл хөдлөх хөрөнгө болох карказын өмчлөх эрх гэрээгээр бусдад шилжсэн  </w:t>
      </w:r>
    </w:p>
    <w:p w:rsidR="00881EAD" w:rsidRPr="00427E6E" w:rsidRDefault="007F4C2D" w:rsidP="00B5555F">
      <w:pPr>
        <w:pStyle w:val="ListParagraph"/>
        <w:numPr>
          <w:ilvl w:val="0"/>
          <w:numId w:val="39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Байхгүй, хөрөнгийг бүртгэлд бүртгүүлснээр  үл хөдлөх хөрөнгө гэх ойлголт үүснэ</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Эзэнгүй болон гээгдэл эд хөрөнгө олж авснаар өмчлөх эрх олж авах, гэрээний үндсэнд өмчлөх эрх олж авахын ялгааг олж тогтооно уу</w:t>
      </w:r>
      <w:r w:rsidR="00B36EC9" w:rsidRPr="00427E6E">
        <w:rPr>
          <w:rFonts w:ascii="Arial Mon" w:hAnsi="Arial Mon" w:cs="Arial"/>
          <w:b/>
          <w:sz w:val="20"/>
          <w:szCs w:val="20"/>
          <w:lang w:val="mn-MN"/>
        </w:rPr>
        <w:t>?</w:t>
      </w:r>
    </w:p>
    <w:p w:rsidR="007F4C2D" w:rsidRPr="00427E6E" w:rsidRDefault="007F4C2D" w:rsidP="00B5555F">
      <w:pPr>
        <w:pStyle w:val="ListParagraph"/>
        <w:numPr>
          <w:ilvl w:val="0"/>
          <w:numId w:val="39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Олж авч байгаа хөрөнгөөрөө  ялгагдана</w:t>
      </w:r>
    </w:p>
    <w:p w:rsidR="007F4C2D" w:rsidRPr="00427E6E" w:rsidRDefault="007F4C2D" w:rsidP="00B5555F">
      <w:pPr>
        <w:pStyle w:val="ListParagraph"/>
        <w:numPr>
          <w:ilvl w:val="0"/>
          <w:numId w:val="39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Олж авч байгаа өмчлөх эрхийг шилжүүлэх үндэслэл нь өөр байна </w:t>
      </w:r>
    </w:p>
    <w:p w:rsidR="007F4C2D" w:rsidRPr="00427E6E" w:rsidRDefault="007F4C2D" w:rsidP="00B5555F">
      <w:pPr>
        <w:pStyle w:val="ListParagraph"/>
        <w:numPr>
          <w:ilvl w:val="0"/>
          <w:numId w:val="39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Олж авч байгаа өмчлөх эрхийг үүсгэх аргаар ялгагдана </w:t>
      </w:r>
    </w:p>
    <w:p w:rsidR="00881EAD" w:rsidRPr="00427E6E" w:rsidRDefault="007F4C2D" w:rsidP="00B5555F">
      <w:pPr>
        <w:pStyle w:val="ListParagraph"/>
        <w:numPr>
          <w:ilvl w:val="0"/>
          <w:numId w:val="399"/>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Олж авч байгаа этгээд өмчлөх эрх үүсэх өөр өөр эрх зүйн хэм хэмжээгээр эрх олж авдагаар ялгаатай</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Сууц өмчлөгчдийн холбоо нь нийтийн зориулалттай орон сууцны дундын хамтын өмчлөлийн эрхийг хэрэгжүүлэх, оршин суугчдын эрхийг хамгаалах, хуулийн этгээдийн эрхгүй байгууллага юм. Энэ байгууллагыг татан буулгахад хамаарахгүй байх үндэслэлийг тодорхойл</w:t>
      </w:r>
      <w:r w:rsidR="00672966" w:rsidRPr="00427E6E">
        <w:rPr>
          <w:rFonts w:ascii="Arial Mon" w:hAnsi="Arial Mon" w:cs="Arial"/>
          <w:b/>
          <w:sz w:val="20"/>
          <w:szCs w:val="20"/>
          <w:lang w:val="mn-MN"/>
        </w:rPr>
        <w:t>.</w:t>
      </w:r>
    </w:p>
    <w:p w:rsidR="007F4C2D" w:rsidRPr="00427E6E" w:rsidRDefault="007F4C2D" w:rsidP="00B5555F">
      <w:pPr>
        <w:pStyle w:val="ListParagraph"/>
        <w:numPr>
          <w:ilvl w:val="0"/>
          <w:numId w:val="40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Орон сууцны барилга  нэг этгээдийн өмчлөлд шилжих</w:t>
      </w:r>
    </w:p>
    <w:p w:rsidR="007F4C2D" w:rsidRPr="00427E6E" w:rsidRDefault="007F4C2D" w:rsidP="00B5555F">
      <w:pPr>
        <w:pStyle w:val="ListParagraph"/>
        <w:numPr>
          <w:ilvl w:val="0"/>
          <w:numId w:val="40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Орон сууцны барилга нурах, ашиглах боломжгүй болох</w:t>
      </w:r>
    </w:p>
    <w:p w:rsidR="007F4C2D" w:rsidRPr="00427E6E" w:rsidRDefault="007F4C2D" w:rsidP="00B5555F">
      <w:pPr>
        <w:pStyle w:val="ListParagraph"/>
        <w:numPr>
          <w:ilvl w:val="0"/>
          <w:numId w:val="40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Оршин суугчидийн хурлын шийдвэрээр тухайн СӨХ-өөс өөр СӨХ-д шилжих</w:t>
      </w:r>
    </w:p>
    <w:p w:rsidR="00881EAD" w:rsidRPr="00427E6E" w:rsidRDefault="007F4C2D" w:rsidP="00B5555F">
      <w:pPr>
        <w:pStyle w:val="ListParagraph"/>
        <w:numPr>
          <w:ilvl w:val="0"/>
          <w:numId w:val="400"/>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Оршин суугчдын дийлэнхийн шийдвэрээр хамтын удирдлагыг өөрсдөө хэрэгжүүлэх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Хөрш залгаа газар гэдэг ойлголтыг тодорхойл</w:t>
      </w:r>
      <w:r w:rsidR="00672966" w:rsidRPr="00427E6E">
        <w:rPr>
          <w:rFonts w:ascii="Arial Mon" w:hAnsi="Arial Mon" w:cs="Arial"/>
          <w:b/>
          <w:sz w:val="20"/>
          <w:szCs w:val="20"/>
          <w:lang w:val="mn-MN"/>
        </w:rPr>
        <w:t>?</w:t>
      </w:r>
    </w:p>
    <w:p w:rsidR="007F4C2D" w:rsidRPr="00427E6E" w:rsidRDefault="007F4C2D" w:rsidP="00B5555F">
      <w:pPr>
        <w:pStyle w:val="ListParagraph"/>
        <w:numPr>
          <w:ilvl w:val="0"/>
          <w:numId w:val="40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болон С нар олон жил орон нутагт хөрш зэргэлдээ тодорхой хэмжээний газар эзэмших</w:t>
      </w:r>
    </w:p>
    <w:p w:rsidR="007F4C2D" w:rsidRPr="00427E6E" w:rsidRDefault="007F4C2D" w:rsidP="00B5555F">
      <w:pPr>
        <w:pStyle w:val="ListParagraph"/>
        <w:numPr>
          <w:ilvl w:val="0"/>
          <w:numId w:val="40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А болон С нарын эзэмших, ашиглах, захиран зарцуулах эрхтэй хил залгаа байгаа газар </w:t>
      </w:r>
    </w:p>
    <w:p w:rsidR="007F4C2D" w:rsidRPr="00427E6E" w:rsidRDefault="007F4C2D" w:rsidP="00B5555F">
      <w:pPr>
        <w:pStyle w:val="ListParagraph"/>
        <w:numPr>
          <w:ilvl w:val="0"/>
          <w:numId w:val="40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А болон С нарын эзэмших, ашиглах, захиран зарцуулах эрхтэй хил залгаа, кадастрт тусгагдсан газар</w:t>
      </w:r>
    </w:p>
    <w:p w:rsidR="000E44C6" w:rsidRPr="00427E6E" w:rsidRDefault="007F4C2D" w:rsidP="00B5555F">
      <w:pPr>
        <w:pStyle w:val="ListParagraph"/>
        <w:numPr>
          <w:ilvl w:val="0"/>
          <w:numId w:val="401"/>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А болон С-ийн эзэмших, ашиглах, захиран зарцуулах эрхтэй хил залгаа, кадастрт тусгагдсан, хил залгаа биш боловч харилцан нөлөөлөл бүхий эдлэн газар, барилга байгууламж түүний хэсгүүд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нэгэн баригдаж байгаа барилгын захиалагч. Тэрээр удаан хугацаанд гадаадад ажиллах болсноор  барилгатай холбогдох эрх болон түүнтэй холбоотой бусад зүйлийг бусдад бүрмөсөн шилжүүлэх  шаардлага үүсчээ. Дорх үйлдлийн аль нь А-ийн хувьд зохистой байх вэ</w:t>
      </w:r>
      <w:r w:rsidR="00672966" w:rsidRPr="00427E6E">
        <w:rPr>
          <w:rFonts w:ascii="Arial Mon" w:hAnsi="Arial Mon" w:cs="Arial"/>
          <w:b/>
          <w:sz w:val="20"/>
          <w:szCs w:val="20"/>
          <w:lang w:val="mn-MN"/>
        </w:rPr>
        <w:t>?</w:t>
      </w:r>
    </w:p>
    <w:p w:rsidR="007F4C2D" w:rsidRPr="00427E6E" w:rsidRDefault="007F4C2D" w:rsidP="00B5555F">
      <w:pPr>
        <w:pStyle w:val="ListParagraph"/>
        <w:numPr>
          <w:ilvl w:val="0"/>
          <w:numId w:val="40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 шилжүүлэх гэрээ байгуулах</w:t>
      </w:r>
    </w:p>
    <w:p w:rsidR="007F4C2D" w:rsidRPr="00427E6E" w:rsidRDefault="007F4C2D" w:rsidP="00B5555F">
      <w:pPr>
        <w:pStyle w:val="ListParagraph"/>
        <w:numPr>
          <w:ilvl w:val="0"/>
          <w:numId w:val="40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Даалгаварын гэрээ байгуулах</w:t>
      </w:r>
    </w:p>
    <w:p w:rsidR="007F4C2D" w:rsidRPr="00427E6E" w:rsidRDefault="007F4C2D" w:rsidP="00B5555F">
      <w:pPr>
        <w:pStyle w:val="ListParagraph"/>
        <w:numPr>
          <w:ilvl w:val="0"/>
          <w:numId w:val="40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Итгэмжлэгдсэн төлөөлөгч томилох</w:t>
      </w:r>
    </w:p>
    <w:p w:rsidR="000E44C6" w:rsidRPr="00427E6E" w:rsidRDefault="007F4C2D" w:rsidP="00B5555F">
      <w:pPr>
        <w:pStyle w:val="ListParagraph"/>
        <w:numPr>
          <w:ilvl w:val="0"/>
          <w:numId w:val="402"/>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Зуучлалын  гэрээ байгуулах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Факторингийн гэрээ ямар агуулгатай гэрээ болохыг тогтооно уу</w:t>
      </w:r>
      <w:r w:rsidR="00672966" w:rsidRPr="00427E6E">
        <w:rPr>
          <w:rFonts w:ascii="Arial Mon" w:hAnsi="Arial Mon" w:cs="Arial"/>
          <w:b/>
          <w:sz w:val="20"/>
          <w:szCs w:val="20"/>
          <w:lang w:val="mn-MN"/>
        </w:rPr>
        <w:t>?</w:t>
      </w:r>
      <w:r w:rsidRPr="00427E6E">
        <w:rPr>
          <w:rFonts w:ascii="Arial Mon" w:hAnsi="Arial Mon" w:cs="Arial"/>
          <w:b/>
          <w:sz w:val="20"/>
          <w:szCs w:val="20"/>
          <w:lang w:val="mn-MN"/>
        </w:rPr>
        <w:t>.</w:t>
      </w:r>
    </w:p>
    <w:p w:rsidR="007F4C2D" w:rsidRPr="00427E6E" w:rsidRDefault="007F4C2D" w:rsidP="00B5555F">
      <w:pPr>
        <w:pStyle w:val="ListParagraph"/>
        <w:numPr>
          <w:ilvl w:val="0"/>
          <w:numId w:val="40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Хөрөнгө итгэмжлэх гэрээ</w:t>
      </w:r>
    </w:p>
    <w:p w:rsidR="007F4C2D" w:rsidRPr="00427E6E" w:rsidRDefault="007F4C2D" w:rsidP="00B5555F">
      <w:pPr>
        <w:pStyle w:val="ListParagraph"/>
        <w:numPr>
          <w:ilvl w:val="0"/>
          <w:numId w:val="40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Шаардах эрхийг шилжүүлэн авах гэрээ</w:t>
      </w:r>
    </w:p>
    <w:p w:rsidR="007F4C2D" w:rsidRPr="00427E6E" w:rsidRDefault="007F4C2D" w:rsidP="00B5555F">
      <w:pPr>
        <w:pStyle w:val="ListParagraph"/>
        <w:numPr>
          <w:ilvl w:val="0"/>
          <w:numId w:val="40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Энэ гэрээ зөвхөн гадаадын хуулийн этгээд, иргэнтэй холбоотой хөрөнгө шилжүүлэх үед л байгуулагддаг гэрээ</w:t>
      </w:r>
    </w:p>
    <w:p w:rsidR="007F4C2D" w:rsidRPr="00427E6E" w:rsidRDefault="007F4C2D" w:rsidP="00B5555F">
      <w:pPr>
        <w:pStyle w:val="ListParagraph"/>
        <w:numPr>
          <w:ilvl w:val="0"/>
          <w:numId w:val="403"/>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Хуримтлагдсан өрийг худалдан авах үед байгуулах гэрээ</w:t>
      </w:r>
    </w:p>
    <w:p w:rsidR="000E44C6" w:rsidRPr="00427E6E" w:rsidRDefault="000E44C6" w:rsidP="00901241">
      <w:pPr>
        <w:pStyle w:val="ListParagraph"/>
        <w:tabs>
          <w:tab w:val="left" w:pos="-1440"/>
          <w:tab w:val="left" w:pos="90"/>
          <w:tab w:val="left" w:pos="720"/>
          <w:tab w:val="left" w:pos="4140"/>
          <w:tab w:val="left" w:pos="4950"/>
        </w:tabs>
        <w:jc w:val="both"/>
        <w:rPr>
          <w:rFonts w:ascii="Arial Mon" w:hAnsi="Arial Mon" w:cs="Arial"/>
          <w:sz w:val="20"/>
          <w:szCs w:val="20"/>
        </w:rPr>
      </w:pP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 М нар гэрлэлтээ цуцлахаар шийджээ. Харин энэ үед эхнэр М-ийн нэр дээр авсан банкны зээлийг Б өөрийн нэр дээр шилжүүлэн авахаар тохирсон. Энэ үйлдэл боломжтой юу</w:t>
      </w:r>
      <w:r w:rsidR="00672966" w:rsidRPr="00427E6E">
        <w:rPr>
          <w:rFonts w:ascii="Arial Mon" w:hAnsi="Arial Mon" w:cs="Arial"/>
          <w:b/>
          <w:sz w:val="20"/>
          <w:szCs w:val="20"/>
          <w:lang w:val="mn-MN"/>
        </w:rPr>
        <w:t>?</w:t>
      </w:r>
    </w:p>
    <w:p w:rsidR="007F4C2D" w:rsidRPr="00427E6E" w:rsidRDefault="007F4C2D" w:rsidP="00B5555F">
      <w:pPr>
        <w:pStyle w:val="ListParagraph"/>
        <w:numPr>
          <w:ilvl w:val="0"/>
          <w:numId w:val="40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Зээл авагч болох үүрэг гүйцэтгэгч үүрэг гүйцэтгүүлэгч-банкинд мэдэгдсэнээр үүргээ  бусдад чөлөөтэй шилжүүлэх зарчмын хүрээнд боломж байна</w:t>
      </w:r>
    </w:p>
    <w:p w:rsidR="007F4C2D" w:rsidRPr="00427E6E" w:rsidRDefault="007F4C2D" w:rsidP="00B5555F">
      <w:pPr>
        <w:pStyle w:val="ListParagraph"/>
        <w:numPr>
          <w:ilvl w:val="0"/>
          <w:numId w:val="40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Зээл авагч л хүлээсэн үүргээ бодитой, шударгаар гүйцэтгэх зарчмын хүрээнд шилжүүлэх боломжгүй</w:t>
      </w:r>
    </w:p>
    <w:p w:rsidR="007F4C2D" w:rsidRPr="00427E6E" w:rsidRDefault="007F4C2D" w:rsidP="00B5555F">
      <w:pPr>
        <w:pStyle w:val="ListParagraph"/>
        <w:numPr>
          <w:ilvl w:val="0"/>
          <w:numId w:val="40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Зээл авагч болох үүрэг гүйцэтгэгч үүргийн харилцаанд үүргийг хэнээр гүйцэтгүүлэхийг тодорхойлох эрхтэй тул боломжтой</w:t>
      </w:r>
    </w:p>
    <w:p w:rsidR="000E44C6" w:rsidRPr="00427E6E" w:rsidRDefault="007F4C2D" w:rsidP="00B5555F">
      <w:pPr>
        <w:pStyle w:val="ListParagraph"/>
        <w:numPr>
          <w:ilvl w:val="0"/>
          <w:numId w:val="404"/>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Зээл авагч болох үүрэг гүйцэтгэгч үүргээ биечлэн гүйцэтгэх, үүргээ бусдад шилжүүлэх бол үүрэг гүйцэтгүүлэгч-банкны зөвшөөрлийг авсаны үндсэнд шилжүүлнэ.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 хувийн орон сууцаа барихдаа, захиалгын дагуу ирсэн тоосгоор барьжээ. Тоосгон хана өрөөд бараг дуусах үед А ирж, өөрийнх захиалга өгсөн тоосго С-ийнд хамтдаа буусан болохыг хэлж, түүнээс өөрийн тоосгыг шаарджээ. С үүнийг мэдээгүй, буусан бүх тоосгыг ашиглан ханаа өрсөнөө хэлжээ. А болон С нар ямар эрх эдлэх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0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хуваагдах хөрөнгө болсон тул А болон С нар баригдсан барилгын хамтран өмчлөгч болно</w:t>
      </w:r>
    </w:p>
    <w:p w:rsidR="007F4C2D" w:rsidRPr="00427E6E" w:rsidRDefault="007F4C2D" w:rsidP="00B5555F">
      <w:pPr>
        <w:pStyle w:val="ListParagraph"/>
        <w:numPr>
          <w:ilvl w:val="0"/>
          <w:numId w:val="40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 нь А-ийн өмнөөс ажлыг хийж гүйцэтгэсэн тул А  болон С нар баригдсан барилгыг хэсгээр дундаа өмчлөгчид болно</w:t>
      </w:r>
    </w:p>
    <w:p w:rsidR="007F4C2D" w:rsidRPr="00427E6E" w:rsidRDefault="007F4C2D" w:rsidP="00B5555F">
      <w:pPr>
        <w:pStyle w:val="ListParagraph"/>
        <w:numPr>
          <w:ilvl w:val="0"/>
          <w:numId w:val="40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 өмчлөх эрхтэй болсон тул  А-д учирсан хохирлыг барагдуулах үүрэг хүлээнэ.</w:t>
      </w:r>
    </w:p>
    <w:p w:rsidR="007F4C2D" w:rsidRPr="00427E6E" w:rsidRDefault="007F4C2D" w:rsidP="00B5555F">
      <w:pPr>
        <w:pStyle w:val="ListParagraph"/>
        <w:numPr>
          <w:ilvl w:val="0"/>
          <w:numId w:val="405"/>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А-д гэм хор учруулсан тул хуульд зааснаар баригдсан ханыг буулгуулах, улмаар өөрт учирсан хохирлоо шаардах эрхтэй</w:t>
      </w:r>
    </w:p>
    <w:p w:rsidR="000E44C6" w:rsidRPr="00427E6E" w:rsidRDefault="000E44C6" w:rsidP="00901241">
      <w:pPr>
        <w:pStyle w:val="ListParagraph"/>
        <w:tabs>
          <w:tab w:val="left" w:pos="-1440"/>
          <w:tab w:val="left" w:pos="90"/>
          <w:tab w:val="left" w:pos="720"/>
          <w:tab w:val="left" w:pos="4140"/>
          <w:tab w:val="left" w:pos="4950"/>
        </w:tabs>
        <w:jc w:val="both"/>
        <w:rPr>
          <w:rFonts w:ascii="Arial Mon" w:hAnsi="Arial Mon" w:cs="Arial"/>
          <w:sz w:val="20"/>
          <w:szCs w:val="20"/>
        </w:rPr>
      </w:pP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Аль нь хуулийн зохицуулалтанд нийцэх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0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 үүргээ бусад шилжүүлснээр барьцаалуулагч, батлан даагч нар шаардлагаас татгалзах эрхгүй ба харин шинээр нэмэлт гэрээг байгуулна</w:t>
      </w:r>
    </w:p>
    <w:p w:rsidR="007F4C2D" w:rsidRPr="00427E6E" w:rsidRDefault="007F4C2D" w:rsidP="00B5555F">
      <w:pPr>
        <w:pStyle w:val="ListParagraph"/>
        <w:numPr>
          <w:ilvl w:val="0"/>
          <w:numId w:val="40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 үүргээ бусдад шилжүүлэхдээ барьцаалуулагч, батлан даагч нарт мэдэгдэн, зөвшөөрлийг авах ба барьцаалуулагч, батлан даагч зөвшөөрснөөр үүрэг шилжинэ.</w:t>
      </w:r>
    </w:p>
    <w:p w:rsidR="007F4C2D" w:rsidRPr="00427E6E" w:rsidRDefault="007F4C2D" w:rsidP="00B5555F">
      <w:pPr>
        <w:pStyle w:val="ListParagraph"/>
        <w:numPr>
          <w:ilvl w:val="0"/>
          <w:numId w:val="40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 үүргээ шилжүүлснээр барьцаалуулагч, батлан даагчийн эрх дуусгавар болно.</w:t>
      </w:r>
    </w:p>
    <w:p w:rsidR="000E44C6" w:rsidRPr="00427E6E" w:rsidRDefault="007F4C2D" w:rsidP="00B5555F">
      <w:pPr>
        <w:pStyle w:val="ListParagraph"/>
        <w:numPr>
          <w:ilvl w:val="0"/>
          <w:numId w:val="40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Үүрэг гүйцэтгэгч үүргээ шилжүүлснээр батлан даагч, барьцаалуулагч шаардлагаа үргэлжлүүлэхээс татгалзсан бол уг нэмэлт үүрэг дуусгавар болно</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 өөрийн эзэмших эрх бүхий газраа барьцаалан банкнаас зээл авчээ. Зээл авсаны дараа газар дээрээ барилга барихаар болсон бол Х-д ийм  эрх байгаа юу</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0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Х-ийн эзэмшлийн газар учраас газраа ашиглах, эзэмших эрхийг хязгаарлахгүй </w:t>
      </w:r>
    </w:p>
    <w:p w:rsidR="007F4C2D" w:rsidRPr="00427E6E" w:rsidRDefault="007F4C2D" w:rsidP="00B5555F">
      <w:pPr>
        <w:pStyle w:val="ListParagraph"/>
        <w:numPr>
          <w:ilvl w:val="0"/>
          <w:numId w:val="40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Газар барьцааны зүйл тул барьцаалагчийн зөвшөөрлийг авсаны үндсэнд барилга барих эрх үүснэ</w:t>
      </w:r>
    </w:p>
    <w:p w:rsidR="007F4C2D" w:rsidRPr="00427E6E" w:rsidRDefault="007F4C2D" w:rsidP="00B5555F">
      <w:pPr>
        <w:pStyle w:val="ListParagraph"/>
        <w:numPr>
          <w:ilvl w:val="0"/>
          <w:numId w:val="40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Барилга барих нь барьцааны эрхийг дордуудахгүй бол барих эрхтэй</w:t>
      </w:r>
    </w:p>
    <w:p w:rsidR="000E44C6" w:rsidRPr="00427E6E" w:rsidRDefault="007F4C2D" w:rsidP="00B5555F">
      <w:pPr>
        <w:pStyle w:val="ListParagraph"/>
        <w:numPr>
          <w:ilvl w:val="0"/>
          <w:numId w:val="407"/>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Барих барилга барьцааны эрхэд нэмэгдэж орох нөхцөлтэй бол эрх үүснэ</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болон Б нарын гэрлэлтийн бүртгэлийг хүчингүй болгосон бол тэдний хөрөнгийг хэрхэн хуваах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0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Гэрлэсэн гэж үзэхгүй тул хэсгээр дундаа хөрөнгө өмчилсөн гэж үзэж, зохицуулна</w:t>
      </w:r>
    </w:p>
    <w:p w:rsidR="007F4C2D" w:rsidRPr="00427E6E" w:rsidRDefault="007F4C2D" w:rsidP="00B5555F">
      <w:pPr>
        <w:pStyle w:val="ListParagraph"/>
        <w:numPr>
          <w:ilvl w:val="0"/>
          <w:numId w:val="40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Гэрлэсэний дараа гэрлэлтийн бүртгэл хүчингүй болсон тул гэр бүлийн хөрөнгө гэж үзэн, ногдох хувийг тогтооно</w:t>
      </w:r>
    </w:p>
    <w:p w:rsidR="00A85B53" w:rsidRPr="00427E6E" w:rsidRDefault="007F4C2D" w:rsidP="00B5555F">
      <w:pPr>
        <w:pStyle w:val="ListParagraph"/>
        <w:numPr>
          <w:ilvl w:val="0"/>
          <w:numId w:val="408"/>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Гэрлэлтийг хүчингүй болгосон тул ИХ-ийн 129.3-т заасны дагуу шийдвэрлэнэ</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 бүлийн гишүүдийн хамтран өмчлөх дундын хөрөнгийг хуваах үндэслэлд аль хамаарах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0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аль нэг гишүүний шаардлагаар</w:t>
      </w:r>
    </w:p>
    <w:p w:rsidR="007F4C2D" w:rsidRPr="00427E6E" w:rsidRDefault="007F4C2D" w:rsidP="00B5555F">
      <w:pPr>
        <w:pStyle w:val="ListParagraph"/>
        <w:numPr>
          <w:ilvl w:val="0"/>
          <w:numId w:val="40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гишүүн төлбөр төлөх тохиолдолд</w:t>
      </w:r>
    </w:p>
    <w:p w:rsidR="007F4C2D" w:rsidRPr="00427E6E" w:rsidRDefault="007F4C2D" w:rsidP="00B5555F">
      <w:pPr>
        <w:pStyle w:val="ListParagraph"/>
        <w:numPr>
          <w:ilvl w:val="0"/>
          <w:numId w:val="40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Гэрлэлт хүчингүй болсон</w:t>
      </w:r>
    </w:p>
    <w:p w:rsidR="00A85B53" w:rsidRPr="00427E6E" w:rsidRDefault="007F4C2D" w:rsidP="00B5555F">
      <w:pPr>
        <w:pStyle w:val="ListParagraph"/>
        <w:numPr>
          <w:ilvl w:val="0"/>
          <w:numId w:val="409"/>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Гэрлэлт хүчинтэй байхад гэр бүлийн насанд хүрсэн гишүүн шаардсан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Ө, Х нарын гэрлэлтийг шүүхээс цуцалжээ. Тэдний гэр бүл 5 гишүүнтэй, хоёр хүүхдээс гадна Х-ийн 26 настай дүү, насанд хүрээгүй хүүхэд байхаасаа хамт амьдардаг байсан ба шүүх тэдгээрт гэр бүлийн хөрөнгийг хуваахдаа, Х-ийн шаардсанаар дундын хөрөнгө бий болгоход оролцсон оролцоог харг</w:t>
      </w:r>
      <w:r w:rsidR="00453CBC" w:rsidRPr="00427E6E">
        <w:rPr>
          <w:rFonts w:ascii="Arial Mon" w:hAnsi="Arial Mon" w:cs="Arial"/>
          <w:b/>
          <w:sz w:val="20"/>
          <w:szCs w:val="20"/>
          <w:lang w:val="mn-MN"/>
        </w:rPr>
        <w:t>алзан хуваах үндэслэл байгаа юу?</w:t>
      </w:r>
    </w:p>
    <w:p w:rsidR="007F4C2D" w:rsidRPr="00427E6E" w:rsidRDefault="007F4C2D" w:rsidP="00B5555F">
      <w:pPr>
        <w:pStyle w:val="ListParagraph"/>
        <w:numPr>
          <w:ilvl w:val="0"/>
          <w:numId w:val="41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гишүүдийн дундын хөрөнгө бий болгоход оруулсан оролцоог харгалзан, хэмжээг багасгах, нэмэгдүүлэх боломжтой</w:t>
      </w:r>
    </w:p>
    <w:p w:rsidR="007F4C2D" w:rsidRPr="00427E6E" w:rsidRDefault="007F4C2D" w:rsidP="00B5555F">
      <w:pPr>
        <w:pStyle w:val="ListParagraph"/>
        <w:numPr>
          <w:ilvl w:val="0"/>
          <w:numId w:val="41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Гэрлэгсэдээс бусад гишүүдийн дундын хөрөнгө бий болгоход оруулсан оролцоог харгалзан, хэмжээг багасгах, эсвэл олгохгүй байх үндэслэл бий</w:t>
      </w:r>
    </w:p>
    <w:p w:rsidR="007F4C2D" w:rsidRPr="00427E6E" w:rsidRDefault="007F4C2D" w:rsidP="00B5555F">
      <w:pPr>
        <w:pStyle w:val="ListParagraph"/>
        <w:numPr>
          <w:ilvl w:val="0"/>
          <w:numId w:val="41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Гэрлэгсэд зөвшөөрвөл, гэр бүлийн бүх гишүүдэд ногдох хөрөнгийн хэмжээ адил байна</w:t>
      </w:r>
    </w:p>
    <w:p w:rsidR="00A85B53" w:rsidRPr="00427E6E" w:rsidRDefault="007F4C2D" w:rsidP="00B5555F">
      <w:pPr>
        <w:pStyle w:val="ListParagraph"/>
        <w:numPr>
          <w:ilvl w:val="0"/>
          <w:numId w:val="410"/>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Гэрлэгсэд, гэр бүлийн бусад гишүүн аль ч байсан гэр бүлийн хөрөнгийг бий болгоход оролцсон эсэхийг үл хамааран,  адил тэнцүү байна</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Х-ийн өмчлөлийн газар дээр Т ХХК барилга барьсан ба талууд хоорондоо  гэрээ байгуулсан бол энэ нь ямар үндэслэлээр хүчин төгөлдөр болох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1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хугацаа 99 жилээс хэтрэхгүйгээр гэрээнд заасан</w:t>
      </w:r>
    </w:p>
    <w:p w:rsidR="007F4C2D" w:rsidRPr="00427E6E" w:rsidRDefault="007F4C2D" w:rsidP="00B5555F">
      <w:pPr>
        <w:pStyle w:val="ListParagraph"/>
        <w:numPr>
          <w:ilvl w:val="0"/>
          <w:numId w:val="41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Талууд төлбөрийн талаар тохиролцон гэрээг байгуулсан</w:t>
      </w:r>
    </w:p>
    <w:p w:rsidR="007F4C2D" w:rsidRPr="00427E6E" w:rsidRDefault="007F4C2D" w:rsidP="00B5555F">
      <w:pPr>
        <w:pStyle w:val="ListParagraph"/>
        <w:numPr>
          <w:ilvl w:val="0"/>
          <w:numId w:val="41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Гэрээнд зайлшгүй стандарт нөхцөл тусгасан</w:t>
      </w:r>
    </w:p>
    <w:p w:rsidR="004D3981" w:rsidRPr="00427E6E" w:rsidRDefault="007F4C2D" w:rsidP="00B5555F">
      <w:pPr>
        <w:pStyle w:val="ListParagraph"/>
        <w:numPr>
          <w:ilvl w:val="0"/>
          <w:numId w:val="411"/>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Гэрээг улсын бүртгэлийн газарт бүртгүүлсэн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Аль  эрхийг бүртгэлд бүртгүүлэх шаардлагагүй  вэ</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1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Эзэмших эрх бүхий газарт өөр этгээд барилга барьсан</w:t>
      </w:r>
    </w:p>
    <w:p w:rsidR="007F4C2D" w:rsidRPr="00427E6E" w:rsidRDefault="007F4C2D" w:rsidP="00B5555F">
      <w:pPr>
        <w:pStyle w:val="ListParagraph"/>
        <w:numPr>
          <w:ilvl w:val="0"/>
          <w:numId w:val="41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shd w:val="clear" w:color="auto" w:fill="FFFFFF"/>
          <w:lang w:val="mn-MN"/>
        </w:rPr>
        <w:t>Өмчлөгч нь эд хөрөнгөө ашиглах, хамгаалах зорилгоор бусдын газраар дайран өнгөрөх зам, цахилгаан, холбооны болон инженерийн шугам татах, гарц гаргах болон бусад зориулалтаар бусдын эзэмшил, ашиглалтад байгаа газрыг хязгаарлагдмал эрхтэйгээр ашиглах эрх</w:t>
      </w:r>
    </w:p>
    <w:p w:rsidR="007F4C2D" w:rsidRPr="00427E6E" w:rsidRDefault="007F4C2D" w:rsidP="00B5555F">
      <w:pPr>
        <w:pStyle w:val="ListParagraph"/>
        <w:numPr>
          <w:ilvl w:val="0"/>
          <w:numId w:val="41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Өмчлөх эрхийн  гэрчилгээ аваагүй байгаа байрыг бусдад түрээслэх</w:t>
      </w:r>
    </w:p>
    <w:p w:rsidR="004D3981" w:rsidRPr="00427E6E" w:rsidRDefault="007F4C2D" w:rsidP="00B5555F">
      <w:pPr>
        <w:pStyle w:val="ListParagraph"/>
        <w:numPr>
          <w:ilvl w:val="0"/>
          <w:numId w:val="41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Өөрийн хэрэгцээг хангах зорилгоор бусдын хөрөнгийг хөлслөх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Сервитут тогтоон,  эрхийг нь хязгаарлах боломжтой  этгээдийг тодорхойл</w:t>
      </w:r>
      <w:r w:rsidR="00453CBC" w:rsidRPr="00427E6E">
        <w:rPr>
          <w:rFonts w:ascii="Arial Mon" w:hAnsi="Arial Mon" w:cs="Arial"/>
          <w:b/>
          <w:sz w:val="20"/>
          <w:szCs w:val="20"/>
          <w:lang w:val="mn-MN"/>
        </w:rPr>
        <w:t>?</w:t>
      </w:r>
    </w:p>
    <w:p w:rsidR="007F4C2D" w:rsidRPr="00427E6E" w:rsidRDefault="007F4C2D" w:rsidP="00B5555F">
      <w:pPr>
        <w:pStyle w:val="ListParagraph"/>
        <w:numPr>
          <w:ilvl w:val="0"/>
          <w:numId w:val="41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хөрөнгийн өмчлөгч</w:t>
      </w:r>
    </w:p>
    <w:p w:rsidR="007F4C2D" w:rsidRPr="00427E6E" w:rsidRDefault="007F4C2D" w:rsidP="00B5555F">
      <w:pPr>
        <w:pStyle w:val="ListParagraph"/>
        <w:numPr>
          <w:ilvl w:val="0"/>
          <w:numId w:val="41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хөрөнгийг хууль ёсоор эзэмшигч</w:t>
      </w:r>
    </w:p>
    <w:p w:rsidR="007F4C2D" w:rsidRPr="00427E6E" w:rsidRDefault="007F4C2D" w:rsidP="00B5555F">
      <w:pPr>
        <w:pStyle w:val="ListParagraph"/>
        <w:numPr>
          <w:ilvl w:val="0"/>
          <w:numId w:val="41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хөрөнгийг эзэмших, ашиглах захиран зарцуулах эрх бүхий өмчлөгч бус этгээд</w:t>
      </w:r>
    </w:p>
    <w:p w:rsidR="004D3981" w:rsidRPr="00427E6E" w:rsidRDefault="007F4C2D" w:rsidP="00B5555F">
      <w:pPr>
        <w:pStyle w:val="ListParagraph"/>
        <w:numPr>
          <w:ilvl w:val="0"/>
          <w:numId w:val="41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Дээрх бүгд</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Үл хөдлөх хөрөнгийн бүртгэлд өөрчлөлт оруулах үндэслэлийг тогтооно уу</w:t>
      </w:r>
      <w:r w:rsidR="000B4EE2" w:rsidRPr="00427E6E">
        <w:rPr>
          <w:rFonts w:ascii="Arial Mon" w:hAnsi="Arial Mon" w:cs="Arial"/>
          <w:b/>
          <w:sz w:val="20"/>
          <w:szCs w:val="20"/>
          <w:lang w:val="mn-MN"/>
        </w:rPr>
        <w:t>?</w:t>
      </w:r>
    </w:p>
    <w:p w:rsidR="007F4C2D" w:rsidRPr="00427E6E" w:rsidRDefault="007F4C2D" w:rsidP="00B5555F">
      <w:pPr>
        <w:pStyle w:val="ListParagraph"/>
        <w:numPr>
          <w:ilvl w:val="0"/>
          <w:numId w:val="4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өмчлөх эрхээс үүдэлтэй маргааныг шийдвэрлэх явцдаа ердийн шүүх улсын бүртгэлд өөрчлөлт оруулахыг даалгах</w:t>
      </w:r>
    </w:p>
    <w:p w:rsidR="007F4C2D" w:rsidRPr="00427E6E" w:rsidRDefault="007F4C2D" w:rsidP="00B5555F">
      <w:pPr>
        <w:pStyle w:val="ListParagraph"/>
        <w:numPr>
          <w:ilvl w:val="0"/>
          <w:numId w:val="4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Бүртгэлийн байгууллага захиргааны байгууллага тул захиргааны хэргийн шүүх л бүртгэлтэй холбоотой маргааныг шийдвэрлэж, өөрчлөлт оруулах эрхтэй</w:t>
      </w:r>
    </w:p>
    <w:p w:rsidR="007F4C2D" w:rsidRPr="00427E6E" w:rsidRDefault="007F4C2D" w:rsidP="00B5555F">
      <w:pPr>
        <w:pStyle w:val="ListParagraph"/>
        <w:numPr>
          <w:ilvl w:val="0"/>
          <w:numId w:val="4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Улсын бүртгэлийн байгууллага л өөрчлөлт оруулах эрхтэй</w:t>
      </w:r>
    </w:p>
    <w:p w:rsidR="007F4C2D" w:rsidRPr="00427E6E" w:rsidRDefault="007F4C2D" w:rsidP="00B5555F">
      <w:pPr>
        <w:pStyle w:val="ListParagraph"/>
        <w:numPr>
          <w:ilvl w:val="0"/>
          <w:numId w:val="4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B,C хариулт зөв</w:t>
      </w:r>
    </w:p>
    <w:p w:rsidR="004D3981" w:rsidRPr="00427E6E" w:rsidRDefault="007F4C2D" w:rsidP="00B5555F">
      <w:pPr>
        <w:pStyle w:val="ListParagraph"/>
        <w:numPr>
          <w:ilvl w:val="0"/>
          <w:numId w:val="414"/>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Дээрх бүгд зөв</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Эд хөрөнгийн эрхийн улсын бүртгэлд өөрчлөлт оруулахгүй байх боломжийг хуулиар тогтоосон байдаг. Энэ ямар үйлдлээр илэрхийлэгдэх вэ</w:t>
      </w:r>
      <w:r w:rsidR="000B4EE2" w:rsidRPr="00427E6E">
        <w:rPr>
          <w:rFonts w:ascii="Arial Mon" w:hAnsi="Arial Mon" w:cs="Arial"/>
          <w:b/>
          <w:sz w:val="20"/>
          <w:szCs w:val="20"/>
          <w:lang w:val="mn-MN"/>
        </w:rPr>
        <w:t>?</w:t>
      </w:r>
    </w:p>
    <w:p w:rsidR="007F4C2D" w:rsidRPr="00427E6E" w:rsidRDefault="007F4C2D" w:rsidP="00901241">
      <w:pPr>
        <w:pStyle w:val="ListParagraph"/>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a\ </w:t>
      </w:r>
      <w:r w:rsidRPr="00427E6E">
        <w:rPr>
          <w:rFonts w:ascii="Arial Mon" w:hAnsi="Arial Mon" w:cs="Arial"/>
          <w:sz w:val="20"/>
          <w:szCs w:val="20"/>
          <w:lang w:val="mn-MN"/>
        </w:rPr>
        <w:t>Эрхийн улсын бүртгэлд тусгай тэмдэглэл хийх</w:t>
      </w:r>
    </w:p>
    <w:p w:rsidR="007F4C2D" w:rsidRPr="00427E6E" w:rsidRDefault="007F4C2D" w:rsidP="00901241">
      <w:pPr>
        <w:pStyle w:val="ListParagraph"/>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b\ </w:t>
      </w:r>
      <w:r w:rsidRPr="00427E6E">
        <w:rPr>
          <w:rFonts w:ascii="Arial Mon" w:hAnsi="Arial Mon" w:cs="Arial"/>
          <w:sz w:val="20"/>
          <w:szCs w:val="20"/>
          <w:lang w:val="mn-MN"/>
        </w:rPr>
        <w:t>Эрхийн  улсын бүртгэлд урьдчилсан тэмдэглэл хийх</w:t>
      </w:r>
    </w:p>
    <w:p w:rsidR="007F4C2D" w:rsidRPr="00427E6E" w:rsidRDefault="007F4C2D" w:rsidP="00901241">
      <w:pPr>
        <w:pStyle w:val="ListParagraph"/>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c\ </w:t>
      </w:r>
      <w:r w:rsidRPr="00427E6E">
        <w:rPr>
          <w:rFonts w:ascii="Arial Mon" w:hAnsi="Arial Mon" w:cs="Arial"/>
          <w:sz w:val="20"/>
          <w:szCs w:val="20"/>
          <w:lang w:val="mn-MN"/>
        </w:rPr>
        <w:t>Эрхийн улсын бүртгэлийг хаах</w:t>
      </w:r>
    </w:p>
    <w:p w:rsidR="004D3981" w:rsidRPr="00427E6E" w:rsidRDefault="007F4C2D" w:rsidP="00A30055">
      <w:pPr>
        <w:pStyle w:val="ListParagraph"/>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rPr>
        <w:t xml:space="preserve">d\ </w:t>
      </w:r>
      <w:r w:rsidRPr="00427E6E">
        <w:rPr>
          <w:rFonts w:ascii="Arial Mon" w:hAnsi="Arial Mon" w:cs="Arial"/>
          <w:sz w:val="20"/>
          <w:szCs w:val="20"/>
          <w:lang w:val="mn-MN"/>
        </w:rPr>
        <w:t>Эрхийн улсын бүртгэлд нэмэлт тэмдэглэл хийх</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Барьцааны гэрээний тал нь хэн байж болохыг тогтооно уу</w:t>
      </w:r>
      <w:r w:rsidR="00FE2DA0" w:rsidRPr="00427E6E">
        <w:rPr>
          <w:rFonts w:ascii="Arial Mon" w:hAnsi="Arial Mon" w:cs="Arial"/>
          <w:b/>
          <w:sz w:val="20"/>
          <w:szCs w:val="20"/>
          <w:lang w:val="mn-MN"/>
        </w:rPr>
        <w:t>?</w:t>
      </w:r>
    </w:p>
    <w:p w:rsidR="007F4C2D" w:rsidRPr="00427E6E" w:rsidRDefault="007F4C2D" w:rsidP="00B5555F">
      <w:pPr>
        <w:pStyle w:val="ListParagraph"/>
        <w:numPr>
          <w:ilvl w:val="0"/>
          <w:numId w:val="4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Барьцаалуулагч</w:t>
      </w:r>
    </w:p>
    <w:p w:rsidR="007F4C2D" w:rsidRPr="00427E6E" w:rsidRDefault="007F4C2D" w:rsidP="00B5555F">
      <w:pPr>
        <w:pStyle w:val="ListParagraph"/>
        <w:numPr>
          <w:ilvl w:val="0"/>
          <w:numId w:val="4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w:t>
      </w:r>
    </w:p>
    <w:p w:rsidR="007F4C2D" w:rsidRPr="00427E6E" w:rsidRDefault="007F4C2D" w:rsidP="00B5555F">
      <w:pPr>
        <w:pStyle w:val="ListParagraph"/>
        <w:numPr>
          <w:ilvl w:val="0"/>
          <w:numId w:val="4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Үүрэг гүйцэтгэгч, гуравдагч этгээд </w:t>
      </w:r>
    </w:p>
    <w:p w:rsidR="004D3981" w:rsidRPr="00427E6E" w:rsidRDefault="007F4C2D" w:rsidP="00B5555F">
      <w:pPr>
        <w:pStyle w:val="ListParagraph"/>
        <w:numPr>
          <w:ilvl w:val="0"/>
          <w:numId w:val="4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Барьцаалуулагч, түүнд эрх олгож байгаа этгээд</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Э банкнаас жилийн хугацаатай зээл авахдаа үл хөдлөх хөрөнгийн гэрчилгээтэй, барилгаа барьцаалжээ. Зээл авсанаас хойш 3 сарын дараа шүүхийн хүчин төгөлдөр шийдвэрээр барьцааны хөрөнгө болох барилга Ц-ийнх болох нь тогтоогдсон байна. Улсын бүртгэлд орсон өөрчлөлтөөр Ц-н нэр дээр үл хөдлөх хөрөнгийн гэрчилгээ гарч, харин Э-ийнх хүчингүй болсон байна. Банк барьцааны зүйлийг хэрхэх вэ</w:t>
      </w:r>
    </w:p>
    <w:p w:rsidR="007F4C2D" w:rsidRPr="00427E6E" w:rsidRDefault="007F4C2D" w:rsidP="00B5555F">
      <w:pPr>
        <w:pStyle w:val="ListParagraph"/>
        <w:numPr>
          <w:ilvl w:val="0"/>
          <w:numId w:val="4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эрх хэвээр байгаа тул өөрчлөлт орохгүй</w:t>
      </w:r>
    </w:p>
    <w:p w:rsidR="007F4C2D" w:rsidRPr="00427E6E" w:rsidRDefault="007F4C2D" w:rsidP="00B5555F">
      <w:pPr>
        <w:pStyle w:val="ListParagraph"/>
        <w:numPr>
          <w:ilvl w:val="0"/>
          <w:numId w:val="4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эрх дуусгавар болж, барьцаалагч үүргийн гүйцэтгэлийг үүрэг гүйцэтгэгчээс шаардана</w:t>
      </w:r>
    </w:p>
    <w:p w:rsidR="00175607" w:rsidRPr="00427E6E" w:rsidRDefault="007F4C2D" w:rsidP="00B5555F">
      <w:pPr>
        <w:pStyle w:val="ListParagraph"/>
        <w:numPr>
          <w:ilvl w:val="0"/>
          <w:numId w:val="417"/>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Барьцааны эрх хэвээр байх ба харин барьцааны зүйлийг өөрчлөсөн тохиолдолд өмнөх барьцааны эрх дуусгавар болно</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авсан зээлээ төлөөгүй улмаас барьцааны зүйл- орон сууцыг барьцаалагч худалдсан байна. Энэ хугацаанд орон сууцыг А  бусдад хөлслөсөн байсан бол хөлслөгчийн эрхийг хөндөх үү.</w:t>
      </w:r>
    </w:p>
    <w:p w:rsidR="007F4C2D" w:rsidRPr="00427E6E" w:rsidRDefault="007F4C2D" w:rsidP="00B5555F">
      <w:pPr>
        <w:pStyle w:val="ListParagraph"/>
        <w:numPr>
          <w:ilvl w:val="0"/>
          <w:numId w:val="4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Барьцаалагчын зөвшөөрлийн үндсэнд хөлслүүлэх, барьцаалагч барьцааны зүйлийг худалдсанаар  эрх дуусгавар болно</w:t>
      </w:r>
    </w:p>
    <w:p w:rsidR="007F4C2D" w:rsidRPr="00427E6E" w:rsidRDefault="007F4C2D" w:rsidP="00B5555F">
      <w:pPr>
        <w:pStyle w:val="ListParagraph"/>
        <w:numPr>
          <w:ilvl w:val="0"/>
          <w:numId w:val="4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Барьцаалагчаас зөвшөөрөл авах шаардлага байхгүй ба ХХАГ  байгуулагдсанаар хөлслөгчийн эрх дуусгавар болно</w:t>
      </w:r>
    </w:p>
    <w:p w:rsidR="007F4C2D" w:rsidRPr="00427E6E" w:rsidRDefault="007F4C2D" w:rsidP="00B5555F">
      <w:pPr>
        <w:pStyle w:val="ListParagraph"/>
        <w:numPr>
          <w:ilvl w:val="0"/>
          <w:numId w:val="4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зүйлээ ашиглах эрх барьцаалуулагчид байх тул хөлслөгчийн эрх хадгалагдана</w:t>
      </w:r>
    </w:p>
    <w:p w:rsidR="00175607" w:rsidRPr="00427E6E" w:rsidRDefault="007F4C2D" w:rsidP="00B5555F">
      <w:pPr>
        <w:pStyle w:val="ListParagraph"/>
        <w:numPr>
          <w:ilvl w:val="0"/>
          <w:numId w:val="420"/>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Тус тусдаа байгуулагдсан гэрээ тул хөлслөгчийн эрхийг хөндөх үндэслэл байхгүй</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Барьцаалуулагч Х барьцааны зүйлийг ач хүүдээ өвлүүлэхээр гэрээслэл бичжээ. Х-д ийм эрх бий юу</w:t>
      </w:r>
    </w:p>
    <w:p w:rsidR="007F4C2D" w:rsidRPr="00427E6E" w:rsidRDefault="007F4C2D" w:rsidP="00B5555F">
      <w:pPr>
        <w:pStyle w:val="ListParagraph"/>
        <w:numPr>
          <w:ilvl w:val="0"/>
          <w:numId w:val="41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Барьцаалагчийн зөвшөөрөл авсаны үндсэнд болно</w:t>
      </w:r>
    </w:p>
    <w:p w:rsidR="007F4C2D" w:rsidRPr="00427E6E" w:rsidRDefault="007F4C2D" w:rsidP="00B5555F">
      <w:pPr>
        <w:pStyle w:val="ListParagraph"/>
        <w:numPr>
          <w:ilvl w:val="0"/>
          <w:numId w:val="41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зүйл барьцаалуулагчийн өмчлөлийн зүйл тул гэрээслэх эрхтэй</w:t>
      </w:r>
    </w:p>
    <w:p w:rsidR="007F4C2D" w:rsidRPr="00427E6E" w:rsidRDefault="007F4C2D" w:rsidP="00B5555F">
      <w:pPr>
        <w:pStyle w:val="ListParagraph"/>
        <w:numPr>
          <w:ilvl w:val="0"/>
          <w:numId w:val="41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зүйл болсон тул гэрээслэх боломжгүй</w:t>
      </w:r>
    </w:p>
    <w:p w:rsidR="00175607" w:rsidRPr="00427E6E" w:rsidRDefault="007F4C2D" w:rsidP="00B5555F">
      <w:pPr>
        <w:pStyle w:val="ListParagraph"/>
        <w:numPr>
          <w:ilvl w:val="0"/>
          <w:numId w:val="418"/>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Улсын бүртгэлийн лавлагааг  үндэслэн, барьцаалагчийн зөвшөөрлийн үндсэнд нотариатч гэрээслэлийг гэрчлэнэ</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Ямар тохиолдолд барьцааны зүйлийг дахин барьцаалах эрх үүсдэг вэ</w:t>
      </w:r>
    </w:p>
    <w:p w:rsidR="007F4C2D" w:rsidRPr="00427E6E" w:rsidRDefault="007F4C2D" w:rsidP="00B5555F">
      <w:pPr>
        <w:pStyle w:val="ListParagraph"/>
        <w:numPr>
          <w:ilvl w:val="0"/>
          <w:numId w:val="4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Ямар ч тохиолдолд үүснэ </w:t>
      </w:r>
    </w:p>
    <w:p w:rsidR="007F4C2D" w:rsidRPr="00427E6E" w:rsidRDefault="007F4C2D" w:rsidP="00B5555F">
      <w:pPr>
        <w:pStyle w:val="ListParagraph"/>
        <w:numPr>
          <w:ilvl w:val="0"/>
          <w:numId w:val="4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Барьцааны зүйл  үнэлгээний хувьд боломжтой бол давхар барьцаалах эрх үүснэ</w:t>
      </w:r>
    </w:p>
    <w:p w:rsidR="007F4C2D" w:rsidRPr="00427E6E" w:rsidRDefault="007F4C2D" w:rsidP="00B5555F">
      <w:pPr>
        <w:pStyle w:val="ListParagraph"/>
        <w:numPr>
          <w:ilvl w:val="0"/>
          <w:numId w:val="4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Хүчинтэй байгаа өмнөх гэрээгээр хориглоогүй бол давхар  барьцаалах эрхтэй</w:t>
      </w:r>
    </w:p>
    <w:p w:rsidR="00175607" w:rsidRPr="00427E6E" w:rsidRDefault="007F4C2D" w:rsidP="00B5555F">
      <w:pPr>
        <w:pStyle w:val="ListParagraph"/>
        <w:numPr>
          <w:ilvl w:val="0"/>
          <w:numId w:val="419"/>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Хуулиар хориглоогүй бол давхар барьцаалах эрхтэй </w:t>
      </w:r>
    </w:p>
    <w:p w:rsidR="007F4C2D" w:rsidRPr="00427E6E" w:rsidRDefault="007F4C2D" w:rsidP="00B5555F">
      <w:pPr>
        <w:pStyle w:val="ListParagraph"/>
        <w:numPr>
          <w:ilvl w:val="0"/>
          <w:numId w:val="258"/>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Барьцааны зүйлээр үүргийн гүйцэтгэлийг хангуулахдаа шүүхийн болон шүүхийн бус журмаар худалдаж болно. Энэ нөхцөлд зайлшгүй шүүхийн журмаар худалдах тохиолдол байх уу</w:t>
      </w:r>
    </w:p>
    <w:p w:rsidR="007F4C2D" w:rsidRPr="00427E6E" w:rsidRDefault="007F4C2D" w:rsidP="00B5555F">
      <w:pPr>
        <w:pStyle w:val="ListParagraph"/>
        <w:numPr>
          <w:ilvl w:val="0"/>
          <w:numId w:val="42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Талууд барьцааны гэрээнд заасан бол шүүхийн журмаар худалдана</w:t>
      </w:r>
    </w:p>
    <w:p w:rsidR="007F4C2D" w:rsidRPr="00427E6E" w:rsidRDefault="007F4C2D" w:rsidP="00B5555F">
      <w:pPr>
        <w:pStyle w:val="ListParagraph"/>
        <w:numPr>
          <w:ilvl w:val="0"/>
          <w:numId w:val="42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rPr>
        <w:t xml:space="preserve">b\ </w:t>
      </w:r>
      <w:r w:rsidRPr="00427E6E">
        <w:rPr>
          <w:rFonts w:ascii="Arial Mon" w:hAnsi="Arial Mon" w:cs="Arial"/>
          <w:sz w:val="20"/>
          <w:szCs w:val="20"/>
          <w:lang w:val="mn-MN"/>
        </w:rPr>
        <w:t>Барьцааны зүйлтэй уялдан,  хуульд заасан бол шүүхийн журмаар худалдана</w:t>
      </w:r>
    </w:p>
    <w:p w:rsidR="00DB2FC0" w:rsidRPr="00427E6E" w:rsidRDefault="007F4C2D" w:rsidP="00B5555F">
      <w:pPr>
        <w:pStyle w:val="ListParagraph"/>
        <w:numPr>
          <w:ilvl w:val="0"/>
          <w:numId w:val="421"/>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Аль журмаар худалдахыг талууд тохиролцон тогтоох тул зайлшгүй шүүхийн журмаар худалдах үндэс байхгүй</w:t>
      </w:r>
    </w:p>
    <w:p w:rsidR="00DB2FC0" w:rsidRPr="00427E6E" w:rsidRDefault="007F4C2D" w:rsidP="00B5555F">
      <w:pPr>
        <w:pStyle w:val="ListParagraph"/>
        <w:numPr>
          <w:ilvl w:val="0"/>
          <w:numId w:val="42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Төрийн ба орон нутгийн өмч, баригдаж дуусаагүй барилгын хувьд зайлшгүй шүүхийн журмаар худалдана</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У-г гэртээ амарч байхад “Nomin electronics”ХХК-ийн борлуулагч хаалгыг нь тогшин цахилгаан барааны катологитай танилцан авах бараагаа захиалгын хуудаст бөглөхийг санал болгосон байна. У нь 112 дугаартай хөлдөөгч авахаар шийдэн захиалгын хуудсыг бөглөн урьдчилгаанд 100 000 төгрөг төлжээ. Маргааш нь У-ийн гэрт “Nomin electronics”ХХК-ийн автомашин угаалгын машин хүргэж ирсэн байна. У захиалгын хуудсанд 121 хэмээн андууран бөглөжээ. 112 болон 121 дугаартай хөлдөөгч угаалгын машин хоёр нь адилхан үнэтэй байжээ. Энэ тохиолдолд У гэрээг ямар үндэслэлээрхүчингүйд тооцуулахаар шаардах эрхтэй вэ?  </w:t>
      </w:r>
    </w:p>
    <w:p w:rsidR="00C07206" w:rsidRPr="00427E6E" w:rsidRDefault="00C07206" w:rsidP="00B5555F">
      <w:pPr>
        <w:pStyle w:val="ListParagraph"/>
        <w:numPr>
          <w:ilvl w:val="0"/>
          <w:numId w:val="4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Хэлцэл хийгч этгээд хэлцэл хийхдээ хүссэн хэлцлээсээ өөр хэлцлийг зөвшөөрөн хийсэн</w:t>
      </w:r>
    </w:p>
    <w:p w:rsidR="00C07206" w:rsidRPr="00427E6E" w:rsidRDefault="00C07206" w:rsidP="00B5555F">
      <w:pPr>
        <w:pStyle w:val="ListParagraph"/>
        <w:numPr>
          <w:ilvl w:val="0"/>
          <w:numId w:val="4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.Хэлцэл хийгч этгээд хүссэн хэлцлийнхээ агуулгыг эндүүрсэн</w:t>
      </w:r>
    </w:p>
    <w:p w:rsidR="00C07206" w:rsidRPr="00427E6E" w:rsidRDefault="00C07206" w:rsidP="00B5555F">
      <w:pPr>
        <w:pStyle w:val="ListParagraph"/>
        <w:numPr>
          <w:ilvl w:val="0"/>
          <w:numId w:val="4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Хэлцлийн зүйлийн үнийг тодорхойлоход ач холбогдол бүхий эд зүйлийн шинжийн талаар төөрөгдсөн гэх үндэслэлээр шаардах эрхтэй.</w:t>
      </w:r>
    </w:p>
    <w:p w:rsidR="00DC47E4" w:rsidRPr="00427E6E" w:rsidRDefault="00DC47E4" w:rsidP="00B5555F">
      <w:pPr>
        <w:pStyle w:val="ListParagraph"/>
        <w:numPr>
          <w:ilvl w:val="0"/>
          <w:numId w:val="422"/>
        </w:numPr>
        <w:tabs>
          <w:tab w:val="left" w:pos="-1440"/>
          <w:tab w:val="left" w:pos="90"/>
          <w:tab w:val="left" w:pos="720"/>
          <w:tab w:val="left" w:pos="4140"/>
          <w:tab w:val="left" w:pos="4950"/>
        </w:tabs>
        <w:jc w:val="both"/>
        <w:rPr>
          <w:rFonts w:ascii="Arial Mon" w:hAnsi="Arial Mon" w:cs="Arial"/>
          <w:sz w:val="20"/>
          <w:szCs w:val="20"/>
          <w:lang w:val="mn-MN"/>
        </w:rPr>
      </w:pPr>
    </w:p>
    <w:p w:rsidR="00C07206" w:rsidRPr="00427E6E" w:rsidRDefault="00C07206" w:rsidP="00B5555F">
      <w:pPr>
        <w:pStyle w:val="ListParagraph"/>
        <w:numPr>
          <w:ilvl w:val="0"/>
          <w:numId w:val="4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Тахиролцооны зүйл байсан сэдэлтийн талаар төөрөгдсөн гэх үндэслэлээр шаардах эрхтэй.</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Ш-нь эхнэр 5 хүүхэдтэй ажээ. Ш болон Ш-ийн нууц амраг Х нарын дундаас охин М төржээ. Ш өөрийн бүх хөрөнгийг охин М-д өвлүүлсэн гэрээслэл бичиж нотариатаар гэрчлүүлсэний дараа нас баржээ. Гэрээслэлд эхнэр 5 хүүхдийнхээ нэрийг заан өвлөх эрхийг хасаагүй байна. Ш-ийн эхнэр болон 5 хүүхэд нь дараах шаардлагын алийг нь гаргах үндэслэлтэй вэ?</w:t>
      </w:r>
    </w:p>
    <w:p w:rsidR="00C07206" w:rsidRPr="00427E6E" w:rsidRDefault="00C07206" w:rsidP="00B5555F">
      <w:pPr>
        <w:pStyle w:val="ListParagraph"/>
        <w:numPr>
          <w:ilvl w:val="1"/>
          <w:numId w:val="2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Охин М нь хуульд зааснаар өвлөх эрхгүй этгээд болох тул түүнд өвлүүлсэн хөрөнгийн хоёрны нэгээс багагүй хэсгийг заавал өвлөх шаардлагыг гаргана.                                                    </w:t>
      </w:r>
    </w:p>
    <w:p w:rsidR="00C07206" w:rsidRPr="00427E6E" w:rsidRDefault="00C07206" w:rsidP="00B5555F">
      <w:pPr>
        <w:pStyle w:val="ListParagraph"/>
        <w:numPr>
          <w:ilvl w:val="1"/>
          <w:numId w:val="2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Уг гэрээслэл нь нийтээр хүлээн зөвшөөрсөн зан суртахууны хэм хэмжээг зөрчсөн байх тул түүнийг хүчингүйд тооцуулах шаардлага гаргана.</w:t>
      </w:r>
    </w:p>
    <w:p w:rsidR="00C07206" w:rsidRPr="00427E6E" w:rsidRDefault="00C07206" w:rsidP="00B5555F">
      <w:pPr>
        <w:pStyle w:val="ListParagraph"/>
        <w:numPr>
          <w:ilvl w:val="1"/>
          <w:numId w:val="2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Нэгдүгээр ээлжинд, хууль ёсоор өв залгамжлах эрхтэй субъектүүд мөн гэдгээ нотолж гэрээслэлээр өвлүүлсэн хөрөнгийг өв залгамжлахыг  шаардах эрхтэй.  </w:t>
      </w:r>
    </w:p>
    <w:p w:rsidR="00C07206" w:rsidRPr="00427E6E" w:rsidRDefault="00C07206" w:rsidP="00B5555F">
      <w:pPr>
        <w:pStyle w:val="ListParagraph"/>
        <w:numPr>
          <w:ilvl w:val="1"/>
          <w:numId w:val="2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Дээрх шаардлагын алийг нь ч гаргаад амжилт олохгүй.</w:t>
      </w:r>
    </w:p>
    <w:p w:rsidR="00C07206" w:rsidRPr="00427E6E" w:rsidRDefault="00C07206" w:rsidP="00B5555F">
      <w:pPr>
        <w:pStyle w:val="Header"/>
        <w:numPr>
          <w:ilvl w:val="0"/>
          <w:numId w:val="258"/>
        </w:numPr>
        <w:tabs>
          <w:tab w:val="left" w:pos="-1440"/>
          <w:tab w:val="left" w:pos="90"/>
          <w:tab w:val="left" w:pos="720"/>
          <w:tab w:val="left" w:pos="4140"/>
          <w:tab w:val="left" w:pos="4950"/>
        </w:tabs>
        <w:jc w:val="both"/>
        <w:rPr>
          <w:rFonts w:cs="Arial"/>
          <w:bCs/>
          <w:sz w:val="20"/>
          <w:szCs w:val="20"/>
          <w:lang w:val="mn-MN"/>
        </w:rPr>
      </w:pPr>
      <w:r w:rsidRPr="00427E6E">
        <w:rPr>
          <w:rFonts w:cs="Arial"/>
          <w:b/>
          <w:bCs/>
          <w:sz w:val="20"/>
          <w:szCs w:val="20"/>
          <w:lang w:val="mn-MN"/>
        </w:rPr>
        <w:t xml:space="preserve">Өмчлөгч нь хаяж явсан зуслангийн байшинд хүн амьдраагүй 5 жил болсон тул Г засаж, сэлбэн ашиглалтад оруулжээ. Байшин байсан газрыг С эзэмшилдээ авсаны дараа байшингийн өмчлөх эрхийн талаар хоорондоо маргалдаж болсон бөгөөд тэдний маргааныг Б мэддэг байжээ. Б нь Г болон С-ийн аль алинтай нь ижил нөхцөлөөр 2005 оны 3 сараас 9 сар хүртэлх хугацаанд хүчин төгөлдөр үйлчлэх эд хөрөнгө хөлслөх гэрээг бичгээр байгуулж нотариатаар гэрчлүүлжээ. Үүнээс хойш 4 жилийн дараа байшинг С өмчлөх эрхтэй болох нь шүүхийн шийдвэрээр тогтоогджээ. </w:t>
      </w:r>
      <w:r w:rsidRPr="00427E6E">
        <w:rPr>
          <w:rFonts w:cs="Arial"/>
          <w:bCs/>
          <w:sz w:val="20"/>
          <w:szCs w:val="20"/>
          <w:lang w:val="mn-MN"/>
        </w:rPr>
        <w:t>Б нь 2009 оны 2-р сард Г-ийн эсрэг шүүхэд нэхэмжлэл гаргаж, түрээсийн төлбөрт Г-д төлсөн 6 сая төгрөгөө нэхэмжилжээ. Ийм эрх Б-д бий юу?</w:t>
      </w:r>
    </w:p>
    <w:p w:rsidR="00C07206" w:rsidRPr="00427E6E" w:rsidRDefault="00C07206" w:rsidP="00B5555F">
      <w:pPr>
        <w:pStyle w:val="Header"/>
        <w:numPr>
          <w:ilvl w:val="1"/>
          <w:numId w:val="273"/>
        </w:numPr>
        <w:tabs>
          <w:tab w:val="left" w:pos="-1440"/>
          <w:tab w:val="left" w:pos="90"/>
          <w:tab w:val="left" w:pos="720"/>
          <w:tab w:val="left" w:pos="4140"/>
          <w:tab w:val="left" w:pos="4950"/>
        </w:tabs>
        <w:jc w:val="both"/>
        <w:rPr>
          <w:rFonts w:cs="Arial"/>
          <w:bCs/>
          <w:sz w:val="20"/>
          <w:szCs w:val="20"/>
          <w:lang w:val="mn-MN"/>
        </w:rPr>
      </w:pPr>
      <w:r w:rsidRPr="00427E6E">
        <w:rPr>
          <w:rFonts w:cs="Arial"/>
          <w:bCs/>
          <w:sz w:val="20"/>
          <w:szCs w:val="20"/>
          <w:lang w:val="mn-MN"/>
        </w:rPr>
        <w:t>Гэрээний үүрэгтэй холбоотой хөөн хэлэлцэх хугацаа хуульд зааснаар 3 жил байдаг бөгөөд хөөн хэлэлцэх хугацаа дууссан тул Б-д нэхэмжлэл гаргах эрх байхгүй.</w:t>
      </w:r>
    </w:p>
    <w:p w:rsidR="00C07206" w:rsidRPr="00427E6E" w:rsidRDefault="00C07206" w:rsidP="00B5555F">
      <w:pPr>
        <w:pStyle w:val="Header"/>
        <w:numPr>
          <w:ilvl w:val="1"/>
          <w:numId w:val="273"/>
        </w:numPr>
        <w:tabs>
          <w:tab w:val="left" w:pos="-1440"/>
          <w:tab w:val="left" w:pos="90"/>
          <w:tab w:val="left" w:pos="720"/>
          <w:tab w:val="left" w:pos="4140"/>
          <w:tab w:val="left" w:pos="4950"/>
        </w:tabs>
        <w:jc w:val="both"/>
        <w:rPr>
          <w:rFonts w:cs="Arial"/>
          <w:bCs/>
          <w:sz w:val="20"/>
          <w:szCs w:val="20"/>
          <w:lang w:val="mn-MN"/>
        </w:rPr>
      </w:pPr>
      <w:r w:rsidRPr="00427E6E">
        <w:rPr>
          <w:rFonts w:cs="Arial"/>
          <w:bCs/>
          <w:sz w:val="20"/>
          <w:szCs w:val="20"/>
          <w:lang w:val="mn-MN"/>
        </w:rPr>
        <w:t>Б нь Г болон С нарын аль алинтай нь гэрээ байгуулсан нь гэрээний эрх чөлөөний зарчимаар тайлбарлагдах тул нэхэмжлэл гаргах эрхгүй.</w:t>
      </w:r>
    </w:p>
    <w:p w:rsidR="00C07206" w:rsidRPr="00427E6E" w:rsidRDefault="00C07206" w:rsidP="00B5555F">
      <w:pPr>
        <w:pStyle w:val="Header"/>
        <w:numPr>
          <w:ilvl w:val="1"/>
          <w:numId w:val="273"/>
        </w:numPr>
        <w:tabs>
          <w:tab w:val="left" w:pos="-1440"/>
          <w:tab w:val="left" w:pos="90"/>
          <w:tab w:val="left" w:pos="720"/>
          <w:tab w:val="left" w:pos="4140"/>
          <w:tab w:val="left" w:pos="4950"/>
        </w:tabs>
        <w:jc w:val="both"/>
        <w:rPr>
          <w:rFonts w:cs="Arial"/>
          <w:bCs/>
          <w:iCs/>
          <w:sz w:val="20"/>
          <w:szCs w:val="20"/>
          <w:lang w:val="mn-MN"/>
        </w:rPr>
      </w:pPr>
      <w:r w:rsidRPr="00427E6E">
        <w:rPr>
          <w:rFonts w:cs="Arial"/>
          <w:bCs/>
          <w:sz w:val="20"/>
          <w:szCs w:val="20"/>
          <w:lang w:val="mn-MN"/>
        </w:rPr>
        <w:t xml:space="preserve">с. Байшинг эрхийн доголдолтой хөрөнгө болохыг нь мэдэж байхдаа Г-тэй гэрээ байгуулсан тул Б-д гомдол гаргах эрх үүсэхгүй. </w:t>
      </w:r>
    </w:p>
    <w:p w:rsidR="00DF7A43" w:rsidRPr="00427E6E" w:rsidRDefault="00C07206" w:rsidP="00B5555F">
      <w:pPr>
        <w:pStyle w:val="Header"/>
        <w:numPr>
          <w:ilvl w:val="1"/>
          <w:numId w:val="273"/>
        </w:numPr>
        <w:tabs>
          <w:tab w:val="left" w:pos="-1440"/>
          <w:tab w:val="left" w:pos="90"/>
          <w:tab w:val="left" w:pos="720"/>
          <w:tab w:val="left" w:pos="4140"/>
          <w:tab w:val="left" w:pos="4950"/>
        </w:tabs>
        <w:jc w:val="both"/>
        <w:rPr>
          <w:rFonts w:cs="Arial"/>
          <w:bCs/>
          <w:sz w:val="20"/>
          <w:szCs w:val="20"/>
        </w:rPr>
      </w:pPr>
      <w:r w:rsidRPr="00427E6E">
        <w:rPr>
          <w:rFonts w:cs="Arial"/>
          <w:bCs/>
          <w:sz w:val="20"/>
          <w:szCs w:val="20"/>
          <w:lang w:val="mn-MN"/>
        </w:rPr>
        <w:lastRenderedPageBreak/>
        <w:t>Байшинг Г өмчлөх эрхгүй болох нь шүүхийн шийдвэрээр нэгэнт тогтоогдсон бөгөөд эд хөрөнгө хөлслөх гэрээг зөвхөн өмчлөгчтэй байгуулах ёстой тул нэхэмжлэл гаргах эрхтэй.</w:t>
      </w:r>
    </w:p>
    <w:p w:rsidR="00C07206" w:rsidRPr="00427E6E" w:rsidRDefault="00C07206" w:rsidP="00B5555F">
      <w:pPr>
        <w:pStyle w:val="Header"/>
        <w:numPr>
          <w:ilvl w:val="0"/>
          <w:numId w:val="258"/>
        </w:numPr>
        <w:tabs>
          <w:tab w:val="left" w:pos="-1440"/>
          <w:tab w:val="left" w:pos="90"/>
          <w:tab w:val="left" w:pos="720"/>
          <w:tab w:val="left" w:pos="4140"/>
          <w:tab w:val="left" w:pos="4950"/>
        </w:tabs>
        <w:jc w:val="both"/>
        <w:rPr>
          <w:rFonts w:cs="Arial"/>
          <w:b/>
          <w:bCs/>
          <w:iCs/>
          <w:sz w:val="20"/>
          <w:szCs w:val="20"/>
          <w:lang w:val="mn-MN"/>
        </w:rPr>
      </w:pPr>
      <w:r w:rsidRPr="00427E6E">
        <w:rPr>
          <w:rFonts w:cs="Arial"/>
          <w:b/>
          <w:bCs/>
          <w:iCs/>
          <w:sz w:val="20"/>
          <w:szCs w:val="20"/>
          <w:lang w:val="mn-MN"/>
        </w:rPr>
        <w:t>Малчин И нь хүндээр өвчилсөний улмаас нэг жилийн хугацаанд хотод амьдрах болсон тул хорин үхрээ маллаж байхыг саахалт айлын Л-ээс хүсэхэд Л зөвшөөрчээ. Үхрээс гарах ¿ð øèìèéã (¿ð òºë, сүү сааль) хэн өмчлөх эрхтэй вэ?</w:t>
      </w:r>
    </w:p>
    <w:p w:rsidR="00C07206" w:rsidRPr="00427E6E" w:rsidRDefault="00C07206" w:rsidP="00B5555F">
      <w:pPr>
        <w:pStyle w:val="Header"/>
        <w:numPr>
          <w:ilvl w:val="0"/>
          <w:numId w:val="581"/>
        </w:numPr>
        <w:tabs>
          <w:tab w:val="left" w:pos="-1440"/>
          <w:tab w:val="left" w:pos="90"/>
          <w:tab w:val="left" w:pos="720"/>
          <w:tab w:val="left" w:pos="4140"/>
          <w:tab w:val="left" w:pos="4950"/>
        </w:tabs>
        <w:jc w:val="both"/>
        <w:rPr>
          <w:rFonts w:cs="Arial"/>
          <w:b/>
          <w:bCs/>
          <w:sz w:val="20"/>
          <w:szCs w:val="20"/>
          <w:lang w:val="mn-MN"/>
        </w:rPr>
      </w:pPr>
      <w:r w:rsidRPr="00427E6E">
        <w:rPr>
          <w:rFonts w:cs="Arial"/>
          <w:b/>
          <w:bCs/>
          <w:sz w:val="20"/>
          <w:szCs w:val="20"/>
          <w:lang w:val="mn-MN"/>
        </w:rPr>
        <w:t>а. ªì÷ëºã÷</w:t>
      </w:r>
    </w:p>
    <w:p w:rsidR="00C07206" w:rsidRPr="00427E6E" w:rsidRDefault="00C07206" w:rsidP="00B5555F">
      <w:pPr>
        <w:pStyle w:val="Header"/>
        <w:numPr>
          <w:ilvl w:val="0"/>
          <w:numId w:val="581"/>
        </w:numPr>
        <w:tabs>
          <w:tab w:val="left" w:pos="-1440"/>
          <w:tab w:val="left" w:pos="90"/>
          <w:tab w:val="left" w:pos="720"/>
          <w:tab w:val="left" w:pos="4140"/>
          <w:tab w:val="left" w:pos="4950"/>
        </w:tabs>
        <w:jc w:val="both"/>
        <w:rPr>
          <w:rFonts w:cs="Arial"/>
          <w:b/>
          <w:bCs/>
          <w:sz w:val="20"/>
          <w:szCs w:val="20"/>
          <w:lang w:val="mn-MN"/>
        </w:rPr>
      </w:pPr>
      <w:r w:rsidRPr="00427E6E">
        <w:rPr>
          <w:rFonts w:cs="Arial"/>
          <w:b/>
          <w:bCs/>
          <w:sz w:val="20"/>
          <w:szCs w:val="20"/>
          <w:lang w:val="mn-MN"/>
        </w:rPr>
        <w:t xml:space="preserve">Àøèãëàõ ýðõ á¿õèé ýòãýýä </w:t>
      </w:r>
    </w:p>
    <w:p w:rsidR="00C07206" w:rsidRPr="00427E6E" w:rsidRDefault="00C07206" w:rsidP="00B5555F">
      <w:pPr>
        <w:pStyle w:val="Header"/>
        <w:numPr>
          <w:ilvl w:val="0"/>
          <w:numId w:val="581"/>
        </w:numPr>
        <w:tabs>
          <w:tab w:val="left" w:pos="-1440"/>
          <w:tab w:val="left" w:pos="90"/>
          <w:tab w:val="left" w:pos="720"/>
          <w:tab w:val="left" w:pos="4140"/>
          <w:tab w:val="left" w:pos="4950"/>
        </w:tabs>
        <w:jc w:val="both"/>
        <w:rPr>
          <w:rFonts w:cs="Arial"/>
          <w:b/>
          <w:bCs/>
          <w:sz w:val="20"/>
          <w:szCs w:val="20"/>
          <w:lang w:val="mn-MN"/>
        </w:rPr>
      </w:pPr>
      <w:r w:rsidRPr="00427E6E">
        <w:rPr>
          <w:rFonts w:cs="Arial"/>
          <w:b/>
          <w:bCs/>
          <w:sz w:val="20"/>
          <w:szCs w:val="20"/>
          <w:lang w:val="mn-MN"/>
        </w:rPr>
        <w:t>Çàõèðàí çàðöóóëàõ ýðõ á¿õèé ýòãýýä</w:t>
      </w:r>
    </w:p>
    <w:p w:rsidR="00C07206" w:rsidRPr="00427E6E" w:rsidRDefault="00C07206" w:rsidP="00B5555F">
      <w:pPr>
        <w:pStyle w:val="Header"/>
        <w:numPr>
          <w:ilvl w:val="0"/>
          <w:numId w:val="581"/>
        </w:numPr>
        <w:tabs>
          <w:tab w:val="left" w:pos="-1440"/>
          <w:tab w:val="left" w:pos="90"/>
          <w:tab w:val="left" w:pos="720"/>
          <w:tab w:val="left" w:pos="4140"/>
          <w:tab w:val="left" w:pos="4950"/>
        </w:tabs>
        <w:jc w:val="both"/>
        <w:rPr>
          <w:rFonts w:cs="Arial"/>
          <w:bCs/>
          <w:sz w:val="20"/>
          <w:szCs w:val="20"/>
        </w:rPr>
      </w:pPr>
      <w:r w:rsidRPr="00427E6E">
        <w:rPr>
          <w:rFonts w:cs="Arial"/>
          <w:bCs/>
          <w:sz w:val="20"/>
          <w:szCs w:val="20"/>
          <w:lang w:val="mn-MN"/>
        </w:rPr>
        <w:t>Ýçýìøèã÷</w:t>
      </w:r>
    </w:p>
    <w:p w:rsidR="00981CF6" w:rsidRPr="00427E6E" w:rsidRDefault="00981CF6" w:rsidP="00901241">
      <w:pPr>
        <w:pStyle w:val="Header"/>
        <w:tabs>
          <w:tab w:val="left" w:pos="-1440"/>
          <w:tab w:val="left" w:pos="90"/>
          <w:tab w:val="left" w:pos="720"/>
          <w:tab w:val="left" w:pos="4140"/>
          <w:tab w:val="left" w:pos="4950"/>
        </w:tabs>
        <w:ind w:left="851"/>
        <w:jc w:val="both"/>
        <w:rPr>
          <w:rFonts w:cs="Arial"/>
          <w:bCs/>
          <w:sz w:val="20"/>
          <w:szCs w:val="20"/>
        </w:rPr>
      </w:pP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Шүүхээс бүрэн чадамжтайд тооцогдсон 16 настай Г-нь хичээлээ таслан сургуулийнхаа хашаанд хөл бөмбөг тоглож байх үедээ багш Э-ийн автомашины шилийг бөмбөгөөр цохин хагалжээ. Э-д учирсан гэм хорыг хэн хариуцан арилгах вэ?</w:t>
      </w:r>
    </w:p>
    <w:p w:rsidR="00981CF6" w:rsidRPr="00427E6E" w:rsidRDefault="00981CF6" w:rsidP="00B5555F">
      <w:pPr>
        <w:pStyle w:val="ListParagraph"/>
        <w:numPr>
          <w:ilvl w:val="0"/>
          <w:numId w:val="582"/>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Сургууль</w:t>
      </w:r>
    </w:p>
    <w:p w:rsidR="00C07206" w:rsidRPr="00427E6E" w:rsidRDefault="00C07206" w:rsidP="00B5555F">
      <w:pPr>
        <w:pStyle w:val="ListParagraph"/>
        <w:numPr>
          <w:ilvl w:val="0"/>
          <w:numId w:val="58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Харгалзан дэмжигч нь</w:t>
      </w:r>
    </w:p>
    <w:p w:rsidR="00C07206" w:rsidRPr="00427E6E" w:rsidRDefault="00C07206" w:rsidP="00B5555F">
      <w:pPr>
        <w:pStyle w:val="ListParagraph"/>
        <w:numPr>
          <w:ilvl w:val="0"/>
          <w:numId w:val="58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Иргэн Г өөрөө хариуцан арилгана.</w:t>
      </w:r>
    </w:p>
    <w:p w:rsidR="00981CF6" w:rsidRPr="00427E6E" w:rsidRDefault="00C07206" w:rsidP="00B5555F">
      <w:pPr>
        <w:pStyle w:val="ListParagraph"/>
        <w:numPr>
          <w:ilvl w:val="0"/>
          <w:numId w:val="582"/>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Асран хамгаалагч нь</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Дарагдмал үнэт  зүйлсэд дараах эд хөрөнгө хамаарахгүй</w:t>
      </w:r>
    </w:p>
    <w:p w:rsidR="00C07206" w:rsidRPr="00427E6E" w:rsidRDefault="00C07206" w:rsidP="00B5555F">
      <w:pPr>
        <w:pStyle w:val="ListParagraph"/>
        <w:numPr>
          <w:ilvl w:val="1"/>
          <w:numId w:val="2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Удаан хугацаагаар газарт булагдсан, дарагдмал үнэт зүйл </w:t>
      </w:r>
    </w:p>
    <w:p w:rsidR="00C07206" w:rsidRPr="00427E6E" w:rsidRDefault="00C07206" w:rsidP="00B5555F">
      <w:pPr>
        <w:pStyle w:val="ListParagraph"/>
        <w:numPr>
          <w:ilvl w:val="1"/>
          <w:numId w:val="2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Түүх соёлын дурсгалт зүйл</w:t>
      </w:r>
    </w:p>
    <w:p w:rsidR="00C07206" w:rsidRPr="00427E6E" w:rsidRDefault="00C07206" w:rsidP="00B5555F">
      <w:pPr>
        <w:pStyle w:val="ListParagraph"/>
        <w:numPr>
          <w:ilvl w:val="1"/>
          <w:numId w:val="2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Археологийн болон палентологийн олдвор</w:t>
      </w:r>
    </w:p>
    <w:p w:rsidR="00C07206" w:rsidRPr="00427E6E" w:rsidRDefault="00C07206" w:rsidP="00B5555F">
      <w:pPr>
        <w:pStyle w:val="ListParagraph"/>
        <w:numPr>
          <w:ilvl w:val="1"/>
          <w:numId w:val="2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Дарагдаж орхигдсон үнэт зүйл</w:t>
      </w:r>
    </w:p>
    <w:p w:rsidR="001E147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Нас барснаар зарлагдсан иргэн Д эргэж ирсэн байна. Энэ тохиолдолд шүүх</w:t>
      </w:r>
    </w:p>
    <w:p w:rsidR="00C07206" w:rsidRPr="00427E6E" w:rsidRDefault="00C07206" w:rsidP="00B5555F">
      <w:pPr>
        <w:pStyle w:val="ListParagraph"/>
        <w:numPr>
          <w:ilvl w:val="0"/>
          <w:numId w:val="2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Урьд гаргасан шийдвэрээ хүчингүй болгоно.</w:t>
      </w:r>
    </w:p>
    <w:p w:rsidR="00C07206" w:rsidRPr="00427E6E" w:rsidRDefault="00C07206" w:rsidP="00B5555F">
      <w:pPr>
        <w:pStyle w:val="ListParagraph"/>
        <w:numPr>
          <w:ilvl w:val="0"/>
          <w:numId w:val="2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Иргэний гэр бүлийн бүртгэлд шинэчлэн бүртгүүлэх тухай шийдвэр гаргана.</w:t>
      </w:r>
    </w:p>
    <w:p w:rsidR="00C07206" w:rsidRPr="00427E6E" w:rsidRDefault="00C07206" w:rsidP="00B5555F">
      <w:pPr>
        <w:pStyle w:val="ListParagraph"/>
        <w:numPr>
          <w:ilvl w:val="0"/>
          <w:numId w:val="2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Иргэний эрх зүйн чадамжийг сэргээсэн тухай шийдвэр гаргана.</w:t>
      </w:r>
    </w:p>
    <w:p w:rsidR="00DF7A43" w:rsidRPr="00427E6E" w:rsidRDefault="00C07206" w:rsidP="00B5555F">
      <w:pPr>
        <w:pStyle w:val="ListParagraph"/>
        <w:numPr>
          <w:ilvl w:val="0"/>
          <w:numId w:val="269"/>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Шүүх шийдвэрээ хүчингүй болгож, эд хөрөнгөд нь тогтоосон эрхлэн хамгаалалтыг зогсооно.</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Бусдын асран хамгаалалтанд байгаа этгээдийн оршин суугаа газрыг </w:t>
      </w:r>
    </w:p>
    <w:p w:rsidR="00C07206" w:rsidRPr="00427E6E" w:rsidRDefault="00C07206" w:rsidP="00B5555F">
      <w:pPr>
        <w:pStyle w:val="ListParagraph"/>
        <w:numPr>
          <w:ilvl w:val="1"/>
          <w:numId w:val="2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Харъяалагдан бүртгүүлсэн засаг захиргаа, нутаг дэвсгэрийн нэгжээр тодорхойлно.</w:t>
      </w:r>
    </w:p>
    <w:p w:rsidR="00C07206" w:rsidRPr="00427E6E" w:rsidRDefault="00C07206" w:rsidP="00B5555F">
      <w:pPr>
        <w:pStyle w:val="ListParagraph"/>
        <w:numPr>
          <w:ilvl w:val="1"/>
          <w:numId w:val="2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Гол төлөв амьдран суудаг газраар тодорхойлно.</w:t>
      </w:r>
    </w:p>
    <w:p w:rsidR="00C07206" w:rsidRPr="00427E6E" w:rsidRDefault="00C07206" w:rsidP="00B5555F">
      <w:pPr>
        <w:pStyle w:val="ListParagraph"/>
        <w:numPr>
          <w:ilvl w:val="1"/>
          <w:numId w:val="2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Тэдгээрийн эцэг эх, асран хамгаалагчийн оршин суугаа газраар тодорхойлно.</w:t>
      </w:r>
    </w:p>
    <w:p w:rsidR="00C07206" w:rsidRPr="00427E6E" w:rsidRDefault="00C07206" w:rsidP="00B5555F">
      <w:pPr>
        <w:pStyle w:val="ListParagraph"/>
        <w:numPr>
          <w:ilvl w:val="1"/>
          <w:numId w:val="2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Тэдгээрийн эцэг эх, харгалзан дэмжигчийн оршин суугаа газраар тодорхойлно.</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Хуулийн этгээдийг нийлүүлэх гэдэг нь</w:t>
      </w:r>
    </w:p>
    <w:p w:rsidR="00C07206" w:rsidRPr="00427E6E" w:rsidRDefault="00C07206" w:rsidP="00B5555F">
      <w:pPr>
        <w:pStyle w:val="ListParagraph"/>
        <w:numPr>
          <w:ilvl w:val="1"/>
          <w:numId w:val="272"/>
        </w:numPr>
        <w:tabs>
          <w:tab w:val="left" w:pos="-1440"/>
          <w:tab w:val="left" w:pos="90"/>
          <w:tab w:val="left" w:pos="720"/>
          <w:tab w:val="left" w:pos="1170"/>
          <w:tab w:val="left" w:pos="1350"/>
          <w:tab w:val="left" w:pos="1440"/>
        </w:tabs>
        <w:ind w:left="1080" w:firstLine="90"/>
        <w:jc w:val="both"/>
        <w:rPr>
          <w:rFonts w:ascii="Arial Mon" w:hAnsi="Arial Mon" w:cs="Arial"/>
          <w:sz w:val="20"/>
          <w:szCs w:val="20"/>
          <w:lang w:val="mn-MN"/>
        </w:rPr>
      </w:pPr>
      <w:r w:rsidRPr="00427E6E">
        <w:rPr>
          <w:rFonts w:ascii="Arial Mon" w:hAnsi="Arial Mon" w:cs="Arial"/>
          <w:sz w:val="20"/>
          <w:szCs w:val="20"/>
          <w:lang w:val="mn-MN"/>
        </w:rPr>
        <w:t>Хуулийн этгээдийн үйл ажиллагааг зогсоож, түүний эрх, үүргийг өөр хуулийн этгээдэд шилжүүлэхийг хэлнэ.</w:t>
      </w:r>
    </w:p>
    <w:p w:rsidR="00C07206" w:rsidRPr="00427E6E" w:rsidRDefault="00C07206" w:rsidP="00B5555F">
      <w:pPr>
        <w:pStyle w:val="ListParagraph"/>
        <w:numPr>
          <w:ilvl w:val="1"/>
          <w:numId w:val="272"/>
        </w:numPr>
        <w:tabs>
          <w:tab w:val="left" w:pos="-1440"/>
          <w:tab w:val="left" w:pos="90"/>
          <w:tab w:val="left" w:pos="720"/>
          <w:tab w:val="left" w:pos="1170"/>
          <w:tab w:val="left" w:pos="1350"/>
          <w:tab w:val="left" w:pos="1440"/>
        </w:tabs>
        <w:ind w:left="1080" w:firstLine="90"/>
        <w:jc w:val="both"/>
        <w:rPr>
          <w:rFonts w:ascii="Arial Mon" w:hAnsi="Arial Mon" w:cs="Arial"/>
          <w:sz w:val="20"/>
          <w:szCs w:val="20"/>
          <w:lang w:val="mn-MN"/>
        </w:rPr>
      </w:pPr>
      <w:r w:rsidRPr="00427E6E">
        <w:rPr>
          <w:rFonts w:ascii="Arial Mon" w:hAnsi="Arial Mon" w:cs="Arial"/>
          <w:sz w:val="20"/>
          <w:szCs w:val="20"/>
          <w:lang w:val="mn-MN"/>
        </w:rPr>
        <w:t>Хуулийн этгээдийн үйл ажиллагааг зогсоож, түүний эрх, үүргийг шинээр үүсэх хуулийн этгээдэд шилжүүлэхийг хэлнэ.</w:t>
      </w:r>
    </w:p>
    <w:p w:rsidR="00C07206" w:rsidRPr="00427E6E" w:rsidRDefault="00C07206" w:rsidP="00B5555F">
      <w:pPr>
        <w:pStyle w:val="ListParagraph"/>
        <w:numPr>
          <w:ilvl w:val="1"/>
          <w:numId w:val="272"/>
        </w:numPr>
        <w:tabs>
          <w:tab w:val="left" w:pos="-1440"/>
          <w:tab w:val="left" w:pos="90"/>
          <w:tab w:val="left" w:pos="720"/>
          <w:tab w:val="left" w:pos="1170"/>
          <w:tab w:val="left" w:pos="1350"/>
          <w:tab w:val="left" w:pos="1440"/>
        </w:tabs>
        <w:ind w:left="1080" w:firstLine="90"/>
        <w:jc w:val="both"/>
        <w:rPr>
          <w:rFonts w:ascii="Arial Mon" w:hAnsi="Arial Mon" w:cs="Arial"/>
          <w:sz w:val="20"/>
          <w:szCs w:val="20"/>
          <w:lang w:val="mn-MN"/>
        </w:rPr>
      </w:pPr>
      <w:r w:rsidRPr="00427E6E">
        <w:rPr>
          <w:rFonts w:ascii="Arial Mon" w:hAnsi="Arial Mon" w:cs="Arial"/>
          <w:sz w:val="20"/>
          <w:szCs w:val="20"/>
          <w:lang w:val="mn-MN"/>
        </w:rPr>
        <w:t>Хуулийн этгээдийн үйл ажиллагааг зогсоохгүйгээр түүний зарим эрх, үүргийг шинээр байгуулагдсан хуулийн этгээдэд шилжүүлэхийг хэлнэ.</w:t>
      </w:r>
    </w:p>
    <w:p w:rsidR="00C07206" w:rsidRPr="00427E6E" w:rsidRDefault="00C07206" w:rsidP="00B5555F">
      <w:pPr>
        <w:pStyle w:val="ListParagraph"/>
        <w:numPr>
          <w:ilvl w:val="1"/>
          <w:numId w:val="272"/>
        </w:numPr>
        <w:tabs>
          <w:tab w:val="left" w:pos="-1440"/>
          <w:tab w:val="left" w:pos="90"/>
          <w:tab w:val="left" w:pos="720"/>
          <w:tab w:val="left" w:pos="1170"/>
          <w:tab w:val="left" w:pos="1350"/>
          <w:tab w:val="left" w:pos="1440"/>
        </w:tabs>
        <w:ind w:left="1080" w:firstLine="90"/>
        <w:jc w:val="both"/>
        <w:rPr>
          <w:rFonts w:ascii="Arial Mon" w:hAnsi="Arial Mon" w:cs="Arial"/>
          <w:sz w:val="20"/>
          <w:szCs w:val="20"/>
          <w:lang w:val="mn-MN"/>
        </w:rPr>
      </w:pPr>
      <w:r w:rsidRPr="00427E6E">
        <w:rPr>
          <w:rFonts w:ascii="Arial Mon" w:hAnsi="Arial Mon" w:cs="Arial"/>
          <w:sz w:val="20"/>
          <w:szCs w:val="20"/>
          <w:lang w:val="mn-MN"/>
        </w:rPr>
        <w:t>Хоёр буюу хэд хэдэн хуулийн этгээдийн үйл ажиллагааг зогсоож, тэдгээрийн эрх үүргийг шинээр бий болсон хуулийн этгээдэд шилжүүлэхийг хэлнэ.</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Төрийн өмчийн орон сууцыг хөлслөгч нь уг орон сууцыг эзэмших, ашиглах эрхээ бусдад худалдаж болох уу? </w:t>
      </w:r>
    </w:p>
    <w:p w:rsidR="00C07206" w:rsidRPr="00427E6E" w:rsidRDefault="00C07206" w:rsidP="00B5555F">
      <w:pPr>
        <w:pStyle w:val="ListParagraph"/>
        <w:numPr>
          <w:ilvl w:val="1"/>
          <w:numId w:val="4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Болно.</w:t>
      </w:r>
    </w:p>
    <w:p w:rsidR="00C07206" w:rsidRPr="00427E6E" w:rsidRDefault="00C07206" w:rsidP="00B5555F">
      <w:pPr>
        <w:pStyle w:val="ListParagraph"/>
        <w:numPr>
          <w:ilvl w:val="1"/>
          <w:numId w:val="4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Болохгүй</w:t>
      </w:r>
    </w:p>
    <w:p w:rsidR="00C07206" w:rsidRPr="00427E6E" w:rsidRDefault="00C07206" w:rsidP="00B5555F">
      <w:pPr>
        <w:pStyle w:val="ListParagraph"/>
        <w:numPr>
          <w:ilvl w:val="1"/>
          <w:numId w:val="4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Орон сууц хөлслүүлэгч зөвшөөрсөн тохиолдолд болно.</w:t>
      </w:r>
    </w:p>
    <w:p w:rsidR="00C07206" w:rsidRPr="00427E6E" w:rsidRDefault="00C07206" w:rsidP="00B5555F">
      <w:pPr>
        <w:pStyle w:val="ListParagraph"/>
        <w:numPr>
          <w:ilvl w:val="1"/>
          <w:numId w:val="4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Орон сууц хөлслүүлэгчид хохирол учруулахгүй тохиолдолд болно.</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Өмчийн эрх зүйн харилцаанд оролцогч талууд өмчлөх эрхийн талаар маргавал </w:t>
      </w:r>
    </w:p>
    <w:p w:rsidR="00C07206" w:rsidRPr="00427E6E" w:rsidRDefault="00C07206" w:rsidP="00B5555F">
      <w:pPr>
        <w:pStyle w:val="ListParagraph"/>
        <w:numPr>
          <w:ilvl w:val="1"/>
          <w:numId w:val="4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Илүү хөрөнгө, хөдөлмөр зарцуулсан тал нь шинээр бий болсон эд хөрөнгийн өмчлөгч болно.</w:t>
      </w:r>
    </w:p>
    <w:p w:rsidR="00C07206" w:rsidRPr="00427E6E" w:rsidRDefault="00C07206" w:rsidP="00B5555F">
      <w:pPr>
        <w:pStyle w:val="ListParagraph"/>
        <w:numPr>
          <w:ilvl w:val="1"/>
          <w:numId w:val="4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 хөрөнгийг засан сайжруулж, дахин боловсруулсан тал нь өмчлөгч болно.</w:t>
      </w:r>
    </w:p>
    <w:p w:rsidR="00C07206" w:rsidRPr="00427E6E" w:rsidRDefault="00C07206" w:rsidP="00B5555F">
      <w:pPr>
        <w:pStyle w:val="ListParagraph"/>
        <w:numPr>
          <w:ilvl w:val="1"/>
          <w:numId w:val="4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Гол эд юмсыг зээмшигч нь өмчлөгч болно.</w:t>
      </w:r>
    </w:p>
    <w:p w:rsidR="00C07206" w:rsidRPr="00427E6E" w:rsidRDefault="00C07206" w:rsidP="00B5555F">
      <w:pPr>
        <w:pStyle w:val="ListParagraph"/>
        <w:numPr>
          <w:ilvl w:val="1"/>
          <w:numId w:val="4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Өмчлөх эрхийг анхдагч байдлаар олж авсан этгээд нь өмчлөгч болно.</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 xml:space="preserve">Хүсэл зоригийн агуулгыг тайлбарлахдаа </w:t>
      </w:r>
    </w:p>
    <w:p w:rsidR="00C07206" w:rsidRPr="00427E6E" w:rsidRDefault="00C07206" w:rsidP="00B5555F">
      <w:pPr>
        <w:pStyle w:val="ListParagraph"/>
        <w:numPr>
          <w:ilvl w:val="1"/>
          <w:numId w:val="27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Хоорондоо зөрчилтэй буюу олон утга санааг агуулсан үг хэллэг байвал гэрээний агуулгад илүү тохирсон утга санааг анхаарна.</w:t>
      </w:r>
    </w:p>
    <w:p w:rsidR="00C07206" w:rsidRPr="00427E6E" w:rsidRDefault="00C07206" w:rsidP="00B5555F">
      <w:pPr>
        <w:pStyle w:val="ListParagraph"/>
        <w:numPr>
          <w:ilvl w:val="1"/>
          <w:numId w:val="27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Зарим үг хэллэгийг нутгийн онцлогоос шалтгаалан өөр өөрөөр тайлбарлана.</w:t>
      </w:r>
    </w:p>
    <w:p w:rsidR="00C07206" w:rsidRPr="00427E6E" w:rsidRDefault="00C07206" w:rsidP="00B5555F">
      <w:pPr>
        <w:pStyle w:val="ListParagraph"/>
        <w:numPr>
          <w:ilvl w:val="1"/>
          <w:numId w:val="27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Үгийн үсэгчилсэн утганд баригдахгүй</w:t>
      </w:r>
    </w:p>
    <w:p w:rsidR="00C07206" w:rsidRPr="00427E6E" w:rsidRDefault="00C07206" w:rsidP="00B5555F">
      <w:pPr>
        <w:pStyle w:val="ListParagraph"/>
        <w:numPr>
          <w:ilvl w:val="1"/>
          <w:numId w:val="27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Үгийн шууд утгыг анхаарна.</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b/>
          <w:sz w:val="20"/>
          <w:szCs w:val="20"/>
          <w:lang w:val="mn-MN"/>
        </w:rPr>
        <w:t>Эд хөрөнгө хөлслөх гэрээ орон сууц хөлслөх гэрээнээс ямар шинжээрээ ялгагдах в</w:t>
      </w:r>
      <w:r w:rsidRPr="00427E6E">
        <w:rPr>
          <w:rFonts w:ascii="Arial Mon" w:hAnsi="Arial Mon" w:cs="Arial"/>
          <w:sz w:val="20"/>
          <w:szCs w:val="20"/>
          <w:lang w:val="mn-MN"/>
        </w:rPr>
        <w:t>э?</w:t>
      </w:r>
    </w:p>
    <w:p w:rsidR="00C07206" w:rsidRPr="00427E6E" w:rsidRDefault="00C07206" w:rsidP="00B5555F">
      <w:pPr>
        <w:pStyle w:val="ListParagraph"/>
        <w:numPr>
          <w:ilvl w:val="1"/>
          <w:numId w:val="27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үүргийн төрлөөрөө</w:t>
      </w:r>
    </w:p>
    <w:p w:rsidR="00C07206" w:rsidRPr="00427E6E" w:rsidRDefault="00C07206" w:rsidP="00B5555F">
      <w:pPr>
        <w:pStyle w:val="ListParagraph"/>
        <w:numPr>
          <w:ilvl w:val="1"/>
          <w:numId w:val="27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Хөдлөх, үл хөдлөх эд хөрөнгийг хөлслүүлж байгаагаар</w:t>
      </w:r>
    </w:p>
    <w:p w:rsidR="00C07206" w:rsidRPr="00427E6E" w:rsidRDefault="00C07206" w:rsidP="00B5555F">
      <w:pPr>
        <w:pStyle w:val="ListParagraph"/>
        <w:numPr>
          <w:ilvl w:val="1"/>
          <w:numId w:val="27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Зориулалтаараа</w:t>
      </w:r>
    </w:p>
    <w:p w:rsidR="00C07206" w:rsidRPr="00427E6E" w:rsidRDefault="00C07206" w:rsidP="00B5555F">
      <w:pPr>
        <w:pStyle w:val="ListParagraph"/>
        <w:numPr>
          <w:ilvl w:val="1"/>
          <w:numId w:val="27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Гэрээг байгуулах хэлбэрийн хувьд</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Хөдлөх эд хөрөнгө зээлээр худалдах худалдан авах гэрээнд өмчлөх эрх хэдий үеэс эхэлж үүсэх вэ?</w:t>
      </w:r>
    </w:p>
    <w:p w:rsidR="00C07206" w:rsidRPr="00427E6E" w:rsidRDefault="00C07206" w:rsidP="00B5555F">
      <w:pPr>
        <w:pStyle w:val="ListParagraph"/>
        <w:numPr>
          <w:ilvl w:val="1"/>
          <w:numId w:val="27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 хөрөнгийн үнийг төлснөөр</w:t>
      </w:r>
    </w:p>
    <w:p w:rsidR="00C07206" w:rsidRPr="00427E6E" w:rsidRDefault="00C07206" w:rsidP="00B5555F">
      <w:pPr>
        <w:pStyle w:val="ListParagraph"/>
        <w:numPr>
          <w:ilvl w:val="1"/>
          <w:numId w:val="27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байгуулагдсанаар</w:t>
      </w:r>
    </w:p>
    <w:p w:rsidR="00C07206" w:rsidRPr="00427E6E" w:rsidRDefault="00C07206" w:rsidP="00B5555F">
      <w:pPr>
        <w:pStyle w:val="ListParagraph"/>
        <w:numPr>
          <w:ilvl w:val="1"/>
          <w:numId w:val="27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 хөрөнгийг худалдан авагчид шилжүүлсэн үеэс</w:t>
      </w:r>
    </w:p>
    <w:p w:rsidR="002A206E" w:rsidRPr="00427E6E" w:rsidRDefault="00C07206" w:rsidP="00B5555F">
      <w:pPr>
        <w:pStyle w:val="ListParagraph"/>
        <w:numPr>
          <w:ilvl w:val="1"/>
          <w:numId w:val="27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 хөрөнгийн дагалдах бичиг баримтыг шилжүүлснээр</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Хуулийн этгээд нь оюуны үнэт зүйлийг өмчилж </w:t>
      </w:r>
    </w:p>
    <w:p w:rsidR="00C07206" w:rsidRPr="00427E6E" w:rsidRDefault="00C07206"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a. Болохгүй.</w:t>
      </w:r>
    </w:p>
    <w:p w:rsidR="00C07206" w:rsidRPr="00427E6E" w:rsidRDefault="00C07206" w:rsidP="00901241">
      <w:pPr>
        <w:tabs>
          <w:tab w:val="left" w:pos="-1440"/>
          <w:tab w:val="left" w:pos="90"/>
          <w:tab w:val="left" w:pos="720"/>
          <w:tab w:val="left" w:pos="4140"/>
          <w:tab w:val="left" w:pos="4950"/>
        </w:tabs>
        <w:ind w:left="720" w:firstLine="696"/>
        <w:contextualSpacing/>
        <w:jc w:val="both"/>
        <w:rPr>
          <w:rFonts w:ascii="Arial Mon" w:hAnsi="Arial Mon" w:cs="Arial"/>
          <w:sz w:val="20"/>
          <w:szCs w:val="20"/>
          <w:lang w:val="mn-MN"/>
        </w:rPr>
      </w:pPr>
      <w:r w:rsidRPr="00427E6E">
        <w:rPr>
          <w:rFonts w:ascii="Arial Mon" w:hAnsi="Arial Mon" w:cs="Arial"/>
          <w:sz w:val="20"/>
          <w:szCs w:val="20"/>
          <w:lang w:val="mn-MN"/>
        </w:rPr>
        <w:t>b. Тусгай зөвшөөрөлтэй бол болно.</w:t>
      </w:r>
    </w:p>
    <w:p w:rsidR="00C07206" w:rsidRPr="00427E6E" w:rsidRDefault="00C07206" w:rsidP="00901241">
      <w:pPr>
        <w:tabs>
          <w:tab w:val="left" w:pos="-1440"/>
          <w:tab w:val="left" w:pos="90"/>
          <w:tab w:val="left" w:pos="720"/>
          <w:tab w:val="left" w:pos="4140"/>
          <w:tab w:val="left" w:pos="4950"/>
        </w:tabs>
        <w:ind w:left="1068" w:firstLine="348"/>
        <w:contextualSpacing/>
        <w:jc w:val="both"/>
        <w:rPr>
          <w:rFonts w:ascii="Arial Mon" w:hAnsi="Arial Mon" w:cs="Arial"/>
          <w:sz w:val="20"/>
          <w:szCs w:val="20"/>
          <w:lang w:val="mn-MN"/>
        </w:rPr>
      </w:pPr>
      <w:r w:rsidRPr="00427E6E">
        <w:rPr>
          <w:rFonts w:ascii="Arial Mon" w:hAnsi="Arial Mon" w:cs="Arial"/>
          <w:sz w:val="20"/>
          <w:szCs w:val="20"/>
          <w:lang w:val="mn-MN"/>
        </w:rPr>
        <w:t>c. Болно.</w:t>
      </w:r>
    </w:p>
    <w:p w:rsidR="00C07206" w:rsidRPr="00427E6E" w:rsidRDefault="00C07206" w:rsidP="00901241">
      <w:pPr>
        <w:tabs>
          <w:tab w:val="left" w:pos="-1440"/>
          <w:tab w:val="left" w:pos="90"/>
          <w:tab w:val="left" w:pos="720"/>
          <w:tab w:val="left" w:pos="4140"/>
          <w:tab w:val="left" w:pos="4950"/>
        </w:tabs>
        <w:ind w:left="1800" w:hanging="384"/>
        <w:contextualSpacing/>
        <w:jc w:val="both"/>
        <w:rPr>
          <w:rFonts w:ascii="Arial Mon" w:hAnsi="Arial Mon" w:cs="Arial"/>
          <w:sz w:val="20"/>
          <w:szCs w:val="20"/>
          <w:lang w:val="mn-MN"/>
        </w:rPr>
      </w:pPr>
      <w:r w:rsidRPr="00427E6E">
        <w:rPr>
          <w:rFonts w:ascii="Arial Mon" w:hAnsi="Arial Mon" w:cs="Arial"/>
          <w:sz w:val="20"/>
          <w:szCs w:val="20"/>
          <w:lang w:val="mn-MN"/>
        </w:rPr>
        <w:t>d. Оюуны үнэт зүйл нь зохиогчийн эрхэд хамаарах бүтээл учраас болохгүй.</w:t>
      </w:r>
      <w:r w:rsidRPr="00427E6E">
        <w:rPr>
          <w:rFonts w:ascii="Arial Mon" w:hAnsi="Arial Mon" w:cs="Arial"/>
          <w:sz w:val="20"/>
          <w:szCs w:val="20"/>
          <w:lang w:val="mn-MN"/>
        </w:rPr>
        <w:tab/>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К нь В-тэй автомашин худалдах худалдан авах гэрээ байгуулжээ. Хэдийд К нь автомашины өмчлөгч нь болох вэ?</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a. Гэрээ байгуулагдмагц</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b. Төлбөрөө хиймэгц</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c. В-нь К-д автомашиныг хүлээлгэн өгснөөр</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d. Автомашиныг дагалдах баримт бичгийг шилжүүлснээр</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b/>
          <w:sz w:val="20"/>
          <w:szCs w:val="20"/>
          <w:lang w:val="mn-MN"/>
        </w:rPr>
        <w:t>А-нь50 000 төгрөгнөөс хэтрүүлэлгүйгээр өөрт нь унадаг дугуй худалдаж авахыг Б-ээс хүсчээ. Гэтэл Б-нь А-ийн нэрийн өмнөөс С-ээс 60 000 төгрөгөөр дугуй худалдаж авсан байна. Худалдах худалдан авах гэрээг хэн нь хэнтэй байгуулсан бэ</w:t>
      </w:r>
      <w:r w:rsidRPr="00427E6E">
        <w:rPr>
          <w:rFonts w:ascii="Arial Mon" w:hAnsi="Arial Mon" w:cs="Arial"/>
          <w:sz w:val="20"/>
          <w:szCs w:val="20"/>
          <w:lang w:val="mn-MN"/>
        </w:rPr>
        <w:t>?</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a. А ба Б хоёрын хооронд</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b. А ба С хоёрын хооронд</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c. Б ба С хоёрын хооронд</w:t>
      </w:r>
    </w:p>
    <w:p w:rsidR="005715B1" w:rsidRPr="00427E6E" w:rsidRDefault="00C07206" w:rsidP="00A82F46">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d. Энэ тохиолдолд худалдах худалдан авах гэрээ хийгдсэн гэж үзэхгүй.</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b/>
          <w:sz w:val="20"/>
          <w:szCs w:val="20"/>
          <w:lang w:val="mn-MN"/>
        </w:rPr>
        <w:t>“Y” ХХК нь дампуурчээ. Компаний хөрөнгө нь 10 сая төгрөг байж. Дараах төлбөрүүдийг компани төлж барагдуулах үүрэг хүлээж байгаа.</w:t>
      </w:r>
      <w:r w:rsidRPr="00427E6E">
        <w:rPr>
          <w:rFonts w:ascii="Arial Mon" w:hAnsi="Arial Mon" w:cs="Arial"/>
          <w:sz w:val="20"/>
          <w:szCs w:val="20"/>
          <w:lang w:val="mn-MN"/>
        </w:rPr>
        <w:t xml:space="preserve"> Үүнд:</w:t>
      </w:r>
    </w:p>
    <w:p w:rsidR="00C07206" w:rsidRPr="00427E6E" w:rsidRDefault="00C07206" w:rsidP="00B5555F">
      <w:pPr>
        <w:pStyle w:val="ListParagraph"/>
        <w:numPr>
          <w:ilvl w:val="0"/>
          <w:numId w:val="5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Ажилчдынхаа сүүлийн 3 сарын цалин хөлс: 2,2 сая төгрөг</w:t>
      </w:r>
    </w:p>
    <w:p w:rsidR="00C07206" w:rsidRPr="00427E6E" w:rsidRDefault="00C07206" w:rsidP="00B5555F">
      <w:pPr>
        <w:pStyle w:val="ListParagraph"/>
        <w:numPr>
          <w:ilvl w:val="0"/>
          <w:numId w:val="5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татвар: 1,8 сая төгрөг</w:t>
      </w:r>
    </w:p>
    <w:p w:rsidR="00C07206" w:rsidRPr="00427E6E" w:rsidRDefault="00C07206" w:rsidP="00B5555F">
      <w:pPr>
        <w:pStyle w:val="ListParagraph"/>
        <w:numPr>
          <w:ilvl w:val="0"/>
          <w:numId w:val="5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 банкнаас зээлсэн зээл: 8 сая төгрөг</w:t>
      </w:r>
    </w:p>
    <w:p w:rsidR="00C07206" w:rsidRPr="00427E6E" w:rsidRDefault="00C07206" w:rsidP="00B5555F">
      <w:pPr>
        <w:pStyle w:val="ListParagraph"/>
        <w:numPr>
          <w:ilvl w:val="0"/>
          <w:numId w:val="5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С-ээс үл хөдлөх эд хөрөнгө худалдан авсаны төлбөрийн  үлдэгдлийг шүүхийн шийдвэрийн үндсэн дээр төлөх: 4 сая төгрөг</w:t>
      </w:r>
    </w:p>
    <w:p w:rsidR="00C07206" w:rsidRPr="00427E6E" w:rsidRDefault="00C07206" w:rsidP="00B5555F">
      <w:pPr>
        <w:pStyle w:val="ListParagraph"/>
        <w:numPr>
          <w:ilvl w:val="0"/>
          <w:numId w:val="51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 банк нь компаниас хэдэн төгрөг гаргуулан авч чадах вэ?</w:t>
      </w:r>
    </w:p>
    <w:p w:rsidR="00C07206" w:rsidRPr="00427E6E" w:rsidRDefault="00C07206" w:rsidP="00B5555F">
      <w:pPr>
        <w:pStyle w:val="ListParagraph"/>
        <w:numPr>
          <w:ilvl w:val="0"/>
          <w:numId w:val="25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 нь Б-д өөрийнхөө телевизорыг муудаж хуучирсан хэмээн гомдоллон ярьжээ. Хэдэн хоногийн дараа Б-нь А-д зориулж С-ээс TV худалдан авсан тухайгаа хэлсэн байна. Тэрээр гэрээг А-ийн нэрийн өмнөөс хийгээгүйбөгөөд А-нь одоогоор мөнгөгүй байгаагаас TV-ийг авах хүсэлгүй байгаа. Эрх зүйн хувьд ямар нөхцөл байдал үүсэв?</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 xml:space="preserve">a. А ба С хоёрын хооронд худалдах худалдан авах гэрээ байгуулагдсан. </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b. Б ба С хоёрын хооронд худалдах худалдан авах гэрээ байгуулагдсан. Б-нь А-аас ТV-ийг хүлээн аваад төлбөрөө хийхийг шаардаж болно.</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lastRenderedPageBreak/>
        <w:t>c. Б ба С хоёрын хооронд худалдах худалдан авах гэрээ байгуулагдсан. Б-нь А ТV авсаныг сонсоод ихэд баярлана хэмээн төөрөгдсөн байна.</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d. Б ба С хоёрын хооронд худалдах худалдан авах гэрээ байгуулагдсан. Б нь А-аас юу ч нэхэмжлэн шаардаж чадахгүй.</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 нь нэгэн байранд өрөө хөлслөн амьдардаг байжээ. Түүний хажуу айлын сонсгол муутай хөрш Н нь орой болтол телевизор үздэг учраас А чимээнд нь унтаж чаддаггүй байна. Н ба А-ийн байрны өрөөг тусгаарласан хана нь их нимгэхэн юм байж. А нь Н-ээс дуу чимээ гаргахгүй байхыг шаардаж болох уу?</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a. Үгүй, Н-нь TV-ийн өмчлөгч нь тул өөрийнхөө эд хөрөнгийг яаж ч хэрэглэж болно.</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b. Үгүй, А нь шөнө унтаж чадаагүйгээс эрүүл мэнд нь муудаж хохирол учрах хүртэл шаардаж болохгүй.</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c. Болно, учир нь өмчлөгч нь өмчлөлийн зүйлсээ захиран зарцуулахдаа нийтийн ашиг сонирхлыг хүндэтгэх үүргийг хуульд заасны дагуу хүлээх учиртай.</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d. Болно, гуравдагч этгээдийн хувьд эд хөрөнгө эзэмшигч нь өмчлөгч гэж тооцогддог.</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 нь гарамгай сагсан бөмбөгчин ажээ. Тоглолтын явцад А нь Б-ийн хөлөнд тээглэн унаж, тархи нь хөдөлжээ. А нь Б-ээс эмчилгээний зардлаа төлүүлэхээр шаардаж болох уу?</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a. Тийм, дэгээ тавина гэдэг чинь тоглоомын дүрмэнд харш. Иймээс бусдад гэм хор учруулсан.</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b. Үгүй, спортын тэмцээний үед хуулиар хориглогдсоноос бусад үйлдлээр гэмтэл учирч болохыг тамирчид хүлээн зөвшөөрсөн байдаг.</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c. Үгүй, тоглолтын үед учруулсан гэмтэлд хариуцлага хүлээлгэдэггүй, учир нь ихэнх тохиолдол нь аргагүй хамгаалат байдаг.</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d. Үгүй, спортоор хичээллэж буй хэн боловч учирсан гэмтлийг хамтран үйлдэгч байдаг.</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Иргэн Б нь “А” ХХК-иас үйлдвэрлэл үйлчилгээний зориулалттай хотын төвд орших 2 давхар объект зээлээр худалдан авчээ. Иргэн Б-д хэдий үеэс эхэлж өмчлөх эрх үүсэх вэ?</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a. Энэ гэрээг байгуулсан өдөр нь эрхийн улсын бүртгэлийн албанд бүртгүүлснээр өмчлөх эрх нь үүснэ.</w:t>
      </w:r>
    </w:p>
    <w:p w:rsidR="00C07206"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lang w:val="mn-MN"/>
        </w:rPr>
      </w:pPr>
      <w:r w:rsidRPr="00427E6E">
        <w:rPr>
          <w:rFonts w:ascii="Arial Mon" w:hAnsi="Arial Mon" w:cs="Arial"/>
          <w:sz w:val="20"/>
          <w:szCs w:val="20"/>
          <w:lang w:val="mn-MN"/>
        </w:rPr>
        <w:t>b. Уг объектын сүүлчийн төлбөрийг төлж барагдуулсны дараа эрхийн улсын бүртгэлийн албанд өмчлөх эрхээ бүртгүүлнэ.</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c. Гэрээг байгуулж, нотариатаар гэрчлүүлснээр өмчлөх эрх үүснэ.</w:t>
      </w:r>
    </w:p>
    <w:p w:rsidR="00D120EF" w:rsidRPr="00427E6E" w:rsidRDefault="00C07206" w:rsidP="00901241">
      <w:pPr>
        <w:tabs>
          <w:tab w:val="left" w:pos="-1440"/>
          <w:tab w:val="left" w:pos="90"/>
          <w:tab w:val="left" w:pos="720"/>
          <w:tab w:val="left" w:pos="4140"/>
          <w:tab w:val="left" w:pos="4950"/>
        </w:tabs>
        <w:ind w:left="1620" w:hanging="204"/>
        <w:contextualSpacing/>
        <w:jc w:val="both"/>
        <w:rPr>
          <w:rFonts w:ascii="Arial Mon" w:hAnsi="Arial Mon" w:cs="Arial"/>
          <w:sz w:val="20"/>
          <w:szCs w:val="20"/>
        </w:rPr>
      </w:pPr>
      <w:r w:rsidRPr="00427E6E">
        <w:rPr>
          <w:rFonts w:ascii="Arial Mon" w:hAnsi="Arial Mon" w:cs="Arial"/>
          <w:sz w:val="20"/>
          <w:szCs w:val="20"/>
          <w:lang w:val="mn-MN"/>
        </w:rPr>
        <w:t>d. Үл хөдлөх эд хөрөнгө худалдах худалдан авах гэрээг эрхийн улсын бүртгэлийн албанд бүртгүүлснээр өмчлөх эрх үүснэ.</w:t>
      </w:r>
    </w:p>
    <w:p w:rsidR="00C07206" w:rsidRPr="00427E6E" w:rsidRDefault="00C07206" w:rsidP="00B5555F">
      <w:pPr>
        <w:pStyle w:val="ListParagraph"/>
        <w:numPr>
          <w:ilvl w:val="0"/>
          <w:numId w:val="258"/>
        </w:numPr>
        <w:tabs>
          <w:tab w:val="left" w:pos="-144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 хөрөнгө өмчлөх эрх нь</w:t>
      </w:r>
      <w:r w:rsidR="00A34DD9" w:rsidRPr="00427E6E">
        <w:rPr>
          <w:rFonts w:ascii="Arial Mon" w:hAnsi="Arial Mon" w:cs="Arial"/>
          <w:b/>
          <w:sz w:val="20"/>
          <w:szCs w:val="20"/>
          <w:lang w:val="mn-MN"/>
        </w:rPr>
        <w:t>:</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a. Тухайн эд хөрөнгийн бүрдэл хэсэгт нэгэн адил хамаарна.</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b. Тухайн эд хөрөнгийн дагалдах эд юмсад нэгэн адил хамаарна.</w:t>
      </w:r>
    </w:p>
    <w:p w:rsidR="00C07206"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lang w:val="mn-MN"/>
        </w:rPr>
      </w:pPr>
      <w:r w:rsidRPr="00427E6E">
        <w:rPr>
          <w:rFonts w:ascii="Arial Mon" w:hAnsi="Arial Mon" w:cs="Arial"/>
          <w:sz w:val="20"/>
          <w:szCs w:val="20"/>
          <w:lang w:val="mn-MN"/>
        </w:rPr>
        <w:t>c. Тухайн эд хөрөнгийн бүрдэл хэсэгт хамаарахгүй.</w:t>
      </w:r>
    </w:p>
    <w:p w:rsidR="00D120EF" w:rsidRPr="00427E6E" w:rsidRDefault="00C07206" w:rsidP="00901241">
      <w:pPr>
        <w:tabs>
          <w:tab w:val="left" w:pos="-1440"/>
          <w:tab w:val="left" w:pos="90"/>
          <w:tab w:val="left" w:pos="720"/>
          <w:tab w:val="left" w:pos="4140"/>
          <w:tab w:val="left" w:pos="4950"/>
        </w:tabs>
        <w:ind w:left="1416"/>
        <w:contextualSpacing/>
        <w:jc w:val="both"/>
        <w:rPr>
          <w:rFonts w:ascii="Arial Mon" w:hAnsi="Arial Mon" w:cs="Arial"/>
          <w:sz w:val="20"/>
          <w:szCs w:val="20"/>
        </w:rPr>
      </w:pPr>
      <w:r w:rsidRPr="00427E6E">
        <w:rPr>
          <w:rFonts w:ascii="Arial Mon" w:hAnsi="Arial Mon" w:cs="Arial"/>
          <w:sz w:val="20"/>
          <w:szCs w:val="20"/>
          <w:lang w:val="mn-MN"/>
        </w:rPr>
        <w:t>d. Тухайн эд хөрөнгийн дагалдах эд юмсад  хамаарахгүй.</w:t>
      </w:r>
    </w:p>
    <w:p w:rsidR="00D120EF"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jc w:val="both"/>
        <w:rPr>
          <w:rFonts w:ascii="Arial Mon" w:hAnsi="Arial Mon" w:cs="Arial"/>
          <w:b/>
          <w:sz w:val="20"/>
          <w:szCs w:val="20"/>
          <w:lang w:val="mn-MN"/>
        </w:rPr>
      </w:pPr>
      <w:r w:rsidRPr="00427E6E">
        <w:rPr>
          <w:rFonts w:ascii="Arial Mon" w:hAnsi="Arial Mon" w:cs="Arial"/>
          <w:b/>
          <w:sz w:val="20"/>
          <w:szCs w:val="20"/>
          <w:lang w:val="mn-MN"/>
        </w:rPr>
        <w:t>Эрх бүхий этгээд, өмчлөгч А нь, хууль бус шударга эзэмшигч Б-ээс хөрөнгөө шаардсан үед дараахь үр дагаврыг хэрхэн зохицуулах вэ</w:t>
      </w:r>
      <w:r w:rsidR="00A34DD9" w:rsidRPr="00427E6E">
        <w:rPr>
          <w:rFonts w:ascii="Arial Mon" w:hAnsi="Arial Mon" w:cs="Arial"/>
          <w:b/>
          <w:sz w:val="20"/>
          <w:szCs w:val="20"/>
          <w:lang w:val="mn-MN"/>
        </w:rPr>
        <w:t>?</w:t>
      </w:r>
    </w:p>
    <w:p w:rsidR="00C07206" w:rsidRPr="00427E6E" w:rsidRDefault="00C07206" w:rsidP="00B5555F">
      <w:pPr>
        <w:pStyle w:val="ListParagraph"/>
        <w:numPr>
          <w:ilvl w:val="1"/>
          <w:numId w:val="27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Шударга эзэмшигч  Б эд хөрөнгийг А-д шилжүүлэн өгөх хүртэлх хугацааны үр шимийг эзэмшинэ.</w:t>
      </w:r>
    </w:p>
    <w:p w:rsidR="00C07206" w:rsidRPr="00427E6E" w:rsidRDefault="00C07206" w:rsidP="00B5555F">
      <w:pPr>
        <w:pStyle w:val="ListParagraph"/>
        <w:numPr>
          <w:ilvl w:val="1"/>
          <w:numId w:val="27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  А-н шаардсан үе хүртэлх хугацааны үр шимийг эзэмшинэ</w:t>
      </w:r>
    </w:p>
    <w:p w:rsidR="00C07206" w:rsidRPr="00427E6E" w:rsidRDefault="00C07206" w:rsidP="00B5555F">
      <w:pPr>
        <w:pStyle w:val="ListParagraph"/>
        <w:numPr>
          <w:ilvl w:val="1"/>
          <w:numId w:val="27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 үр шимийг эзэмших эрхгүй, буцааж олгоно</w:t>
      </w:r>
    </w:p>
    <w:p w:rsidR="00D120EF" w:rsidRPr="00427E6E" w:rsidRDefault="00C07206" w:rsidP="00B5555F">
      <w:pPr>
        <w:pStyle w:val="ListParagraph"/>
        <w:numPr>
          <w:ilvl w:val="1"/>
          <w:numId w:val="277"/>
        </w:numPr>
        <w:tabs>
          <w:tab w:val="left" w:pos="-7088"/>
          <w:tab w:val="left" w:pos="-1440"/>
          <w:tab w:val="left" w:pos="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 үр шимийг өөрийн хөдөлмөрөөр бий  болгосноо нотолвол өөртөө үлдээх эрхтэй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Б үл хөдлөх хөрөнгийн өмчлөгч. Тухайн эд хөрөнгөөс бий болох үр шимийг хэн эзэмших вэ</w:t>
      </w:r>
      <w:r w:rsidR="00A82F46" w:rsidRPr="00427E6E">
        <w:rPr>
          <w:rFonts w:ascii="Arial Mon" w:hAnsi="Arial Mon" w:cs="Arial"/>
          <w:b/>
          <w:sz w:val="20"/>
          <w:szCs w:val="20"/>
          <w:lang w:val="mn-MN"/>
        </w:rPr>
        <w:t>?</w:t>
      </w:r>
    </w:p>
    <w:p w:rsidR="00C07206" w:rsidRPr="00427E6E" w:rsidRDefault="00C07206" w:rsidP="00B5555F">
      <w:pPr>
        <w:pStyle w:val="ListParagraph"/>
        <w:numPr>
          <w:ilvl w:val="0"/>
          <w:numId w:val="58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Мэдээж, Б л эзэмшинэ.</w:t>
      </w:r>
    </w:p>
    <w:p w:rsidR="00C07206" w:rsidRPr="00427E6E" w:rsidRDefault="00C07206" w:rsidP="00B5555F">
      <w:pPr>
        <w:pStyle w:val="ListParagraph"/>
        <w:numPr>
          <w:ilvl w:val="0"/>
          <w:numId w:val="58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Өмчлөгч болон хууль ёсны эзэмшигч эзэмшинэ</w:t>
      </w:r>
    </w:p>
    <w:p w:rsidR="00C07206" w:rsidRPr="00427E6E" w:rsidRDefault="00C07206" w:rsidP="00B5555F">
      <w:pPr>
        <w:pStyle w:val="ListParagraph"/>
        <w:numPr>
          <w:ilvl w:val="0"/>
          <w:numId w:val="58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Өмчлөгч болон бусад  этгээд эзэмшинэ</w:t>
      </w:r>
    </w:p>
    <w:p w:rsidR="00C07206" w:rsidRPr="00427E6E" w:rsidRDefault="00C07206" w:rsidP="00B5555F">
      <w:pPr>
        <w:pStyle w:val="ListParagraph"/>
        <w:numPr>
          <w:ilvl w:val="0"/>
          <w:numId w:val="58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Үл хөдлөх хөрөнгөөс үр шим бий болохгүй тул  эзэмших асуудал байх боломжгүй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О нь хараахан өмчлөх эрхийн гэрчилгээ аваагүй боловч 6 жил нэгэн үл хөдлөх хөрөнгийг эзэмшиж байгаад нас барав. Түүний хууль ёсны өвлөгч болох хүүд  өвлөх эрхийн гэрчилгээ хэрхэн олгогдох вэ</w:t>
      </w:r>
      <w:r w:rsidR="00A82F46" w:rsidRPr="00427E6E">
        <w:rPr>
          <w:rFonts w:ascii="Arial Mon" w:hAnsi="Arial Mon" w:cs="Arial"/>
          <w:b/>
          <w:sz w:val="20"/>
          <w:szCs w:val="20"/>
          <w:lang w:val="mn-MN"/>
        </w:rPr>
        <w:t>?</w:t>
      </w:r>
    </w:p>
    <w:p w:rsidR="00C07206" w:rsidRPr="00427E6E" w:rsidRDefault="00C07206" w:rsidP="00B5555F">
      <w:pPr>
        <w:pStyle w:val="ListParagraph"/>
        <w:numPr>
          <w:ilvl w:val="0"/>
          <w:numId w:val="429"/>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 ёсны өвлөгчид эрх гэсэн үндэслэлээр өвлөх эрхийн гэрчилгээ бичигдэнэ</w:t>
      </w:r>
    </w:p>
    <w:p w:rsidR="00C07206" w:rsidRPr="00427E6E" w:rsidRDefault="00C07206" w:rsidP="00B5555F">
      <w:pPr>
        <w:pStyle w:val="ListParagraph"/>
        <w:numPr>
          <w:ilvl w:val="0"/>
          <w:numId w:val="429"/>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Эзэмшилд байх хугацааг үргэлжлүүлэн тоолж, хугацаа дууссанаар өмчлөх, өвлөх асуудал зохицуулагдана.</w:t>
      </w:r>
    </w:p>
    <w:p w:rsidR="00C07206" w:rsidRPr="00427E6E" w:rsidRDefault="00C07206" w:rsidP="00B5555F">
      <w:pPr>
        <w:pStyle w:val="ListParagraph"/>
        <w:numPr>
          <w:ilvl w:val="0"/>
          <w:numId w:val="429"/>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Эзэмших хугацаа нь өвлөх  хугацаатай зөрчилдөх учир  шууд өвлөх эрхийн гэрчилгээ олгогдоно</w:t>
      </w:r>
    </w:p>
    <w:p w:rsidR="00C07206" w:rsidRPr="00427E6E" w:rsidRDefault="00C07206" w:rsidP="00B5555F">
      <w:pPr>
        <w:pStyle w:val="ListParagraph"/>
        <w:numPr>
          <w:ilvl w:val="0"/>
          <w:numId w:val="429"/>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Тухайн хөрөнгө өвийн зүйл болж чадахгүй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Тодорхой хэмжээний газар өмчлөх А бусад этгээдэд газрыг худалдсаны дараа хамтран өмчлөгчид нь А-г эрхийг зөрчсөн байна гэж үзэх үндэслэл аль нь вэ</w:t>
      </w:r>
      <w:r w:rsidR="00A82F46" w:rsidRPr="00427E6E">
        <w:rPr>
          <w:rFonts w:ascii="Arial Mon" w:hAnsi="Arial Mon" w:cs="Arial"/>
          <w:b/>
          <w:sz w:val="20"/>
          <w:szCs w:val="20"/>
          <w:lang w:val="mn-MN"/>
        </w:rPr>
        <w:t>?</w:t>
      </w:r>
    </w:p>
    <w:p w:rsidR="00C07206" w:rsidRPr="00427E6E" w:rsidRDefault="00C07206" w:rsidP="00B5555F">
      <w:pPr>
        <w:pStyle w:val="ListParagraph"/>
        <w:numPr>
          <w:ilvl w:val="1"/>
          <w:numId w:val="428"/>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Хамтран өмчлөгч нарын зөвшөөрлийг зөвхөн амаар авсан</w:t>
      </w:r>
    </w:p>
    <w:p w:rsidR="00C07206" w:rsidRPr="00427E6E" w:rsidRDefault="00C07206" w:rsidP="00B5555F">
      <w:pPr>
        <w:pStyle w:val="ListParagraph"/>
        <w:numPr>
          <w:ilvl w:val="1"/>
          <w:numId w:val="428"/>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Хууль ёсоор төлөөлөх эрх бүхий хамтран өмчлөгч нар нь насанд хүрээгүй  байвал </w:t>
      </w:r>
    </w:p>
    <w:p w:rsidR="00C07206" w:rsidRPr="00427E6E" w:rsidRDefault="00C07206" w:rsidP="00B5555F">
      <w:pPr>
        <w:pStyle w:val="ListParagraph"/>
        <w:numPr>
          <w:ilvl w:val="1"/>
          <w:numId w:val="428"/>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Хамтран өмчлөгч нарын зөвшөөрлийг авсан боловч худалдахдаа тэдгээрийн эрх ашигт нийцүүлээгүй</w:t>
      </w:r>
    </w:p>
    <w:p w:rsidR="00C07206" w:rsidRPr="00427E6E" w:rsidRDefault="00C07206" w:rsidP="00B5555F">
      <w:pPr>
        <w:pStyle w:val="ListParagraph"/>
        <w:numPr>
          <w:ilvl w:val="1"/>
          <w:numId w:val="278"/>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Зөвшөөрлийг итгэмжлэлийн хэлбэрээр аваагүй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Ýзэмшигч нь газар дээрээ барилга барихдаа зэргэлдээх эзэмшил газар руу тодорхой хэмжээгээр оруулан барилгаа барьсан байна.  Барилга  баригдсаны дараа эзэмшил газраа бусдад алдсан этгээд барилга барьсан талд шаардлага гаргах эрхтэй юу</w:t>
      </w:r>
      <w:r w:rsidR="00A34DD9" w:rsidRPr="00427E6E">
        <w:rPr>
          <w:rFonts w:ascii="Arial Mon" w:hAnsi="Arial Mon" w:cs="Arial"/>
          <w:b/>
          <w:sz w:val="20"/>
          <w:szCs w:val="20"/>
          <w:lang w:val="mn-MN"/>
        </w:rPr>
        <w:t>?</w:t>
      </w:r>
    </w:p>
    <w:p w:rsidR="00C07206" w:rsidRPr="00427E6E" w:rsidRDefault="00C07206" w:rsidP="00B5555F">
      <w:pPr>
        <w:pStyle w:val="ListParagraph"/>
        <w:numPr>
          <w:ilvl w:val="1"/>
          <w:numId w:val="426"/>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Эрхтэй, газрыг буцаан гаргуулахаар</w:t>
      </w:r>
    </w:p>
    <w:p w:rsidR="00C07206" w:rsidRPr="00427E6E" w:rsidRDefault="00C07206" w:rsidP="00B5555F">
      <w:pPr>
        <w:pStyle w:val="ListParagraph"/>
        <w:numPr>
          <w:ilvl w:val="1"/>
          <w:numId w:val="426"/>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Эрхтэй, нөхөн төлбөр авахын  тулд</w:t>
      </w:r>
    </w:p>
    <w:p w:rsidR="00C07206" w:rsidRPr="00427E6E" w:rsidRDefault="00C07206" w:rsidP="00B5555F">
      <w:pPr>
        <w:pStyle w:val="ListParagraph"/>
        <w:numPr>
          <w:ilvl w:val="1"/>
          <w:numId w:val="426"/>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Эрхгүй, барилгыг буулгах, газраа чөлөөлүүлэх боломжгүй</w:t>
      </w:r>
    </w:p>
    <w:p w:rsidR="00C07206" w:rsidRPr="00427E6E" w:rsidRDefault="00C07206" w:rsidP="00B5555F">
      <w:pPr>
        <w:pStyle w:val="ListParagraph"/>
        <w:numPr>
          <w:ilvl w:val="1"/>
          <w:numId w:val="426"/>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Эрхгүй, барилга барьж байх үед шаардаагүй бол</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Г гудамжнаас  үнэтэй үүлдрийн нохойн гөлөг олж, гэртээ аваачин тэжээсэн байна. Нохой өвдсөн шинжтэй, шархдаж гэмтсэн байсан тул  эмчлүүлж, үнэтэй эм тариа авч хийжээ.  5 жилийн дараа нохойг өөрийнх гэж содон шинж тэмдгийг нь нэрлэн, түүнтэй нэгэн этгээд маргажээ.  Өмчлөгч нь хэн болох вэ</w:t>
      </w:r>
      <w:r w:rsidR="00A34DD9" w:rsidRPr="00427E6E">
        <w:rPr>
          <w:rFonts w:ascii="Arial Mon" w:hAnsi="Arial Mon" w:cs="Arial"/>
          <w:b/>
          <w:sz w:val="20"/>
          <w:szCs w:val="20"/>
          <w:lang w:val="mn-MN"/>
        </w:rPr>
        <w:t>?</w:t>
      </w:r>
    </w:p>
    <w:p w:rsidR="00C07206" w:rsidRPr="00427E6E" w:rsidRDefault="00C07206" w:rsidP="00B5555F">
      <w:pPr>
        <w:pStyle w:val="ListParagraph"/>
        <w:numPr>
          <w:ilvl w:val="1"/>
          <w:numId w:val="425"/>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Хуульд хориглоогүй аргаар олж авсан А”н өмч</w:t>
      </w:r>
    </w:p>
    <w:p w:rsidR="00C07206" w:rsidRPr="00427E6E" w:rsidRDefault="00C07206" w:rsidP="00B5555F">
      <w:pPr>
        <w:pStyle w:val="ListParagraph"/>
        <w:numPr>
          <w:ilvl w:val="1"/>
          <w:numId w:val="425"/>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Эзэнгүй эд хөрөнгө олж авч, хуульд заасан хугацаа өнгөрсөн тул А-н өмч</w:t>
      </w:r>
    </w:p>
    <w:p w:rsidR="00C07206" w:rsidRPr="00427E6E" w:rsidRDefault="00C07206" w:rsidP="00B5555F">
      <w:pPr>
        <w:pStyle w:val="ListParagraph"/>
        <w:numPr>
          <w:ilvl w:val="1"/>
          <w:numId w:val="425"/>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Гээгдэл хөрөнгө болох ба А хуульд заасан үүргээ биелүүлээгүй тул шаардаж буй этгээдийнх</w:t>
      </w:r>
    </w:p>
    <w:p w:rsidR="00C07206" w:rsidRPr="00427E6E" w:rsidRDefault="00C07206" w:rsidP="00B5555F">
      <w:pPr>
        <w:pStyle w:val="ListParagraph"/>
        <w:numPr>
          <w:ilvl w:val="1"/>
          <w:numId w:val="425"/>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Өмчлөгч нь гэж үзэж байгаа этгээд бусдын хууль бус эзэмшлээс шаардаж байгаа тул шаардлага гаргаж байгаа этгээдийнх  </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¯үрэг гүйцэтгүүлэгч Р,  үүрэг гүйцэтгэгчийг үүргээ гүйцэтгэх хугацаа дуусгавар болохоос өмнө шаардах эрхээ М-д шилжүүлсэн байна. Энэ тухайд үүрэг гүйцэтгэгч  ямар эрхтэй  байх вэ</w:t>
      </w:r>
      <w:r w:rsidR="00A34DD9" w:rsidRPr="00427E6E">
        <w:rPr>
          <w:rFonts w:ascii="Arial Mon" w:hAnsi="Arial Mon" w:cs="Arial"/>
          <w:b/>
          <w:sz w:val="20"/>
          <w:szCs w:val="20"/>
          <w:lang w:val="mn-MN"/>
        </w:rPr>
        <w:t>?</w:t>
      </w:r>
    </w:p>
    <w:p w:rsidR="00C07206" w:rsidRPr="00427E6E" w:rsidRDefault="00C07206" w:rsidP="00B5555F">
      <w:pPr>
        <w:pStyle w:val="ListParagraph"/>
        <w:numPr>
          <w:ilvl w:val="1"/>
          <w:numId w:val="42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 ямар нэгэн эрхгүй</w:t>
      </w:r>
    </w:p>
    <w:p w:rsidR="00C07206" w:rsidRPr="00427E6E" w:rsidRDefault="00C07206" w:rsidP="00B5555F">
      <w:pPr>
        <w:pStyle w:val="ListParagraph"/>
        <w:numPr>
          <w:ilvl w:val="1"/>
          <w:numId w:val="42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гүйцэтгэгчээс зөвшөөрөл авна</w:t>
      </w:r>
    </w:p>
    <w:p w:rsidR="00C07206" w:rsidRPr="00427E6E" w:rsidRDefault="00C07206" w:rsidP="00B5555F">
      <w:pPr>
        <w:pStyle w:val="ListParagraph"/>
        <w:numPr>
          <w:ilvl w:val="1"/>
          <w:numId w:val="42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Үүрэг гүйцэтгэгчид мэдэгдэх л үүрэгтэй </w:t>
      </w:r>
    </w:p>
    <w:p w:rsidR="00C07206" w:rsidRPr="00427E6E" w:rsidRDefault="00C07206" w:rsidP="00B5555F">
      <w:pPr>
        <w:pStyle w:val="ListParagraph"/>
        <w:numPr>
          <w:ilvl w:val="1"/>
          <w:numId w:val="427"/>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гүйцэтгэгч мэдэгдлээ албаг ёсоор хүргүүлсэн байх шаардлагатай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Орон сууцаа барьцаалан зээл авсан А-н хувьд барьцааны зүйл нь нийтийн зориулалттай орон сууцнаас гадна хамтран өмчлөх дундын өмчөөс оногдох хэсэг нь бас барьцааны зүйл болсон байх ёстой. Энэ нь үндэслэлтэй юу</w:t>
      </w:r>
      <w:r w:rsidR="009516BF" w:rsidRPr="00427E6E">
        <w:rPr>
          <w:rFonts w:ascii="Arial Mon" w:hAnsi="Arial Mon" w:cs="Arial"/>
          <w:b/>
          <w:sz w:val="20"/>
          <w:szCs w:val="20"/>
          <w:lang w:val="mn-MN"/>
        </w:rPr>
        <w:t>?</w:t>
      </w:r>
    </w:p>
    <w:p w:rsidR="009516BF" w:rsidRPr="00427E6E" w:rsidRDefault="009516BF" w:rsidP="009516BF">
      <w:pPr>
        <w:pStyle w:val="ListParagraph"/>
        <w:tabs>
          <w:tab w:val="left" w:pos="-7088"/>
          <w:tab w:val="left" w:pos="-1440"/>
          <w:tab w:val="left" w:pos="0"/>
          <w:tab w:val="left" w:pos="90"/>
          <w:tab w:val="left" w:pos="720"/>
          <w:tab w:val="left" w:pos="4140"/>
          <w:tab w:val="left" w:pos="4950"/>
        </w:tabs>
        <w:spacing w:after="0" w:line="240" w:lineRule="auto"/>
        <w:ind w:left="900"/>
        <w:jc w:val="both"/>
        <w:rPr>
          <w:rFonts w:ascii="Arial Mon" w:hAnsi="Arial Mon" w:cs="Arial"/>
          <w:b/>
          <w:sz w:val="20"/>
          <w:szCs w:val="20"/>
          <w:lang w:val="mn-MN"/>
        </w:rPr>
      </w:pPr>
    </w:p>
    <w:p w:rsidR="00C07206" w:rsidRPr="00427E6E" w:rsidRDefault="00C07206" w:rsidP="00B5555F">
      <w:pPr>
        <w:pStyle w:val="ListParagraph"/>
        <w:numPr>
          <w:ilvl w:val="0"/>
          <w:numId w:val="430"/>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Үндэслэлгүй, зөвхөн орон сууц л барьцааны зүйл болно</w:t>
      </w:r>
    </w:p>
    <w:p w:rsidR="00C07206" w:rsidRPr="00427E6E" w:rsidRDefault="00C07206" w:rsidP="00B5555F">
      <w:pPr>
        <w:pStyle w:val="ListParagraph"/>
        <w:numPr>
          <w:ilvl w:val="0"/>
          <w:numId w:val="430"/>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Үндэслэлгүй, барьцааны гэрээнд юуг барьцаа хөрөнгө болгосон байна түүгээр л тогтоогдоно   </w:t>
      </w:r>
    </w:p>
    <w:p w:rsidR="00C07206" w:rsidRPr="00427E6E" w:rsidRDefault="00C07206" w:rsidP="00B5555F">
      <w:pPr>
        <w:pStyle w:val="ListParagraph"/>
        <w:numPr>
          <w:ilvl w:val="0"/>
          <w:numId w:val="430"/>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Үндэслэлтэй,  орон сууцанд дундын эзэмшлийн талбайн оногдох хэсэг дагалддаг тул</w:t>
      </w:r>
    </w:p>
    <w:p w:rsidR="00123448" w:rsidRPr="00427E6E" w:rsidRDefault="00C07206" w:rsidP="00B5555F">
      <w:pPr>
        <w:pStyle w:val="ListParagraph"/>
        <w:numPr>
          <w:ilvl w:val="0"/>
          <w:numId w:val="430"/>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Үндэслэлтэй, нийтийн зориулалттай орон сууц дундын эзэмшлийн талбайн хамтаар иж бүрдэл хөрөнгө болох тул</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О насанд хүрээгүй хоёр хүүхэдтэй, өрх толгойлсон эмэгтэй. БЗД-т өмчлөх эрхийн гэрчилгээ бүхий  2 өрөө орон сууцтай ба хоёр хүүхдээ ч гэрчилгээндээ нэрийг оруулсан байна. Гэтэл О бусдын өмнө төлөх өрөндөө тооцон орон сууцаа шилжүүлэх болов. Гэрээг өөрөө байгуулж харин 17 настай хүүхэдтэйгээ хамтран </w:t>
      </w:r>
      <w:r w:rsidRPr="00427E6E">
        <w:rPr>
          <w:rFonts w:ascii="Arial Mon" w:hAnsi="Arial Mon" w:cs="Arial"/>
          <w:b/>
          <w:sz w:val="20"/>
          <w:szCs w:val="20"/>
          <w:lang w:val="mn-MN"/>
        </w:rPr>
        <w:lastRenderedPageBreak/>
        <w:t>гарын үсэг зурж шилжүүлжээ. Хожим насанд хүрээд хүүхдүүд нь бидний өмчлөх эрх зөрчигдсөн байна гэж үзсэн бол аль үндэслэл нь хамааралтай вэ</w:t>
      </w:r>
      <w:r w:rsidR="009516BF" w:rsidRPr="00427E6E">
        <w:rPr>
          <w:rFonts w:ascii="Arial Mon" w:hAnsi="Arial Mon" w:cs="Arial"/>
          <w:b/>
          <w:sz w:val="20"/>
          <w:szCs w:val="20"/>
          <w:lang w:val="mn-MN"/>
        </w:rPr>
        <w:t>?</w:t>
      </w:r>
    </w:p>
    <w:p w:rsidR="00C07206" w:rsidRPr="00427E6E" w:rsidRDefault="00C07206" w:rsidP="00B5555F">
      <w:pPr>
        <w:pStyle w:val="ListParagraph"/>
        <w:numPr>
          <w:ilvl w:val="0"/>
          <w:numId w:val="52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гишүүд хамтран өмчлөх дундын эд хөрөнгийг захиран зарцуулахад нэгэн адил эрхтэй</w:t>
      </w:r>
    </w:p>
    <w:p w:rsidR="00C07206" w:rsidRPr="00427E6E" w:rsidRDefault="00C07206" w:rsidP="00B5555F">
      <w:pPr>
        <w:pStyle w:val="ListParagraph"/>
        <w:numPr>
          <w:ilvl w:val="0"/>
          <w:numId w:val="52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гишүүн хамтран өмчлөх дундын хөрөнгийг захиран зарцуулахдаа гэр бүлийн гишүүдээс зөвшөөрөл авна</w:t>
      </w:r>
    </w:p>
    <w:p w:rsidR="00C07206" w:rsidRPr="00427E6E" w:rsidRDefault="00C07206" w:rsidP="00B5555F">
      <w:pPr>
        <w:pStyle w:val="ListParagraph"/>
        <w:numPr>
          <w:ilvl w:val="0"/>
          <w:numId w:val="52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 бүлийн гишүүн хамтран өмчлөх хөрөнгийг дур мэдэн зарцуулсан бол эрх нь зөрчигдсөн гишүүн зөрчигдсөн эрхээ сэргээлгэх эрхтэй</w:t>
      </w:r>
    </w:p>
    <w:p w:rsidR="00B26E1F" w:rsidRPr="00427E6E" w:rsidRDefault="00C07206" w:rsidP="00B5555F">
      <w:pPr>
        <w:pStyle w:val="ListParagraph"/>
        <w:numPr>
          <w:ilvl w:val="0"/>
          <w:numId w:val="521"/>
        </w:numPr>
        <w:tabs>
          <w:tab w:val="left" w:pos="-7088"/>
          <w:tab w:val="left" w:pos="-1440"/>
          <w:tab w:val="left" w:pos="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 xml:space="preserve">Гэр бүлийн гишүүн хамтран өмчлөх дундын хөрөнгийг дур мэдэн зарцуулсан бол өөрт оногдох </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Б хууль бус эзэмшлээс эд хөрөнгөө гаргуулахаар шаардахдаа мөн тухайн хөрөнгөнөөс бий болдог гэх ашгаа хамт шаардсан байна. Б ингэж шаардах эрхтэй юу</w:t>
      </w:r>
      <w:r w:rsidR="009516BF" w:rsidRPr="00427E6E">
        <w:rPr>
          <w:rFonts w:ascii="Arial Mon" w:hAnsi="Arial Mon" w:cs="Arial"/>
          <w:b/>
          <w:sz w:val="20"/>
          <w:szCs w:val="20"/>
          <w:lang w:val="mn-MN"/>
        </w:rPr>
        <w:t>?</w:t>
      </w:r>
    </w:p>
    <w:p w:rsidR="00C07206" w:rsidRPr="00427E6E" w:rsidRDefault="00C07206" w:rsidP="00B5555F">
      <w:pPr>
        <w:pStyle w:val="ListParagraph"/>
        <w:numPr>
          <w:ilvl w:val="0"/>
          <w:numId w:val="43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 бус эзэмшил нь тогтоогдсон бол ингэж шаардах эрхтэй</w:t>
      </w:r>
    </w:p>
    <w:p w:rsidR="00C07206" w:rsidRPr="00427E6E" w:rsidRDefault="00C07206" w:rsidP="00B5555F">
      <w:pPr>
        <w:pStyle w:val="ListParagraph"/>
        <w:numPr>
          <w:ilvl w:val="0"/>
          <w:numId w:val="43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 бус эзэмшигч нь шударга эзэмшигч  байвал шаардах эрхгүй</w:t>
      </w:r>
    </w:p>
    <w:p w:rsidR="00C07206" w:rsidRPr="00427E6E" w:rsidRDefault="00C07206" w:rsidP="00B5555F">
      <w:pPr>
        <w:pStyle w:val="ListParagraph"/>
        <w:numPr>
          <w:ilvl w:val="0"/>
          <w:numId w:val="43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Хууль бус эзэмшигч нь шударга эзэмшигч байх үндэслэлгүй тул тухайн этгээдээс шаардах эрхгүй </w:t>
      </w:r>
    </w:p>
    <w:p w:rsidR="00C07206" w:rsidRPr="00427E6E" w:rsidRDefault="00C07206" w:rsidP="00B5555F">
      <w:pPr>
        <w:pStyle w:val="ListParagraph"/>
        <w:numPr>
          <w:ilvl w:val="0"/>
          <w:numId w:val="43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 бус эзэмшигч нь шударга бус эзэмшигч байвал л шаардана</w:t>
      </w:r>
    </w:p>
    <w:p w:rsidR="00C07206" w:rsidRPr="00427E6E" w:rsidRDefault="00C07206" w:rsidP="00B5555F">
      <w:pPr>
        <w:pStyle w:val="ListParagraph"/>
        <w:numPr>
          <w:ilvl w:val="0"/>
          <w:numId w:val="431"/>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 бус эзэмшил нь зөвхөн шударга бус л эзэмшлийг үүсгэдэг тул шаардах эрхтэй.</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 тодорхой хэмжээний газар эзэмшдэг байгаад нас баржээ. Тэр гэрээслэл бичсэн байсан ба түүндээ охин С-д газраа өвлүүлэхээр заасан байв. Газар эзэмших эрхийг өвлөж болох  уу</w:t>
      </w:r>
      <w:r w:rsidR="009516BF" w:rsidRPr="00427E6E">
        <w:rPr>
          <w:rFonts w:ascii="Arial Mon" w:hAnsi="Arial Mon" w:cs="Arial"/>
          <w:b/>
          <w:sz w:val="20"/>
          <w:szCs w:val="20"/>
          <w:lang w:val="mn-MN"/>
        </w:rPr>
        <w:t>?</w:t>
      </w:r>
    </w:p>
    <w:p w:rsidR="00C07206" w:rsidRPr="00427E6E" w:rsidRDefault="00C07206" w:rsidP="00B5555F">
      <w:pPr>
        <w:pStyle w:val="ListParagraph"/>
        <w:numPr>
          <w:ilvl w:val="1"/>
          <w:numId w:val="432"/>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Болно </w:t>
      </w:r>
    </w:p>
    <w:p w:rsidR="00C07206" w:rsidRPr="00427E6E" w:rsidRDefault="00C07206" w:rsidP="00B5555F">
      <w:pPr>
        <w:pStyle w:val="ListParagraph"/>
        <w:numPr>
          <w:ilvl w:val="1"/>
          <w:numId w:val="432"/>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Болохгүй</w:t>
      </w:r>
    </w:p>
    <w:p w:rsidR="00C07206" w:rsidRPr="00427E6E" w:rsidRDefault="00C07206" w:rsidP="00B5555F">
      <w:pPr>
        <w:pStyle w:val="ListParagraph"/>
        <w:numPr>
          <w:ilvl w:val="1"/>
          <w:numId w:val="432"/>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Болно. Гэрээслэлд тавигдах шаардлагыг хангасан бол</w:t>
      </w:r>
    </w:p>
    <w:p w:rsidR="00B26E1F" w:rsidRPr="00427E6E" w:rsidRDefault="00C07206" w:rsidP="00B5555F">
      <w:pPr>
        <w:pStyle w:val="ListParagraph"/>
        <w:numPr>
          <w:ilvl w:val="1"/>
          <w:numId w:val="432"/>
        </w:numPr>
        <w:tabs>
          <w:tab w:val="left" w:pos="-7088"/>
          <w:tab w:val="left" w:pos="-1440"/>
          <w:tab w:val="left" w:pos="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Болохгүй, эзэмшлий</w:t>
      </w:r>
      <w:r w:rsidR="00B26E1F" w:rsidRPr="00427E6E">
        <w:rPr>
          <w:rFonts w:ascii="Arial Mon" w:hAnsi="Arial Mon" w:cs="Arial"/>
          <w:sz w:val="20"/>
          <w:szCs w:val="20"/>
          <w:lang w:val="mn-MN"/>
        </w:rPr>
        <w:t xml:space="preserve">н газрын өмчлөгч нь төр учраас </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1080"/>
          <w:tab w:val="left" w:pos="4140"/>
          <w:tab w:val="left" w:pos="4950"/>
        </w:tabs>
        <w:jc w:val="both"/>
        <w:rPr>
          <w:rFonts w:ascii="Arial Mon" w:hAnsi="Arial Mon" w:cs="Arial"/>
          <w:b/>
          <w:sz w:val="20"/>
          <w:szCs w:val="20"/>
          <w:lang w:val="mn-MN"/>
        </w:rPr>
      </w:pPr>
      <w:r w:rsidRPr="00427E6E">
        <w:rPr>
          <w:rFonts w:ascii="Arial Mon" w:hAnsi="Arial Mon" w:cs="Arial"/>
          <w:b/>
          <w:sz w:val="20"/>
          <w:szCs w:val="20"/>
          <w:lang w:val="mn-MN"/>
        </w:rPr>
        <w:t>Төрийн нийтийн зориулалттай өмчид ямар хөрөнгө хамаарах вэ</w:t>
      </w:r>
      <w:r w:rsidR="007A7B47" w:rsidRPr="00427E6E">
        <w:rPr>
          <w:rFonts w:ascii="Arial Mon" w:hAnsi="Arial Mon" w:cs="Arial"/>
          <w:b/>
          <w:sz w:val="20"/>
          <w:szCs w:val="20"/>
          <w:lang w:val="mn-MN"/>
        </w:rPr>
        <w:t>?</w:t>
      </w:r>
    </w:p>
    <w:p w:rsidR="00C07206" w:rsidRPr="00427E6E" w:rsidRDefault="00C07206" w:rsidP="00B5555F">
      <w:pPr>
        <w:pStyle w:val="ListParagraph"/>
        <w:numPr>
          <w:ilvl w:val="1"/>
          <w:numId w:val="43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болон хөдлөх  хөрөнгө</w:t>
      </w:r>
    </w:p>
    <w:p w:rsidR="00C07206" w:rsidRPr="00427E6E" w:rsidRDefault="00C07206" w:rsidP="00B5555F">
      <w:pPr>
        <w:pStyle w:val="ListParagraph"/>
        <w:numPr>
          <w:ilvl w:val="1"/>
          <w:numId w:val="43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хөрөнгө</w:t>
      </w:r>
    </w:p>
    <w:p w:rsidR="00C07206" w:rsidRPr="00427E6E" w:rsidRDefault="00C07206" w:rsidP="00B5555F">
      <w:pPr>
        <w:pStyle w:val="ListParagraph"/>
        <w:numPr>
          <w:ilvl w:val="1"/>
          <w:numId w:val="43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хөдлөх хөрөнгө</w:t>
      </w:r>
    </w:p>
    <w:p w:rsidR="00C07206" w:rsidRPr="00427E6E" w:rsidRDefault="00C07206" w:rsidP="00B5555F">
      <w:pPr>
        <w:pStyle w:val="ListParagraph"/>
        <w:numPr>
          <w:ilvl w:val="1"/>
          <w:numId w:val="433"/>
        </w:num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хөдлөх болон бусад хэлбэрийн хөрөнгө</w:t>
      </w:r>
    </w:p>
    <w:p w:rsidR="00C07206" w:rsidRPr="00427E6E" w:rsidRDefault="00C07206" w:rsidP="00B5555F">
      <w:pPr>
        <w:pStyle w:val="ListParagraph"/>
        <w:numPr>
          <w:ilvl w:val="0"/>
          <w:numId w:val="258"/>
        </w:numPr>
        <w:tabs>
          <w:tab w:val="left" w:pos="-7088"/>
          <w:tab w:val="left" w:pos="-1440"/>
          <w:tab w:val="left" w:pos="0"/>
          <w:tab w:val="left" w:pos="90"/>
          <w:tab w:val="left" w:pos="720"/>
          <w:tab w:val="left" w:pos="108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 нь төрийн өөрийн өмчийн барилгын тодорхой хэсгийг түрээслэн авчээ. Бичгээр байгуулсан гэрээг зайлшгүй улсын бүртгэлд бүртгүүлэх үү</w:t>
      </w:r>
      <w:r w:rsidR="00893680" w:rsidRPr="00427E6E">
        <w:rPr>
          <w:rFonts w:ascii="Arial Mon" w:hAnsi="Arial Mon" w:cs="Arial"/>
          <w:b/>
          <w:sz w:val="20"/>
          <w:szCs w:val="20"/>
          <w:lang w:val="mn-MN"/>
        </w:rPr>
        <w:t>?</w:t>
      </w:r>
    </w:p>
    <w:p w:rsidR="00C07206" w:rsidRPr="00427E6E" w:rsidRDefault="00C07206" w:rsidP="00B5555F">
      <w:pPr>
        <w:pStyle w:val="ListParagraph"/>
        <w:numPr>
          <w:ilvl w:val="0"/>
          <w:numId w:val="43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Шаардлагатай, ИХ-д заасан учраас</w:t>
      </w:r>
    </w:p>
    <w:p w:rsidR="00C07206" w:rsidRPr="00427E6E" w:rsidRDefault="00C07206" w:rsidP="00B5555F">
      <w:pPr>
        <w:pStyle w:val="ListParagraph"/>
        <w:numPr>
          <w:ilvl w:val="0"/>
          <w:numId w:val="43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Шаардлагагүй, төрийн өмч учраас </w:t>
      </w:r>
    </w:p>
    <w:p w:rsidR="00C07206" w:rsidRPr="00427E6E" w:rsidRDefault="00C07206" w:rsidP="00B5555F">
      <w:pPr>
        <w:pStyle w:val="ListParagraph"/>
        <w:numPr>
          <w:ilvl w:val="0"/>
          <w:numId w:val="43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Шаардлагатай, эд хөрөнгийн өмчлөх эрхийн улсын бүртгэлийн хуульд зааснаар </w:t>
      </w:r>
    </w:p>
    <w:p w:rsidR="00E55CCB" w:rsidRPr="00427E6E" w:rsidRDefault="00C07206" w:rsidP="00B5555F">
      <w:pPr>
        <w:pStyle w:val="ListParagraph"/>
        <w:numPr>
          <w:ilvl w:val="0"/>
          <w:numId w:val="43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Шаардлагагүй, төрийн өөрийн өмч эрх бүхий байгууллагад бүртгэлтэй байдаг </w:t>
      </w:r>
    </w:p>
    <w:p w:rsidR="00074F9F" w:rsidRPr="00427E6E" w:rsidRDefault="00074F9F" w:rsidP="00B5555F">
      <w:pPr>
        <w:pStyle w:val="ListParagraph"/>
        <w:numPr>
          <w:ilvl w:val="0"/>
          <w:numId w:val="258"/>
        </w:numPr>
        <w:tabs>
          <w:tab w:val="left" w:pos="-1440"/>
          <w:tab w:val="left" w:pos="0"/>
          <w:tab w:val="left" w:pos="90"/>
          <w:tab w:val="left" w:pos="180"/>
          <w:tab w:val="left" w:pos="360"/>
          <w:tab w:val="left" w:pos="630"/>
          <w:tab w:val="left" w:pos="720"/>
          <w:tab w:val="left" w:pos="99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Шаардах эрхийн үндэслэл болох хэм хэмжээний бүрэлдэхүүнийг шалгахад шаардах эрх үүссэн болох нь тогтоогдсоны дараа эрх хэрэгжүүлэх боломжгүй болсонд хүргэх дараах нөхцөл байдал бий эсэхийг шалгах шаардлагагүй:</w:t>
      </w:r>
    </w:p>
    <w:p w:rsidR="00074F9F" w:rsidRPr="00427E6E" w:rsidRDefault="00074F9F" w:rsidP="00B5555F">
      <w:pPr>
        <w:pStyle w:val="ListParagraph"/>
        <w:numPr>
          <w:ilvl w:val="0"/>
          <w:numId w:val="4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Гэрээг хүчин төгөлдөр бусад тооцуулсан</w:t>
      </w:r>
    </w:p>
    <w:p w:rsidR="00074F9F" w:rsidRPr="00427E6E" w:rsidRDefault="00074F9F" w:rsidP="00B5555F">
      <w:pPr>
        <w:pStyle w:val="ListParagraph"/>
        <w:numPr>
          <w:ilvl w:val="0"/>
          <w:numId w:val="4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дуусгавар болсон</w:t>
      </w:r>
    </w:p>
    <w:p w:rsidR="00074F9F" w:rsidRPr="00427E6E" w:rsidRDefault="00074F9F" w:rsidP="00B5555F">
      <w:pPr>
        <w:pStyle w:val="ListParagraph"/>
        <w:numPr>
          <w:ilvl w:val="0"/>
          <w:numId w:val="4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Үүрэг агуулгын хувьд өөрчлөгдсөн</w:t>
      </w:r>
    </w:p>
    <w:p w:rsidR="00074F9F" w:rsidRPr="00427E6E" w:rsidRDefault="00074F9F" w:rsidP="00B5555F">
      <w:pPr>
        <w:pStyle w:val="ListParagraph"/>
        <w:numPr>
          <w:ilvl w:val="0"/>
          <w:numId w:val="4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Эсрэг тал үүргийг ялимгүй зөрчсөн</w:t>
      </w:r>
    </w:p>
    <w:p w:rsidR="00074F9F" w:rsidRPr="00427E6E" w:rsidRDefault="00074F9F" w:rsidP="00B5555F">
      <w:pPr>
        <w:pStyle w:val="ListParagraph"/>
        <w:numPr>
          <w:ilvl w:val="0"/>
          <w:numId w:val="258"/>
        </w:numPr>
        <w:tabs>
          <w:tab w:val="left" w:pos="-1440"/>
          <w:tab w:val="left" w:pos="90"/>
          <w:tab w:val="left" w:pos="540"/>
          <w:tab w:val="left" w:pos="720"/>
          <w:tab w:val="left" w:pos="810"/>
          <w:tab w:val="left" w:pos="990"/>
        </w:tabs>
        <w:jc w:val="both"/>
        <w:rPr>
          <w:rFonts w:ascii="Arial Mon" w:hAnsi="Arial Mon" w:cs="Arial"/>
          <w:b/>
          <w:sz w:val="20"/>
          <w:szCs w:val="20"/>
          <w:lang w:val="mn-MN"/>
        </w:rPr>
      </w:pPr>
      <w:r w:rsidRPr="00427E6E">
        <w:rPr>
          <w:rFonts w:ascii="Arial Mon" w:hAnsi="Arial Mon" w:cs="Arial"/>
          <w:b/>
          <w:sz w:val="20"/>
          <w:szCs w:val="20"/>
          <w:lang w:val="mn-MN"/>
        </w:rPr>
        <w:t>Хариу эсэргүүцэлд хамаарахгүй ойлголтууд нь:</w:t>
      </w:r>
    </w:p>
    <w:p w:rsidR="00074F9F" w:rsidRPr="00427E6E" w:rsidRDefault="00074F9F" w:rsidP="00B5555F">
      <w:pPr>
        <w:pStyle w:val="ListParagraph"/>
        <w:numPr>
          <w:ilvl w:val="0"/>
          <w:numId w:val="4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Шаардах эрхийн хөөн хэлэлцэх хугацаа дууссан</w:t>
      </w:r>
    </w:p>
    <w:p w:rsidR="00074F9F" w:rsidRPr="00427E6E" w:rsidRDefault="00074F9F" w:rsidP="00B5555F">
      <w:pPr>
        <w:pStyle w:val="ListParagraph"/>
        <w:numPr>
          <w:ilvl w:val="0"/>
          <w:numId w:val="4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Нөгөө тал өөрийн үүргээ биелүүлээгүй</w:t>
      </w:r>
    </w:p>
    <w:p w:rsidR="00074F9F" w:rsidRPr="00427E6E" w:rsidRDefault="00074F9F" w:rsidP="00B5555F">
      <w:pPr>
        <w:pStyle w:val="ListParagraph"/>
        <w:numPr>
          <w:ilvl w:val="0"/>
          <w:numId w:val="4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Хөндлөнгийн гуравдагч этгээдийн дүгнэлтээр ийнхүү тогтоогдсон</w:t>
      </w:r>
    </w:p>
    <w:p w:rsidR="00074F9F" w:rsidRPr="00427E6E" w:rsidRDefault="00074F9F" w:rsidP="00B5555F">
      <w:pPr>
        <w:pStyle w:val="ListParagraph"/>
        <w:numPr>
          <w:ilvl w:val="0"/>
          <w:numId w:val="258"/>
        </w:numPr>
        <w:tabs>
          <w:tab w:val="left" w:pos="-1440"/>
          <w:tab w:val="left" w:pos="90"/>
          <w:tab w:val="left" w:pos="720"/>
          <w:tab w:val="left" w:pos="990"/>
          <w:tab w:val="left" w:pos="1530"/>
          <w:tab w:val="left" w:pos="4950"/>
        </w:tabs>
        <w:jc w:val="both"/>
        <w:rPr>
          <w:rFonts w:ascii="Arial Mon" w:hAnsi="Arial Mon" w:cs="Arial"/>
          <w:b/>
          <w:sz w:val="20"/>
          <w:szCs w:val="20"/>
          <w:lang w:val="mn-MN"/>
        </w:rPr>
      </w:pPr>
      <w:r w:rsidRPr="00427E6E">
        <w:rPr>
          <w:rFonts w:ascii="Arial Mon" w:hAnsi="Arial Mon" w:cs="Arial"/>
          <w:b/>
          <w:sz w:val="20"/>
          <w:szCs w:val="20"/>
          <w:lang w:val="mn-MN"/>
        </w:rPr>
        <w:t>Үүрэг дуусгавар болох үндэслэлд хамаарахгүй нь:</w:t>
      </w:r>
    </w:p>
    <w:p w:rsidR="00074F9F" w:rsidRPr="00427E6E" w:rsidRDefault="00074F9F" w:rsidP="00B5555F">
      <w:pPr>
        <w:pStyle w:val="ListParagraph"/>
        <w:numPr>
          <w:ilvl w:val="0"/>
          <w:numId w:val="1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Үүргийг бүрэн буюу зохих ёсоор гүйцэтгэснээр</w:t>
      </w:r>
    </w:p>
    <w:p w:rsidR="00074F9F" w:rsidRPr="00427E6E" w:rsidRDefault="00074F9F" w:rsidP="00B5555F">
      <w:pPr>
        <w:pStyle w:val="ListParagraph"/>
        <w:numPr>
          <w:ilvl w:val="0"/>
          <w:numId w:val="1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Харилцан шаардлага бүхий үүргийг тооцох зарчмаар</w:t>
      </w:r>
    </w:p>
    <w:p w:rsidR="00074F9F" w:rsidRPr="00427E6E" w:rsidRDefault="00074F9F" w:rsidP="00B5555F">
      <w:pPr>
        <w:pStyle w:val="ListParagraph"/>
        <w:numPr>
          <w:ilvl w:val="0"/>
          <w:numId w:val="1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Нэг талын санаачилгаар</w:t>
      </w:r>
    </w:p>
    <w:p w:rsidR="00074F9F" w:rsidRPr="00427E6E" w:rsidRDefault="00074F9F" w:rsidP="00B5555F">
      <w:pPr>
        <w:pStyle w:val="ListParagraph"/>
        <w:numPr>
          <w:ilvl w:val="0"/>
          <w:numId w:val="1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Өрийг хүчингүй болгосноор</w:t>
      </w:r>
    </w:p>
    <w:p w:rsidR="00074F9F" w:rsidRPr="00427E6E" w:rsidRDefault="00074F9F" w:rsidP="00B5555F">
      <w:pPr>
        <w:pStyle w:val="ListParagraph"/>
        <w:numPr>
          <w:ilvl w:val="0"/>
          <w:numId w:val="258"/>
        </w:numPr>
        <w:tabs>
          <w:tab w:val="left" w:pos="-1440"/>
          <w:tab w:val="left" w:pos="90"/>
          <w:tab w:val="left" w:pos="720"/>
          <w:tab w:val="left" w:pos="1170"/>
          <w:tab w:val="left" w:pos="4140"/>
          <w:tab w:val="left" w:pos="4950"/>
        </w:tabs>
        <w:jc w:val="both"/>
        <w:rPr>
          <w:rFonts w:ascii="Arial Mon" w:hAnsi="Arial Mon" w:cs="Arial"/>
          <w:b/>
          <w:sz w:val="20"/>
          <w:szCs w:val="20"/>
          <w:lang w:val="mn-MN"/>
        </w:rPr>
      </w:pPr>
      <w:r w:rsidRPr="00427E6E">
        <w:rPr>
          <w:rFonts w:ascii="Arial Mon" w:hAnsi="Arial Mon" w:cs="Arial"/>
          <w:b/>
          <w:sz w:val="20"/>
          <w:szCs w:val="20"/>
          <w:lang w:val="mn-MN"/>
        </w:rPr>
        <w:t>Үүргийн эрх зүйн ерөнхий хэсэг нь доорхи бүлэгт үйлчлэхгүй:</w:t>
      </w:r>
    </w:p>
    <w:p w:rsidR="00074F9F" w:rsidRPr="00427E6E" w:rsidRDefault="00074F9F" w:rsidP="00B5555F">
      <w:pPr>
        <w:pStyle w:val="ListParagraph"/>
        <w:numPr>
          <w:ilvl w:val="0"/>
          <w:numId w:val="16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Эдийн ба эдийн бус баялгийн эрх зүй</w:t>
      </w:r>
    </w:p>
    <w:p w:rsidR="00074F9F" w:rsidRPr="00427E6E" w:rsidRDefault="00074F9F" w:rsidP="00B5555F">
      <w:pPr>
        <w:pStyle w:val="ListParagraph"/>
        <w:numPr>
          <w:ilvl w:val="0"/>
          <w:numId w:val="16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Өвийн эрх зүйн үүрэг үүсгэхэд чиглэсэн зохицуулалтын хүрээнд</w:t>
      </w:r>
    </w:p>
    <w:p w:rsidR="00074F9F" w:rsidRPr="00427E6E" w:rsidRDefault="00074F9F" w:rsidP="00B5555F">
      <w:pPr>
        <w:pStyle w:val="ListParagraph"/>
        <w:numPr>
          <w:ilvl w:val="0"/>
          <w:numId w:val="16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Бизнесийн эрх зүйн хууль тогтоомж</w:t>
      </w:r>
    </w:p>
    <w:p w:rsidR="00074F9F" w:rsidRPr="00427E6E" w:rsidRDefault="00074F9F" w:rsidP="00B5555F">
      <w:pPr>
        <w:pStyle w:val="ListParagraph"/>
        <w:numPr>
          <w:ilvl w:val="0"/>
          <w:numId w:val="16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Иргэний хуулийн тусгай анги</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Худалдах худалдан авах гэрээ байгуулснаар өмчлөх эрх шилжих үү?</w:t>
      </w:r>
    </w:p>
    <w:p w:rsidR="00074F9F" w:rsidRPr="00427E6E" w:rsidRDefault="00074F9F" w:rsidP="00B5555F">
      <w:pPr>
        <w:pStyle w:val="ListParagraph"/>
        <w:numPr>
          <w:ilvl w:val="0"/>
          <w:numId w:val="16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байгуулсан тул шилжинэ.</w:t>
      </w:r>
    </w:p>
    <w:p w:rsidR="00074F9F" w:rsidRPr="00427E6E" w:rsidRDefault="00074F9F" w:rsidP="00B5555F">
      <w:pPr>
        <w:pStyle w:val="ListParagraph"/>
        <w:numPr>
          <w:ilvl w:val="0"/>
          <w:numId w:val="16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Эзэмшил шилжих, эсхүл өмчлөх эрхийг хүлээлгэж өгснөөр л шилжинэ.</w:t>
      </w:r>
    </w:p>
    <w:p w:rsidR="00074F9F" w:rsidRPr="00427E6E" w:rsidRDefault="00074F9F" w:rsidP="00B5555F">
      <w:pPr>
        <w:pStyle w:val="ListParagraph"/>
        <w:numPr>
          <w:ilvl w:val="0"/>
          <w:numId w:val="16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Талууд хэрхэн тохиролцохоос шалтгаална.</w:t>
      </w:r>
    </w:p>
    <w:p w:rsidR="00074F9F" w:rsidRPr="00427E6E" w:rsidRDefault="00074F9F" w:rsidP="00B5555F">
      <w:pPr>
        <w:pStyle w:val="ListParagraph"/>
        <w:numPr>
          <w:ilvl w:val="0"/>
          <w:numId w:val="258"/>
        </w:numPr>
        <w:tabs>
          <w:tab w:val="left" w:pos="-1440"/>
          <w:tab w:val="left" w:pos="90"/>
          <w:tab w:val="left" w:pos="720"/>
          <w:tab w:val="left" w:pos="1080"/>
          <w:tab w:val="left" w:pos="4140"/>
        </w:tabs>
        <w:jc w:val="both"/>
        <w:rPr>
          <w:rFonts w:ascii="Arial Mon" w:hAnsi="Arial Mon" w:cs="Arial"/>
          <w:b/>
          <w:sz w:val="20"/>
          <w:szCs w:val="20"/>
          <w:lang w:val="mn-MN"/>
        </w:rPr>
      </w:pPr>
      <w:r w:rsidRPr="00427E6E">
        <w:rPr>
          <w:rFonts w:ascii="Arial Mon" w:hAnsi="Arial Mon" w:cs="Arial"/>
          <w:b/>
          <w:sz w:val="20"/>
          <w:szCs w:val="20"/>
          <w:lang w:val="mn-MN"/>
        </w:rPr>
        <w:t xml:space="preserve">Хариу үүрэгт хамаарахгүй нь: </w:t>
      </w:r>
    </w:p>
    <w:p w:rsidR="00074F9F" w:rsidRPr="00427E6E" w:rsidRDefault="00074F9F" w:rsidP="00B5555F">
      <w:pPr>
        <w:pStyle w:val="ListParagraph"/>
        <w:numPr>
          <w:ilvl w:val="0"/>
          <w:numId w:val="16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Нэмэлт үүрэг</w:t>
      </w:r>
    </w:p>
    <w:p w:rsidR="00074F9F" w:rsidRPr="00427E6E" w:rsidRDefault="00074F9F" w:rsidP="00B5555F">
      <w:pPr>
        <w:pStyle w:val="ListParagraph"/>
        <w:numPr>
          <w:ilvl w:val="0"/>
          <w:numId w:val="16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Ихэвчлэн мөнгөн төлбөрийн үүрэг\</w:t>
      </w:r>
    </w:p>
    <w:p w:rsidR="00074F9F" w:rsidRPr="00427E6E" w:rsidRDefault="00074F9F" w:rsidP="00B5555F">
      <w:pPr>
        <w:pStyle w:val="ListParagraph"/>
        <w:numPr>
          <w:ilvl w:val="0"/>
          <w:numId w:val="16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Мөнгөн төлбөрийг орлуулж болох зүйл</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sz w:val="20"/>
          <w:szCs w:val="20"/>
          <w:lang w:val="mn-MN"/>
        </w:rPr>
      </w:pPr>
      <w:r w:rsidRPr="00427E6E">
        <w:rPr>
          <w:rFonts w:ascii="Arial Mon" w:hAnsi="Arial Mon" w:cs="Arial"/>
          <w:sz w:val="20"/>
          <w:szCs w:val="20"/>
          <w:lang w:val="mn-MN"/>
        </w:rPr>
        <w:t>Хоёрдогч шинжтэй үүрэг нь дараах тохиолдолд үүснэ:</w:t>
      </w:r>
    </w:p>
    <w:p w:rsidR="00074F9F" w:rsidRPr="00427E6E" w:rsidRDefault="00074F9F" w:rsidP="00B5555F">
      <w:pPr>
        <w:pStyle w:val="ListParagraph"/>
        <w:numPr>
          <w:ilvl w:val="0"/>
          <w:numId w:val="1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Анхдагч үүргийг зөрчсөн бол </w:t>
      </w:r>
    </w:p>
    <w:p w:rsidR="00074F9F" w:rsidRPr="00427E6E" w:rsidRDefault="00074F9F" w:rsidP="00B5555F">
      <w:pPr>
        <w:pStyle w:val="ListParagraph"/>
        <w:numPr>
          <w:ilvl w:val="0"/>
          <w:numId w:val="1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Үүргийг ялимгүй зөрчсөнөөр </w:t>
      </w:r>
    </w:p>
    <w:p w:rsidR="00074F9F" w:rsidRPr="00427E6E" w:rsidRDefault="00074F9F" w:rsidP="00B5555F">
      <w:pPr>
        <w:pStyle w:val="ListParagraph"/>
        <w:numPr>
          <w:ilvl w:val="0"/>
          <w:numId w:val="17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Үүргийг зохих ёсоор гүйцэтгэснээр</w:t>
      </w:r>
    </w:p>
    <w:p w:rsidR="00074F9F" w:rsidRPr="00427E6E" w:rsidRDefault="00074F9F" w:rsidP="00B5555F">
      <w:pPr>
        <w:pStyle w:val="ListParagraph"/>
        <w:numPr>
          <w:ilvl w:val="0"/>
          <w:numId w:val="258"/>
        </w:numPr>
        <w:tabs>
          <w:tab w:val="left" w:pos="-1440"/>
          <w:tab w:val="left" w:pos="90"/>
          <w:tab w:val="left" w:pos="720"/>
          <w:tab w:val="left" w:pos="1170"/>
          <w:tab w:val="left" w:pos="4950"/>
        </w:tabs>
        <w:jc w:val="both"/>
        <w:rPr>
          <w:rFonts w:ascii="Arial Mon" w:hAnsi="Arial Mon" w:cs="Arial"/>
          <w:b/>
          <w:sz w:val="20"/>
          <w:szCs w:val="20"/>
          <w:lang w:val="mn-MN"/>
        </w:rPr>
      </w:pPr>
      <w:r w:rsidRPr="00427E6E">
        <w:rPr>
          <w:rFonts w:ascii="Arial Mon" w:hAnsi="Arial Mon" w:cs="Arial"/>
          <w:b/>
          <w:sz w:val="20"/>
          <w:szCs w:val="20"/>
        </w:rPr>
        <w:t xml:space="preserve">numerus clauses </w:t>
      </w:r>
      <w:r w:rsidRPr="00427E6E">
        <w:rPr>
          <w:rFonts w:ascii="Arial Mon" w:hAnsi="Arial Mon" w:cs="Arial"/>
          <w:b/>
          <w:sz w:val="20"/>
          <w:szCs w:val="20"/>
          <w:lang w:val="mn-MN"/>
        </w:rPr>
        <w:t>гэдэг ямар зарчим бэ?</w:t>
      </w:r>
    </w:p>
    <w:p w:rsidR="00074F9F" w:rsidRPr="00427E6E" w:rsidRDefault="00074F9F" w:rsidP="00B5555F">
      <w:pPr>
        <w:pStyle w:val="ListParagraph"/>
        <w:numPr>
          <w:ilvl w:val="0"/>
          <w:numId w:val="17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Хуульд тусгасан хэлбэрээр л өмчийн эрхийг олж авах, шилжүүлэх боломжтойг заасан зарчим</w:t>
      </w:r>
    </w:p>
    <w:p w:rsidR="00074F9F" w:rsidRPr="00427E6E" w:rsidRDefault="00074F9F" w:rsidP="00B5555F">
      <w:pPr>
        <w:pStyle w:val="ListParagraph"/>
        <w:numPr>
          <w:ilvl w:val="0"/>
          <w:numId w:val="17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эрх чөлөөний зарчмын агуулгыг илэрхийлсэн ойлголт</w:t>
      </w:r>
    </w:p>
    <w:p w:rsidR="00074F9F" w:rsidRPr="00427E6E" w:rsidRDefault="00074F9F" w:rsidP="00B5555F">
      <w:pPr>
        <w:pStyle w:val="ListParagraph"/>
        <w:numPr>
          <w:ilvl w:val="0"/>
          <w:numId w:val="17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Үүргийн эрх зүйн диспозитив зарчмыг өөрөөр ингэж илэрхийлдэг</w:t>
      </w:r>
    </w:p>
    <w:p w:rsidR="00074F9F" w:rsidRPr="00427E6E" w:rsidRDefault="00074F9F" w:rsidP="00B5555F">
      <w:pPr>
        <w:pStyle w:val="ListParagraph"/>
        <w:numPr>
          <w:ilvl w:val="0"/>
          <w:numId w:val="258"/>
        </w:numPr>
        <w:tabs>
          <w:tab w:val="left" w:pos="-1440"/>
          <w:tab w:val="left" w:pos="90"/>
          <w:tab w:val="left" w:pos="720"/>
          <w:tab w:val="left" w:pos="900"/>
          <w:tab w:val="left" w:pos="990"/>
          <w:tab w:val="left" w:pos="2160"/>
          <w:tab w:val="left" w:pos="4140"/>
        </w:tabs>
        <w:jc w:val="both"/>
        <w:rPr>
          <w:rFonts w:ascii="Arial Mon" w:hAnsi="Arial Mon" w:cs="Arial"/>
          <w:b/>
          <w:sz w:val="20"/>
          <w:szCs w:val="20"/>
          <w:lang w:val="mn-MN"/>
        </w:rPr>
      </w:pPr>
      <w:r w:rsidRPr="00427E6E">
        <w:rPr>
          <w:rFonts w:ascii="Arial Mon" w:hAnsi="Arial Mon" w:cs="Arial"/>
          <w:b/>
          <w:sz w:val="20"/>
          <w:szCs w:val="20"/>
          <w:lang w:val="mn-MN"/>
        </w:rPr>
        <w:t>Гэрээний санал хангалттай тодорхой байх гэдэгт доорхи зүйлийг ойлгоно:</w:t>
      </w:r>
    </w:p>
    <w:p w:rsidR="00074F9F" w:rsidRPr="00427E6E" w:rsidRDefault="00074F9F" w:rsidP="00B5555F">
      <w:pPr>
        <w:pStyle w:val="ListParagraph"/>
        <w:numPr>
          <w:ilvl w:val="0"/>
          <w:numId w:val="17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Хэлцлийн гол нөхцлийн талаар талууд харилцан тохиролцсон</w:t>
      </w:r>
    </w:p>
    <w:p w:rsidR="00074F9F" w:rsidRPr="00427E6E" w:rsidRDefault="00074F9F" w:rsidP="00B5555F">
      <w:pPr>
        <w:pStyle w:val="ListParagraph"/>
        <w:numPr>
          <w:ilvl w:val="0"/>
          <w:numId w:val="17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санал хэзээ тавьж буй огноог тодорхой бичсэн</w:t>
      </w:r>
    </w:p>
    <w:p w:rsidR="00074F9F" w:rsidRPr="00427E6E" w:rsidRDefault="00074F9F" w:rsidP="00B5555F">
      <w:pPr>
        <w:pStyle w:val="ListParagraph"/>
        <w:numPr>
          <w:ilvl w:val="0"/>
          <w:numId w:val="17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Саналыг хэн анхлан гаргаж буйг тодорхой тусгасан</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sz w:val="20"/>
          <w:szCs w:val="20"/>
          <w:lang w:val="mn-MN"/>
        </w:rPr>
      </w:pPr>
      <w:r w:rsidRPr="00427E6E">
        <w:rPr>
          <w:rFonts w:ascii="Arial Mon" w:hAnsi="Arial Mon" w:cs="Arial"/>
          <w:b/>
          <w:sz w:val="20"/>
          <w:szCs w:val="20"/>
          <w:lang w:val="mn-MN"/>
        </w:rPr>
        <w:t>Бараа үйлчилгээний автомат машин нь</w:t>
      </w:r>
      <w:r w:rsidR="0069293F" w:rsidRPr="00427E6E">
        <w:rPr>
          <w:rFonts w:ascii="Arial Mon" w:hAnsi="Arial Mon" w:cs="Arial"/>
          <w:sz w:val="20"/>
          <w:szCs w:val="20"/>
          <w:lang w:val="mn-MN"/>
        </w:rPr>
        <w:t>:</w:t>
      </w:r>
    </w:p>
    <w:p w:rsidR="00074F9F" w:rsidRPr="00427E6E" w:rsidRDefault="00074F9F" w:rsidP="00B5555F">
      <w:pPr>
        <w:pStyle w:val="ListParagraph"/>
        <w:numPr>
          <w:ilvl w:val="0"/>
          <w:numId w:val="2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байгуулах санал</w:t>
      </w:r>
    </w:p>
    <w:p w:rsidR="00074F9F" w:rsidRPr="00427E6E" w:rsidRDefault="00074F9F" w:rsidP="00B5555F">
      <w:pPr>
        <w:pStyle w:val="ListParagraph"/>
        <w:numPr>
          <w:ilvl w:val="0"/>
          <w:numId w:val="2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байгуулах саналын дуудлага</w:t>
      </w:r>
    </w:p>
    <w:p w:rsidR="00074F9F" w:rsidRPr="00427E6E" w:rsidRDefault="00074F9F" w:rsidP="00B5555F">
      <w:pPr>
        <w:pStyle w:val="ListParagraph"/>
        <w:numPr>
          <w:ilvl w:val="0"/>
          <w:numId w:val="25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стандарт нөхцөл</w:t>
      </w:r>
    </w:p>
    <w:p w:rsidR="00074F9F" w:rsidRPr="00427E6E" w:rsidRDefault="00074F9F" w:rsidP="00B5555F">
      <w:pPr>
        <w:pStyle w:val="ListParagraph"/>
        <w:numPr>
          <w:ilvl w:val="0"/>
          <w:numId w:val="258"/>
        </w:numPr>
        <w:tabs>
          <w:tab w:val="left" w:pos="-1440"/>
          <w:tab w:val="left" w:pos="90"/>
          <w:tab w:val="left" w:pos="720"/>
          <w:tab w:val="left" w:pos="900"/>
          <w:tab w:val="left" w:pos="1080"/>
        </w:tabs>
        <w:jc w:val="both"/>
        <w:rPr>
          <w:rFonts w:ascii="Arial Mon" w:hAnsi="Arial Mon" w:cs="Arial"/>
          <w:b/>
          <w:sz w:val="20"/>
          <w:szCs w:val="20"/>
          <w:lang w:val="mn-MN"/>
        </w:rPr>
      </w:pPr>
      <w:r w:rsidRPr="00427E6E">
        <w:rPr>
          <w:rFonts w:ascii="Arial Mon" w:hAnsi="Arial Mon" w:cs="Arial"/>
          <w:b/>
          <w:sz w:val="20"/>
          <w:szCs w:val="20"/>
          <w:lang w:val="mn-MN"/>
        </w:rPr>
        <w:t xml:space="preserve">Дуудлага худалдаа зохион байгуулагч нь үнэ нэмэгдүүлэх журмаар санал болгох нь </w:t>
      </w:r>
    </w:p>
    <w:p w:rsidR="00074F9F" w:rsidRPr="00427E6E" w:rsidRDefault="00074F9F" w:rsidP="00B5555F">
      <w:pPr>
        <w:pStyle w:val="ListParagraph"/>
        <w:numPr>
          <w:ilvl w:val="0"/>
          <w:numId w:val="2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Гэрээ байгуулах санал </w:t>
      </w:r>
    </w:p>
    <w:p w:rsidR="00074F9F" w:rsidRPr="00427E6E" w:rsidRDefault="00074F9F" w:rsidP="00B5555F">
      <w:pPr>
        <w:pStyle w:val="ListParagraph"/>
        <w:numPr>
          <w:ilvl w:val="0"/>
          <w:numId w:val="2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байгуулах саналын дуудлага</w:t>
      </w:r>
    </w:p>
    <w:p w:rsidR="00074F9F" w:rsidRPr="00427E6E" w:rsidRDefault="00074F9F" w:rsidP="00B5555F">
      <w:pPr>
        <w:pStyle w:val="ListParagraph"/>
        <w:numPr>
          <w:ilvl w:val="0"/>
          <w:numId w:val="2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Нийтийн гэрээ </w:t>
      </w:r>
    </w:p>
    <w:p w:rsidR="00074F9F" w:rsidRPr="00427E6E" w:rsidRDefault="00074F9F" w:rsidP="00B5555F">
      <w:pPr>
        <w:pStyle w:val="ListParagraph"/>
        <w:numPr>
          <w:ilvl w:val="0"/>
          <w:numId w:val="22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Бодит үйлдлээр гэрээ байгуулж буй явдал юм.  </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b/>
          <w:sz w:val="20"/>
          <w:szCs w:val="20"/>
          <w:lang w:val="mn-MN"/>
        </w:rPr>
      </w:pPr>
      <w:r w:rsidRPr="00427E6E">
        <w:rPr>
          <w:rFonts w:ascii="Arial Mon" w:hAnsi="Arial Mon" w:cs="Arial"/>
          <w:b/>
          <w:sz w:val="20"/>
          <w:szCs w:val="20"/>
          <w:lang w:val="mn-MN"/>
        </w:rPr>
        <w:t>Гэрээний  стандарт нөхцлийн тодорхойлолтод хамаарахгүй нь:</w:t>
      </w:r>
    </w:p>
    <w:p w:rsidR="00074F9F" w:rsidRPr="00427E6E" w:rsidRDefault="00074F9F" w:rsidP="00B5555F">
      <w:pPr>
        <w:pStyle w:val="ListParagraph"/>
        <w:numPr>
          <w:ilvl w:val="0"/>
          <w:numId w:val="5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нэг тал нөгөө талдаа санал болгох зорилгоор урьдчилан боловсруулсан</w:t>
      </w:r>
    </w:p>
    <w:p w:rsidR="00074F9F" w:rsidRPr="00427E6E" w:rsidRDefault="00074F9F" w:rsidP="00B5555F">
      <w:pPr>
        <w:pStyle w:val="ListParagraph"/>
        <w:numPr>
          <w:ilvl w:val="0"/>
          <w:numId w:val="5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3-аас дээш тооны гэрээнд давтан ашиглагдах</w:t>
      </w:r>
    </w:p>
    <w:p w:rsidR="00074F9F" w:rsidRPr="00427E6E" w:rsidRDefault="00074F9F" w:rsidP="00B5555F">
      <w:pPr>
        <w:pStyle w:val="ListParagraph"/>
        <w:numPr>
          <w:ilvl w:val="0"/>
          <w:numId w:val="5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сул дорой талын эрхийг хязгаарласан буюу хаасан</w:t>
      </w:r>
    </w:p>
    <w:p w:rsidR="00074F9F" w:rsidRPr="00427E6E" w:rsidRDefault="00074F9F" w:rsidP="00B5555F">
      <w:pPr>
        <w:pStyle w:val="ListParagraph"/>
        <w:numPr>
          <w:ilvl w:val="0"/>
          <w:numId w:val="51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Үйлчлүүлэгчийн эрх ашигт нийцсэн</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Гэрээний стандарт нөхцлийг тайлбарлахдаа</w:t>
      </w:r>
      <w:r w:rsidR="007974EA" w:rsidRPr="00427E6E">
        <w:rPr>
          <w:rFonts w:ascii="Arial Mon" w:hAnsi="Arial Mon" w:cs="Arial"/>
          <w:b/>
          <w:sz w:val="20"/>
          <w:szCs w:val="20"/>
          <w:lang w:val="mn-MN"/>
        </w:rPr>
        <w:t>:</w:t>
      </w:r>
    </w:p>
    <w:p w:rsidR="00074F9F" w:rsidRPr="00427E6E" w:rsidRDefault="00074F9F" w:rsidP="00B5555F">
      <w:pPr>
        <w:pStyle w:val="ListParagraph"/>
        <w:numPr>
          <w:ilvl w:val="0"/>
          <w:numId w:val="16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Санал болгогч талын хүсэл зоригийн илэрхийллийн утгын дагуу </w:t>
      </w:r>
    </w:p>
    <w:p w:rsidR="00074F9F" w:rsidRPr="00427E6E" w:rsidRDefault="00074F9F" w:rsidP="00B5555F">
      <w:pPr>
        <w:pStyle w:val="ListParagraph"/>
        <w:numPr>
          <w:ilvl w:val="0"/>
          <w:numId w:val="16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Саналыг хүлээн авагч талд ашигтайгаар</w:t>
      </w:r>
    </w:p>
    <w:p w:rsidR="00074F9F" w:rsidRPr="00427E6E" w:rsidRDefault="00074F9F" w:rsidP="00B5555F">
      <w:pPr>
        <w:pStyle w:val="ListParagraph"/>
        <w:numPr>
          <w:ilvl w:val="0"/>
          <w:numId w:val="16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Дээрх 2 этгээдийн хүсэл зоригийн илэрхийллийн нэгдсэн байдлаар нь тайлбарлана.</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Нэг талд нь аж ахуй эрхлэгч хуулийн этгээд нөгөө талд нь нийтийн эрх зүйн хуулийн этгээд байгаа бол стандарт нөхцлийг хүчин төгөлдөр бусад тооцох тухай ИХ-ийн 202.2 дахь зохицуулалтыг авч хэрэглэх үү?</w:t>
      </w:r>
    </w:p>
    <w:p w:rsidR="00074F9F" w:rsidRPr="00427E6E" w:rsidRDefault="00074F9F" w:rsidP="00B5555F">
      <w:pPr>
        <w:pStyle w:val="ListParagraph"/>
        <w:numPr>
          <w:ilvl w:val="0"/>
          <w:numId w:val="16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Болно.</w:t>
      </w:r>
    </w:p>
    <w:p w:rsidR="00074F9F" w:rsidRPr="00427E6E" w:rsidRDefault="00074F9F" w:rsidP="00B5555F">
      <w:pPr>
        <w:pStyle w:val="ListParagraph"/>
        <w:numPr>
          <w:ilvl w:val="0"/>
          <w:numId w:val="16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Болохгүй</w:t>
      </w:r>
    </w:p>
    <w:p w:rsidR="00074F9F" w:rsidRPr="00427E6E" w:rsidRDefault="00074F9F" w:rsidP="00B5555F">
      <w:pPr>
        <w:pStyle w:val="ListParagraph"/>
        <w:numPr>
          <w:ilvl w:val="0"/>
          <w:numId w:val="16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Нийтийн эрх зүйн хуулийн этгээд хэрэглэгч бол болно.</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Олон нийтэд хандсан автобус, такси зэрэг үйлчилгээнд хамрагдаж буй этгээд нь</w:t>
      </w:r>
      <w:r w:rsidR="004F348A" w:rsidRPr="00427E6E">
        <w:rPr>
          <w:rFonts w:ascii="Arial Mon" w:hAnsi="Arial Mon" w:cs="Arial"/>
          <w:b/>
          <w:sz w:val="20"/>
          <w:szCs w:val="20"/>
          <w:lang w:val="mn-MN"/>
        </w:rPr>
        <w:t>:</w:t>
      </w:r>
    </w:p>
    <w:p w:rsidR="00074F9F" w:rsidRPr="00427E6E" w:rsidRDefault="00074F9F" w:rsidP="00B5555F">
      <w:pPr>
        <w:pStyle w:val="ListParagraph"/>
        <w:numPr>
          <w:ilvl w:val="0"/>
          <w:numId w:val="16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Бодит гэрээ байгуулж байна.</w:t>
      </w:r>
    </w:p>
    <w:p w:rsidR="00074F9F" w:rsidRPr="00427E6E" w:rsidRDefault="00074F9F" w:rsidP="00B5555F">
      <w:pPr>
        <w:pStyle w:val="ListParagraph"/>
        <w:numPr>
          <w:ilvl w:val="0"/>
          <w:numId w:val="16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Тухайн гэрээ хэлцэл хийх хүсэл зоригоо автобусанд суух тэр мөчид илэрхийлсэн гэж үзнэ.</w:t>
      </w:r>
    </w:p>
    <w:p w:rsidR="00074F9F" w:rsidRPr="00427E6E" w:rsidRDefault="00074F9F" w:rsidP="00B5555F">
      <w:pPr>
        <w:pStyle w:val="ListParagraph"/>
        <w:numPr>
          <w:ilvl w:val="0"/>
          <w:numId w:val="16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Нийтийн эрх зүйн гэрээ байгуулж байна. </w:t>
      </w:r>
    </w:p>
    <w:p w:rsidR="00074F9F" w:rsidRPr="00427E6E" w:rsidRDefault="00DE5E0A" w:rsidP="00B5555F">
      <w:pPr>
        <w:pStyle w:val="ListParagraph"/>
        <w:numPr>
          <w:ilvl w:val="0"/>
          <w:numId w:val="258"/>
        </w:numPr>
        <w:tabs>
          <w:tab w:val="left" w:pos="-1440"/>
          <w:tab w:val="left" w:pos="90"/>
          <w:tab w:val="left" w:pos="720"/>
          <w:tab w:val="left" w:pos="990"/>
          <w:tab w:val="left" w:pos="1350"/>
        </w:tabs>
        <w:jc w:val="both"/>
        <w:rPr>
          <w:rFonts w:ascii="Arial Mon" w:hAnsi="Arial Mon" w:cs="Arial"/>
          <w:b/>
          <w:sz w:val="20"/>
          <w:szCs w:val="20"/>
          <w:lang w:val="mn-MN"/>
        </w:rPr>
      </w:pPr>
      <w:r w:rsidRPr="00427E6E">
        <w:rPr>
          <w:rFonts w:ascii="Arial Mon" w:hAnsi="Arial Mon" w:cs="Arial"/>
          <w:b/>
          <w:sz w:val="20"/>
          <w:szCs w:val="20"/>
        </w:rPr>
        <w:t>C</w:t>
      </w:r>
      <w:r w:rsidR="00074F9F" w:rsidRPr="00427E6E">
        <w:rPr>
          <w:rFonts w:ascii="Arial Mon" w:hAnsi="Arial Mon" w:cs="Arial"/>
          <w:b/>
          <w:sz w:val="20"/>
          <w:szCs w:val="20"/>
        </w:rPr>
        <w:t xml:space="preserve">ulpa in contrahendo /c.i.c/ </w:t>
      </w:r>
      <w:r w:rsidR="00074F9F" w:rsidRPr="00427E6E">
        <w:rPr>
          <w:rFonts w:ascii="Arial Mon" w:hAnsi="Arial Mon" w:cs="Arial"/>
          <w:b/>
          <w:sz w:val="20"/>
          <w:szCs w:val="20"/>
          <w:lang w:val="mn-MN"/>
        </w:rPr>
        <w:t>эрх зүйн ямар инстутутыг илэрхийлж байна вэ?</w:t>
      </w:r>
    </w:p>
    <w:p w:rsidR="00074F9F" w:rsidRPr="00427E6E" w:rsidRDefault="00074F9F" w:rsidP="00B5555F">
      <w:pPr>
        <w:pStyle w:val="ListParagraph"/>
        <w:numPr>
          <w:ilvl w:val="0"/>
          <w:numId w:val="5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байгуулах бэлтгэл үе шатанд үүрэг үүсэх</w:t>
      </w:r>
    </w:p>
    <w:p w:rsidR="00074F9F" w:rsidRPr="00427E6E" w:rsidRDefault="00074F9F" w:rsidP="00B5555F">
      <w:pPr>
        <w:pStyle w:val="ListParagraph"/>
        <w:numPr>
          <w:ilvl w:val="0"/>
          <w:numId w:val="5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Гэм хор учруулснаас үүрэг үүсэх</w:t>
      </w:r>
    </w:p>
    <w:p w:rsidR="00074F9F" w:rsidRPr="00427E6E" w:rsidRDefault="00074F9F" w:rsidP="00B5555F">
      <w:pPr>
        <w:pStyle w:val="ListParagraph"/>
        <w:numPr>
          <w:ilvl w:val="0"/>
          <w:numId w:val="5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Үндэслэлгүйгээр хөрөнгөжсөнөөс үүсэх үүрэг</w:t>
      </w:r>
    </w:p>
    <w:p w:rsidR="00074F9F" w:rsidRPr="00427E6E" w:rsidRDefault="00074F9F" w:rsidP="00B5555F">
      <w:pPr>
        <w:pStyle w:val="ListParagraph"/>
        <w:numPr>
          <w:ilvl w:val="0"/>
          <w:numId w:val="51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Бусдын үүргийг даалгаваргүйгээр гүйцэтгэх </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b/>
          <w:sz w:val="20"/>
          <w:szCs w:val="20"/>
          <w:lang w:val="mn-MN"/>
        </w:rPr>
      </w:pPr>
      <w:r w:rsidRPr="00427E6E">
        <w:rPr>
          <w:rFonts w:ascii="Arial Mon" w:hAnsi="Arial Mon" w:cs="Arial"/>
          <w:b/>
          <w:sz w:val="20"/>
          <w:szCs w:val="20"/>
          <w:lang w:val="mn-MN"/>
        </w:rPr>
        <w:t>Үүргийг шударгаар гүйцэтгэнэ гэсэн ерөнхий зохицуулалтыг дараах тохиолдолд авч хэрэглэхгүй:</w:t>
      </w:r>
    </w:p>
    <w:p w:rsidR="00074F9F" w:rsidRPr="00427E6E" w:rsidRDefault="00074F9F" w:rsidP="00B5555F">
      <w:pPr>
        <w:pStyle w:val="ListParagraph"/>
        <w:numPr>
          <w:ilvl w:val="0"/>
          <w:numId w:val="51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Хэлцлийн талууд зохицуулагдаагүй үлдсэн асуудлыг тухайн үед мэдэж байсан, урьдчилан харах боломжтой байсан бол хэрхэн зохицуулах, тохиролцох байсан гэж /нөхөх тайлбар/.</w:t>
      </w:r>
    </w:p>
    <w:p w:rsidR="00074F9F" w:rsidRPr="00427E6E" w:rsidRDefault="00074F9F" w:rsidP="00B5555F">
      <w:pPr>
        <w:pStyle w:val="ListParagraph"/>
        <w:numPr>
          <w:ilvl w:val="0"/>
          <w:numId w:val="51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Үүргийн гүйцэтгэлийн чанар дунджаас дээгүүр байх шаардлагатай тохиолдолд</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b/>
          <w:sz w:val="20"/>
          <w:szCs w:val="20"/>
          <w:lang w:val="mn-MN"/>
        </w:rPr>
      </w:pPr>
      <w:r w:rsidRPr="00427E6E">
        <w:rPr>
          <w:rFonts w:ascii="Arial Mon" w:hAnsi="Arial Mon" w:cs="Arial"/>
          <w:b/>
          <w:sz w:val="20"/>
          <w:szCs w:val="20"/>
          <w:lang w:val="mn-MN"/>
        </w:rPr>
        <w:t>Мөнгөн төлбөрийн үүрэг гүйцэтгэх болоход мөнгөний ханш буурсан, инфляц нэмэгдсэн гэсэн шалтгаанаар ханшийн зөрүүг нэмж гаргуулах боломжтой юу?</w:t>
      </w:r>
    </w:p>
    <w:p w:rsidR="00074F9F" w:rsidRPr="00427E6E" w:rsidRDefault="00074F9F" w:rsidP="00B5555F">
      <w:pPr>
        <w:pStyle w:val="ListParagraph"/>
        <w:numPr>
          <w:ilvl w:val="0"/>
          <w:numId w:val="5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Хуулиар хориглосон</w:t>
      </w:r>
    </w:p>
    <w:p w:rsidR="00074F9F" w:rsidRPr="00427E6E" w:rsidRDefault="00074F9F" w:rsidP="00B5555F">
      <w:pPr>
        <w:pStyle w:val="ListParagraph"/>
        <w:numPr>
          <w:ilvl w:val="0"/>
          <w:numId w:val="5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Инфляц өссөнд үүрэг гүйцэтгэгч буруугүй тул төлбөл зохих үнийн дүнг л төлнө.</w:t>
      </w:r>
    </w:p>
    <w:p w:rsidR="00074F9F" w:rsidRPr="00427E6E" w:rsidRDefault="00074F9F" w:rsidP="00B5555F">
      <w:pPr>
        <w:pStyle w:val="ListParagraph"/>
        <w:numPr>
          <w:ilvl w:val="0"/>
          <w:numId w:val="51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Гэрээгээр ийнхүү үнэ нэмэгдүүлж болохоор тохирсон бол үүрэг гүйцэтгүүлэгч шаардах эрхтэй. </w:t>
      </w:r>
    </w:p>
    <w:p w:rsidR="00074F9F" w:rsidRPr="00427E6E" w:rsidRDefault="00074F9F" w:rsidP="00B5555F">
      <w:pPr>
        <w:pStyle w:val="ListParagraph"/>
        <w:numPr>
          <w:ilvl w:val="0"/>
          <w:numId w:val="258"/>
        </w:numPr>
        <w:tabs>
          <w:tab w:val="left" w:pos="-1440"/>
          <w:tab w:val="left" w:pos="90"/>
          <w:tab w:val="left" w:pos="720"/>
          <w:tab w:val="left" w:pos="900"/>
          <w:tab w:val="left" w:pos="1080"/>
        </w:tabs>
        <w:jc w:val="both"/>
        <w:rPr>
          <w:rFonts w:ascii="Arial Mon" w:hAnsi="Arial Mon" w:cs="Arial"/>
          <w:b/>
          <w:sz w:val="20"/>
          <w:szCs w:val="20"/>
          <w:lang w:val="mn-MN"/>
        </w:rPr>
      </w:pPr>
      <w:r w:rsidRPr="00427E6E">
        <w:rPr>
          <w:rFonts w:ascii="Arial Mon" w:hAnsi="Arial Mon" w:cs="Arial"/>
          <w:b/>
          <w:sz w:val="20"/>
          <w:szCs w:val="20"/>
          <w:lang w:val="mn-MN"/>
        </w:rPr>
        <w:t>Зардал гэдэгт доорх зүйлийг ойлгоно:</w:t>
      </w:r>
    </w:p>
    <w:p w:rsidR="00074F9F" w:rsidRPr="00427E6E" w:rsidRDefault="00074F9F" w:rsidP="00B5555F">
      <w:pPr>
        <w:pStyle w:val="ListParagraph"/>
        <w:numPr>
          <w:ilvl w:val="0"/>
          <w:numId w:val="5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Сайн дураар гаргасан хөрөнгийн зарлага</w:t>
      </w:r>
    </w:p>
    <w:p w:rsidR="00074F9F" w:rsidRPr="00427E6E" w:rsidRDefault="00074F9F" w:rsidP="00B5555F">
      <w:pPr>
        <w:pStyle w:val="ListParagraph"/>
        <w:numPr>
          <w:ilvl w:val="0"/>
          <w:numId w:val="5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Хохирлыг багасгахад чиглэсэн, үүрэг гүйцэтгүүлэгчээс гарсан хөрөнгө</w:t>
      </w:r>
    </w:p>
    <w:p w:rsidR="00074F9F" w:rsidRPr="00427E6E" w:rsidRDefault="00074F9F" w:rsidP="00B5555F">
      <w:pPr>
        <w:pStyle w:val="ListParagraph"/>
        <w:numPr>
          <w:ilvl w:val="0"/>
          <w:numId w:val="52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Хохирлыг хэлнэ.</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Үүрэг гүйцэтгэгч нь мөнгөн төлбөрийн үүргээ хугацаанд нь биелүүлээгүй бол энэ үүрэгтээ хүү тооцон төлөх үүрэгтэй юу?</w:t>
      </w:r>
    </w:p>
    <w:p w:rsidR="00074F9F" w:rsidRPr="00427E6E" w:rsidRDefault="00074F9F" w:rsidP="00B5555F">
      <w:pPr>
        <w:pStyle w:val="ListParagraph"/>
        <w:numPr>
          <w:ilvl w:val="0"/>
          <w:numId w:val="2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Гэрээгээр тохирсон бол болно.</w:t>
      </w:r>
    </w:p>
    <w:p w:rsidR="00074F9F" w:rsidRPr="00427E6E" w:rsidRDefault="00074F9F" w:rsidP="00B5555F">
      <w:pPr>
        <w:pStyle w:val="ListParagraph"/>
        <w:numPr>
          <w:ilvl w:val="0"/>
          <w:numId w:val="2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Анхнаасаа хүү тохирсон зээлийн гэрээ биш тул боломжгүй.</w:t>
      </w:r>
    </w:p>
    <w:p w:rsidR="00074F9F" w:rsidRPr="00427E6E" w:rsidRDefault="00074F9F" w:rsidP="00B5555F">
      <w:pPr>
        <w:pStyle w:val="ListParagraph"/>
        <w:numPr>
          <w:ilvl w:val="0"/>
          <w:numId w:val="22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Иргэний хуульд зааснаар мөнгөн төлбөрийн үүрэгт хүү тооцож болно.</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Иргэний хуулийн 243.2-т заасан мэдээлэл авах эрх гэдэг нь</w:t>
      </w:r>
      <w:r w:rsidR="00AF2632" w:rsidRPr="00427E6E">
        <w:rPr>
          <w:rFonts w:ascii="Arial Mon" w:hAnsi="Arial Mon" w:cs="Arial"/>
          <w:b/>
          <w:sz w:val="20"/>
          <w:szCs w:val="20"/>
          <w:lang w:val="mn-MN"/>
        </w:rPr>
        <w:t>:</w:t>
      </w:r>
    </w:p>
    <w:p w:rsidR="00074F9F" w:rsidRPr="00427E6E" w:rsidRDefault="00074F9F" w:rsidP="00B5555F">
      <w:pPr>
        <w:pStyle w:val="ListParagraph"/>
        <w:numPr>
          <w:ilvl w:val="0"/>
          <w:numId w:val="2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Хуульд тусгайлан заасан мэдээлэл өгөх үүрэг болно.</w:t>
      </w:r>
    </w:p>
    <w:p w:rsidR="00074F9F" w:rsidRPr="00427E6E" w:rsidRDefault="00074F9F" w:rsidP="00B5555F">
      <w:pPr>
        <w:pStyle w:val="ListParagraph"/>
        <w:numPr>
          <w:ilvl w:val="0"/>
          <w:numId w:val="2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Ерөнхий мэдээлэл авах эрх </w:t>
      </w:r>
    </w:p>
    <w:p w:rsidR="00074F9F" w:rsidRPr="00427E6E" w:rsidRDefault="00074F9F" w:rsidP="00B5555F">
      <w:pPr>
        <w:pStyle w:val="ListParagraph"/>
        <w:numPr>
          <w:ilvl w:val="0"/>
          <w:numId w:val="22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Гэрээнд тусгаагүй тул ийнхүү шууд мэдээлэл авах боломжгүй</w:t>
      </w:r>
    </w:p>
    <w:p w:rsidR="00074F9F" w:rsidRPr="00427E6E" w:rsidRDefault="00074F9F" w:rsidP="00B5555F">
      <w:pPr>
        <w:pStyle w:val="ListParagraph"/>
        <w:numPr>
          <w:ilvl w:val="0"/>
          <w:numId w:val="258"/>
        </w:numPr>
        <w:tabs>
          <w:tab w:val="left" w:pos="-1440"/>
          <w:tab w:val="left" w:pos="90"/>
          <w:tab w:val="left" w:pos="720"/>
          <w:tab w:val="left" w:pos="1080"/>
        </w:tabs>
        <w:jc w:val="both"/>
        <w:rPr>
          <w:rFonts w:ascii="Arial Mon" w:hAnsi="Arial Mon" w:cs="Arial"/>
          <w:b/>
          <w:sz w:val="20"/>
          <w:szCs w:val="20"/>
          <w:lang w:val="mn-MN"/>
        </w:rPr>
      </w:pPr>
      <w:r w:rsidRPr="00427E6E">
        <w:rPr>
          <w:rFonts w:ascii="Arial Mon" w:hAnsi="Arial Mon" w:cs="Arial"/>
          <w:b/>
          <w:sz w:val="20"/>
          <w:szCs w:val="20"/>
          <w:lang w:val="mn-MN"/>
        </w:rPr>
        <w:t>Анзын гэрээ нь</w:t>
      </w:r>
      <w:r w:rsidR="00AF2632" w:rsidRPr="00427E6E">
        <w:rPr>
          <w:rFonts w:ascii="Arial Mon" w:hAnsi="Arial Mon" w:cs="Arial"/>
          <w:b/>
          <w:sz w:val="20"/>
          <w:szCs w:val="20"/>
          <w:lang w:val="mn-MN"/>
        </w:rPr>
        <w:t>:</w:t>
      </w:r>
    </w:p>
    <w:p w:rsidR="00074F9F" w:rsidRPr="00427E6E" w:rsidRDefault="00074F9F" w:rsidP="00B5555F">
      <w:pPr>
        <w:pStyle w:val="ListParagraph"/>
        <w:numPr>
          <w:ilvl w:val="0"/>
          <w:numId w:val="22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Өрсөлдөөнийг хязгаарлах зорилготой</w:t>
      </w:r>
    </w:p>
    <w:p w:rsidR="00074F9F" w:rsidRPr="00427E6E" w:rsidRDefault="00074F9F" w:rsidP="00B5555F">
      <w:pPr>
        <w:pStyle w:val="ListParagraph"/>
        <w:numPr>
          <w:ilvl w:val="0"/>
          <w:numId w:val="22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Үндсэн үүргийн гүйцэтгэлтэй холбоотой, хойшлуулах болзлоор хийсэн хэлцэл</w:t>
      </w:r>
    </w:p>
    <w:p w:rsidR="00074F9F" w:rsidRPr="00427E6E" w:rsidRDefault="00074F9F" w:rsidP="00B5555F">
      <w:pPr>
        <w:pStyle w:val="ListParagraph"/>
        <w:numPr>
          <w:ilvl w:val="0"/>
          <w:numId w:val="22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Бичгээр байгуулж, нотариатчаар гэрчлэгдсэнээр хүчин төгөлдөрт тооцогдоно.</w:t>
      </w:r>
    </w:p>
    <w:p w:rsidR="00074F9F" w:rsidRPr="00427E6E" w:rsidRDefault="00074F9F" w:rsidP="00B5555F">
      <w:pPr>
        <w:pStyle w:val="ListParagraph"/>
        <w:numPr>
          <w:ilvl w:val="0"/>
          <w:numId w:val="258"/>
        </w:numPr>
        <w:tabs>
          <w:tab w:val="left" w:pos="-1440"/>
          <w:tab w:val="left" w:pos="90"/>
          <w:tab w:val="left" w:pos="720"/>
          <w:tab w:val="left" w:pos="1080"/>
          <w:tab w:val="left" w:pos="1440"/>
        </w:tabs>
        <w:jc w:val="both"/>
        <w:rPr>
          <w:rFonts w:ascii="Arial Mon" w:hAnsi="Arial Mon" w:cs="Arial"/>
          <w:b/>
          <w:sz w:val="20"/>
          <w:szCs w:val="20"/>
          <w:lang w:val="mn-MN"/>
        </w:rPr>
      </w:pPr>
      <w:r w:rsidRPr="00427E6E">
        <w:rPr>
          <w:rFonts w:ascii="Arial Mon" w:hAnsi="Arial Mon" w:cs="Arial"/>
          <w:b/>
          <w:sz w:val="20"/>
          <w:szCs w:val="20"/>
          <w:lang w:val="mn-MN"/>
        </w:rPr>
        <w:t>Сюналагма үүрэг гэж юу вэ?</w:t>
      </w:r>
    </w:p>
    <w:p w:rsidR="00074F9F" w:rsidRPr="00427E6E" w:rsidRDefault="00074F9F" w:rsidP="00B5555F">
      <w:pPr>
        <w:pStyle w:val="ListParagraph"/>
        <w:numPr>
          <w:ilvl w:val="0"/>
          <w:numId w:val="22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Гол үүрэг хариу үүрэг хоёр нь харилцан нөхцөлдсөн байхыг ойлгоно.</w:t>
      </w:r>
    </w:p>
    <w:p w:rsidR="00074F9F" w:rsidRPr="00427E6E" w:rsidRDefault="00074F9F" w:rsidP="00B5555F">
      <w:pPr>
        <w:pStyle w:val="ListParagraph"/>
        <w:numPr>
          <w:ilvl w:val="0"/>
          <w:numId w:val="22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Жнь: эд хөрөнгө хөлслөх гэрээнд зардал төлүүлэх эрх ба эд зүйлийг буцаан шилжүүлэх үүргийг хэлнэ.</w:t>
      </w:r>
    </w:p>
    <w:p w:rsidR="00074F9F" w:rsidRPr="00427E6E" w:rsidRDefault="00074F9F" w:rsidP="00B5555F">
      <w:pPr>
        <w:pStyle w:val="ListParagraph"/>
        <w:numPr>
          <w:ilvl w:val="0"/>
          <w:numId w:val="22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стандарт нөхцлийг агуулсан үүргийг хэлнэ.</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Хоёр талд хариуцлага хүлээлгэх гэрээ гэдэг нь</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5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Нэг талд нь үндсэн үүрэг үүсч байдаг гэрээ</w:t>
      </w:r>
    </w:p>
    <w:p w:rsidR="00074F9F" w:rsidRPr="00427E6E" w:rsidRDefault="00074F9F" w:rsidP="00B5555F">
      <w:pPr>
        <w:pStyle w:val="ListParagraph"/>
        <w:numPr>
          <w:ilvl w:val="0"/>
          <w:numId w:val="5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Гол үүрэг, хариу үүрэг хоёр нь нэг нь нөгөөгийнхөө төлөөс болж, харилцан нягт уялдаатай байдаг гэрээ</w:t>
      </w:r>
    </w:p>
    <w:p w:rsidR="00074F9F" w:rsidRPr="00427E6E" w:rsidRDefault="00074F9F" w:rsidP="00B5555F">
      <w:pPr>
        <w:pStyle w:val="ListParagraph"/>
        <w:numPr>
          <w:ilvl w:val="0"/>
          <w:numId w:val="5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Хариу төлбөртэй гэрээ бүхэн </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rPr>
      </w:pPr>
      <w:r w:rsidRPr="00427E6E">
        <w:rPr>
          <w:rFonts w:ascii="Arial Mon" w:hAnsi="Arial Mon" w:cs="Arial"/>
          <w:b/>
          <w:sz w:val="20"/>
          <w:szCs w:val="20"/>
          <w:lang w:val="mn-MN"/>
        </w:rPr>
        <w:t>Зочид буудлын үйлчилгээ үзүүлэх гэрээ нь</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1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Нэрлэгдээгүй гэрээ</w:t>
      </w:r>
    </w:p>
    <w:p w:rsidR="00074F9F" w:rsidRPr="00427E6E" w:rsidRDefault="00074F9F" w:rsidP="00B5555F">
      <w:pPr>
        <w:pStyle w:val="ListParagraph"/>
        <w:numPr>
          <w:ilvl w:val="0"/>
          <w:numId w:val="1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Эд хөрөнгө хөлслөх, хөлсөөр ажиллах, бэлтгэн нийлүүлэх гэрээний цогц нийлбэр бүхий холимог гэрээ</w:t>
      </w:r>
    </w:p>
    <w:p w:rsidR="00074F9F" w:rsidRPr="00427E6E" w:rsidRDefault="00074F9F" w:rsidP="00B5555F">
      <w:pPr>
        <w:pStyle w:val="ListParagraph"/>
        <w:numPr>
          <w:ilvl w:val="0"/>
          <w:numId w:val="16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Ийм гэрээ байдаггүй</w:t>
      </w:r>
    </w:p>
    <w:p w:rsidR="00074F9F" w:rsidRPr="00427E6E" w:rsidRDefault="00074F9F" w:rsidP="00B5555F">
      <w:pPr>
        <w:pStyle w:val="ListParagraph"/>
        <w:numPr>
          <w:ilvl w:val="0"/>
          <w:numId w:val="258"/>
        </w:numPr>
        <w:tabs>
          <w:tab w:val="left" w:pos="-1440"/>
          <w:tab w:val="left" w:pos="90"/>
          <w:tab w:val="left" w:pos="720"/>
          <w:tab w:val="left" w:pos="990"/>
          <w:tab w:val="left" w:pos="1260"/>
        </w:tabs>
        <w:jc w:val="both"/>
        <w:rPr>
          <w:rFonts w:ascii="Arial Mon" w:hAnsi="Arial Mon" w:cs="Arial"/>
          <w:b/>
          <w:sz w:val="20"/>
          <w:szCs w:val="20"/>
          <w:lang w:val="mn-MN"/>
        </w:rPr>
      </w:pPr>
      <w:r w:rsidRPr="00427E6E">
        <w:rPr>
          <w:rFonts w:ascii="Arial Mon" w:hAnsi="Arial Mon" w:cs="Arial"/>
          <w:b/>
          <w:sz w:val="20"/>
          <w:szCs w:val="20"/>
          <w:lang w:val="mn-MN"/>
        </w:rPr>
        <w:t>Автомашиныг 25 сая төгрөгийн үнэтэйгээр зарахаар талууд тохирсон бөгөөд хариу төлбөрийн оронд орон сууцанд нь</w:t>
      </w:r>
      <w:r w:rsidR="004F303B" w:rsidRPr="00427E6E">
        <w:rPr>
          <w:rFonts w:ascii="Arial Mon" w:hAnsi="Arial Mon" w:cs="Arial"/>
          <w:b/>
          <w:sz w:val="20"/>
          <w:szCs w:val="20"/>
          <w:lang w:val="mn-MN"/>
        </w:rPr>
        <w:t>:</w:t>
      </w:r>
      <w:r w:rsidRPr="00427E6E">
        <w:rPr>
          <w:rFonts w:ascii="Arial Mon" w:hAnsi="Arial Mon" w:cs="Arial"/>
          <w:b/>
          <w:sz w:val="20"/>
          <w:szCs w:val="20"/>
          <w:lang w:val="mn-MN"/>
        </w:rPr>
        <w:t xml:space="preserve"> засвар хийж өгөхөөр тохирсон бол</w:t>
      </w:r>
    </w:p>
    <w:p w:rsidR="00074F9F" w:rsidRPr="00427E6E" w:rsidRDefault="00074F9F" w:rsidP="00B5555F">
      <w:pPr>
        <w:pStyle w:val="ListParagraph"/>
        <w:numPr>
          <w:ilvl w:val="0"/>
          <w:numId w:val="16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Хамтран ажиллах гэрээ</w:t>
      </w:r>
    </w:p>
    <w:p w:rsidR="00074F9F" w:rsidRPr="00427E6E" w:rsidRDefault="00074F9F" w:rsidP="00B5555F">
      <w:pPr>
        <w:pStyle w:val="ListParagraph"/>
        <w:numPr>
          <w:ilvl w:val="0"/>
          <w:numId w:val="16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Нэрлэгдээгүй гэрээ</w:t>
      </w:r>
    </w:p>
    <w:p w:rsidR="00074F9F" w:rsidRPr="00427E6E" w:rsidRDefault="00074F9F" w:rsidP="00B5555F">
      <w:pPr>
        <w:pStyle w:val="ListParagraph"/>
        <w:numPr>
          <w:ilvl w:val="0"/>
          <w:numId w:val="16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Ажил гүйцэтгэх гэрээ</w:t>
      </w:r>
    </w:p>
    <w:p w:rsidR="00074F9F" w:rsidRPr="00427E6E" w:rsidRDefault="00074F9F" w:rsidP="00B5555F">
      <w:pPr>
        <w:pStyle w:val="ListParagraph"/>
        <w:numPr>
          <w:ilvl w:val="0"/>
          <w:numId w:val="167"/>
        </w:numPr>
        <w:tabs>
          <w:tab w:val="left" w:pos="-1440"/>
          <w:tab w:val="left" w:pos="90"/>
          <w:tab w:val="left" w:pos="720"/>
          <w:tab w:val="left" w:pos="4140"/>
          <w:tab w:val="left" w:pos="4950"/>
        </w:tabs>
        <w:jc w:val="both"/>
        <w:rPr>
          <w:rFonts w:ascii="Arial Mon" w:hAnsi="Arial Mon" w:cs="Arial"/>
          <w:sz w:val="20"/>
          <w:szCs w:val="20"/>
        </w:rPr>
      </w:pPr>
      <w:r w:rsidRPr="00427E6E">
        <w:rPr>
          <w:rFonts w:ascii="Arial Mon" w:hAnsi="Arial Mon" w:cs="Arial"/>
          <w:sz w:val="20"/>
          <w:szCs w:val="20"/>
          <w:lang w:val="mn-MN"/>
        </w:rPr>
        <w:t>ХХАГ ба ажил гүйцэтгэх гэрээний Холимог гэрээ</w:t>
      </w:r>
    </w:p>
    <w:p w:rsidR="00074F9F" w:rsidRPr="00427E6E" w:rsidRDefault="00074F9F" w:rsidP="00B5555F">
      <w:pPr>
        <w:pStyle w:val="ListParagraph"/>
        <w:numPr>
          <w:ilvl w:val="0"/>
          <w:numId w:val="258"/>
        </w:numPr>
        <w:tabs>
          <w:tab w:val="left" w:pos="-1710"/>
          <w:tab w:val="left" w:pos="-1440"/>
          <w:tab w:val="left" w:pos="990"/>
        </w:tabs>
        <w:jc w:val="both"/>
        <w:rPr>
          <w:rFonts w:ascii="Arial Mon" w:hAnsi="Arial Mon" w:cs="Arial"/>
          <w:b/>
          <w:sz w:val="20"/>
          <w:szCs w:val="20"/>
          <w:lang w:val="mn-MN"/>
        </w:rPr>
      </w:pPr>
      <w:r w:rsidRPr="00427E6E">
        <w:rPr>
          <w:rFonts w:ascii="Arial Mon" w:hAnsi="Arial Mon" w:cs="Arial"/>
          <w:b/>
          <w:sz w:val="20"/>
          <w:szCs w:val="20"/>
          <w:lang w:val="mn-MN"/>
        </w:rPr>
        <w:t>А нь Б-д автомашинаа 26 сая төгрөгөөр худалдсан. А-гийн гол үүрэг нь</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1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Автомашины түлхүүр, сэлбэг хэрэгслийн хамт Б-гийн гарашид аваачиж өгөх</w:t>
      </w:r>
    </w:p>
    <w:p w:rsidR="00074F9F" w:rsidRPr="00427E6E" w:rsidRDefault="00074F9F" w:rsidP="00B5555F">
      <w:pPr>
        <w:pStyle w:val="ListParagraph"/>
        <w:numPr>
          <w:ilvl w:val="0"/>
          <w:numId w:val="1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Автомашины эзэмшил ба өмчлөлийг Б-д шилжүүлэх</w:t>
      </w:r>
    </w:p>
    <w:p w:rsidR="00074F9F" w:rsidRPr="00427E6E" w:rsidRDefault="00074F9F" w:rsidP="00B5555F">
      <w:pPr>
        <w:pStyle w:val="ListParagraph"/>
        <w:numPr>
          <w:ilvl w:val="0"/>
          <w:numId w:val="1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Автомашин ХХАГ-г нотариатчаар гэрчлүүлсний хураамжийг төлөх</w:t>
      </w:r>
    </w:p>
    <w:p w:rsidR="00074F9F" w:rsidRPr="00427E6E" w:rsidRDefault="00074F9F" w:rsidP="00B5555F">
      <w:pPr>
        <w:pStyle w:val="ListParagraph"/>
        <w:numPr>
          <w:ilvl w:val="0"/>
          <w:numId w:val="16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Тээврийн хэрэгсэл эзэмшигчийн гэрчилгээн дээрх нэрийг шилжүүлэх</w:t>
      </w:r>
    </w:p>
    <w:p w:rsidR="00074F9F" w:rsidRPr="00427E6E" w:rsidRDefault="00074F9F" w:rsidP="00B5555F">
      <w:pPr>
        <w:pStyle w:val="ListParagraph"/>
        <w:numPr>
          <w:ilvl w:val="0"/>
          <w:numId w:val="258"/>
        </w:numPr>
        <w:tabs>
          <w:tab w:val="left" w:pos="-1440"/>
          <w:tab w:val="left" w:pos="90"/>
          <w:tab w:val="left" w:pos="360"/>
          <w:tab w:val="left" w:pos="720"/>
          <w:tab w:val="left" w:pos="810"/>
          <w:tab w:val="left" w:pos="900"/>
        </w:tabs>
        <w:jc w:val="both"/>
        <w:rPr>
          <w:rFonts w:ascii="Arial Mon" w:hAnsi="Arial Mon" w:cs="Arial"/>
          <w:b/>
          <w:sz w:val="20"/>
          <w:szCs w:val="20"/>
          <w:lang w:val="mn-MN"/>
        </w:rPr>
      </w:pPr>
      <w:r w:rsidRPr="00427E6E">
        <w:rPr>
          <w:rFonts w:ascii="Arial Mon" w:hAnsi="Arial Mon" w:cs="Arial"/>
          <w:b/>
          <w:sz w:val="20"/>
          <w:szCs w:val="20"/>
          <w:lang w:val="mn-MN"/>
        </w:rPr>
        <w:t>Худалдагч өөрөө худалдаж буй ширээний компьютерийнхээ өмчлөгч биш болохыг худалдан авагч мэдээгүй бол дараах зүйл заалтын дагуу өмчлөх эрхийг олж авах боломжтой:</w:t>
      </w:r>
    </w:p>
    <w:p w:rsidR="00074F9F" w:rsidRPr="00427E6E" w:rsidRDefault="00074F9F" w:rsidP="00B5555F">
      <w:pPr>
        <w:pStyle w:val="ListParagraph"/>
        <w:numPr>
          <w:ilvl w:val="0"/>
          <w:numId w:val="1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ИХ-ийн 89-р зүйл: хүсэл зоригийн дагуу эд юмсыг мэдэлдээ авсан тул</w:t>
      </w:r>
    </w:p>
    <w:p w:rsidR="00074F9F" w:rsidRPr="00427E6E" w:rsidRDefault="00074F9F" w:rsidP="00B5555F">
      <w:pPr>
        <w:pStyle w:val="ListParagraph"/>
        <w:numPr>
          <w:ilvl w:val="0"/>
          <w:numId w:val="1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243-р зүйл: Үнийг төлж үүргээ биелүүлсэн тул</w:t>
      </w:r>
    </w:p>
    <w:p w:rsidR="00074F9F" w:rsidRPr="00427E6E" w:rsidRDefault="00074F9F" w:rsidP="00B5555F">
      <w:pPr>
        <w:pStyle w:val="ListParagraph"/>
        <w:numPr>
          <w:ilvl w:val="0"/>
          <w:numId w:val="1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111, 114-р зүйл: өмчлөх эрхийг шударгаар олж авна</w:t>
      </w:r>
    </w:p>
    <w:p w:rsidR="00074F9F" w:rsidRPr="00427E6E" w:rsidRDefault="00074F9F" w:rsidP="00B5555F">
      <w:pPr>
        <w:pStyle w:val="ListParagraph"/>
        <w:numPr>
          <w:ilvl w:val="0"/>
          <w:numId w:val="1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Аль ч тохиолдолд 91.1-р зүйлийн дагуу эд хөрөнгө эзэмшигчийг өмчлөгч гэж тооцно.</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b/>
          <w:sz w:val="20"/>
          <w:szCs w:val="20"/>
          <w:lang w:val="mn-MN"/>
        </w:rPr>
      </w:pPr>
      <w:r w:rsidRPr="00427E6E">
        <w:rPr>
          <w:rFonts w:ascii="Arial Mon" w:hAnsi="Arial Mon" w:cs="Arial"/>
          <w:b/>
          <w:sz w:val="20"/>
          <w:szCs w:val="20"/>
          <w:lang w:val="mn-MN"/>
        </w:rPr>
        <w:t>А компанийн В-д захиалгын гэрээний дагуу худалдсан орон сууц нь гэрээнд заасан хэмжээнээс 12 кв.м дутуу байх нь:</w:t>
      </w:r>
    </w:p>
    <w:p w:rsidR="00074F9F" w:rsidRPr="00427E6E" w:rsidRDefault="00074F9F" w:rsidP="00B5555F">
      <w:pPr>
        <w:pStyle w:val="ListParagraph"/>
        <w:numPr>
          <w:ilvl w:val="0"/>
          <w:numId w:val="1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Биет байдлын доголдол юм</w:t>
      </w:r>
    </w:p>
    <w:p w:rsidR="00074F9F" w:rsidRPr="00427E6E" w:rsidRDefault="00074F9F" w:rsidP="00B5555F">
      <w:pPr>
        <w:pStyle w:val="ListParagraph"/>
        <w:numPr>
          <w:ilvl w:val="0"/>
          <w:numId w:val="1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Эрхийн доголдол</w:t>
      </w:r>
    </w:p>
    <w:p w:rsidR="00074F9F" w:rsidRPr="00427E6E" w:rsidRDefault="00074F9F" w:rsidP="00B5555F">
      <w:pPr>
        <w:pStyle w:val="ListParagraph"/>
        <w:numPr>
          <w:ilvl w:val="0"/>
          <w:numId w:val="17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Биет байдлын болон эрхийн доголдлын аль аль нь болно.0 </w:t>
      </w:r>
    </w:p>
    <w:p w:rsidR="00074F9F" w:rsidRPr="00427E6E" w:rsidRDefault="00074F9F" w:rsidP="00B5555F">
      <w:pPr>
        <w:pStyle w:val="ListParagraph"/>
        <w:numPr>
          <w:ilvl w:val="0"/>
          <w:numId w:val="258"/>
        </w:numPr>
        <w:tabs>
          <w:tab w:val="left" w:pos="-1440"/>
          <w:tab w:val="left" w:pos="90"/>
          <w:tab w:val="left" w:pos="720"/>
          <w:tab w:val="left" w:pos="990"/>
        </w:tabs>
        <w:jc w:val="both"/>
        <w:rPr>
          <w:rFonts w:ascii="Arial Mon" w:hAnsi="Arial Mon" w:cs="Arial"/>
          <w:b/>
          <w:sz w:val="20"/>
          <w:szCs w:val="20"/>
          <w:lang w:val="mn-MN"/>
        </w:rPr>
      </w:pPr>
      <w:r w:rsidRPr="00427E6E">
        <w:rPr>
          <w:rFonts w:ascii="Arial Mon" w:hAnsi="Arial Mon" w:cs="Arial"/>
          <w:b/>
          <w:sz w:val="20"/>
          <w:szCs w:val="20"/>
          <w:lang w:val="mn-MN"/>
        </w:rPr>
        <w:t>Иргэн А нь барьцаанд байгаа орон сууцыг худалдаж авахаар гэрээ байгуулжээ. Барьцаанд байгаа тухай мэдэж байсан бол</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2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Үл хөдлөх эд хөрөнгийг барьцааны эрхтэй нь хамт шилжүүлэн авсан гэж үзнэ.</w:t>
      </w:r>
    </w:p>
    <w:p w:rsidR="00074F9F" w:rsidRPr="00427E6E" w:rsidRDefault="00074F9F" w:rsidP="00B5555F">
      <w:pPr>
        <w:pStyle w:val="ListParagraph"/>
        <w:numPr>
          <w:ilvl w:val="0"/>
          <w:numId w:val="227"/>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Өмнөх өмчлөгч зээл авахдаа барьцаанд тавьсан тул тэрхүү үүрэг шинэ худалдан авагчид хамааралгүй.</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А нь Б-тэй гэрээ байгуулж, Б-гийн өмчлөлийн подвалыг засаж, интернет тоглоомын газар ажиллуулах болсон нь эрх бүхий байгууллагаас хаагдсан тул диско бар болгон тохижуулжээ. 5 жилийн хугацаатай байгуулсан гэрээний явцад маргаан гарч түрээсийн байрнаас Б нь нүүсэн. Б-гийн үзэж буйгаар</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2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А-гийн өмчлөлийн подвалд засан сайжруулалт хийсэн тул энэхүү засварынхаа үнийг авах эрхтэй</w:t>
      </w:r>
    </w:p>
    <w:p w:rsidR="00074F9F" w:rsidRPr="00427E6E" w:rsidRDefault="00074F9F" w:rsidP="00B5555F">
      <w:pPr>
        <w:pStyle w:val="ListParagraph"/>
        <w:numPr>
          <w:ilvl w:val="0"/>
          <w:numId w:val="228"/>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 нь өөрийнхөө үйл ажиллагааг л явуулахад тохируулан өөрийн үзэмжээр засаж авсан нь А-гийн зөвшөөрөлгүй хийгдсэн ажиллагаа тул орхин явах хэрэгтэй гэж А үзэж байна.</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Мэдүүлгийн үнэт цаасаар гэрчлэгдсэн эрхийг шилжүүлэхдээ</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2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Уг үнэт цаасанд бичилт хийх замаар шилжүүлнэ</w:t>
      </w:r>
    </w:p>
    <w:p w:rsidR="00074F9F" w:rsidRPr="00427E6E" w:rsidRDefault="00074F9F" w:rsidP="00B5555F">
      <w:pPr>
        <w:pStyle w:val="ListParagraph"/>
        <w:numPr>
          <w:ilvl w:val="0"/>
          <w:numId w:val="22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Бусдад гардуулах замаар шилжүүлнэ.</w:t>
      </w:r>
    </w:p>
    <w:p w:rsidR="00074F9F" w:rsidRPr="00427E6E" w:rsidRDefault="00074F9F" w:rsidP="00B5555F">
      <w:pPr>
        <w:pStyle w:val="ListParagraph"/>
        <w:numPr>
          <w:ilvl w:val="0"/>
          <w:numId w:val="22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 байгуулна.</w:t>
      </w:r>
    </w:p>
    <w:p w:rsidR="00074F9F" w:rsidRPr="00427E6E" w:rsidRDefault="00074F9F" w:rsidP="00B5555F">
      <w:pPr>
        <w:pStyle w:val="ListParagraph"/>
        <w:numPr>
          <w:ilvl w:val="0"/>
          <w:numId w:val="258"/>
        </w:numPr>
        <w:tabs>
          <w:tab w:val="left" w:pos="-1440"/>
          <w:tab w:val="left" w:pos="90"/>
          <w:tab w:val="left" w:pos="720"/>
          <w:tab w:val="left" w:pos="900"/>
        </w:tabs>
        <w:jc w:val="both"/>
        <w:rPr>
          <w:rFonts w:ascii="Arial Mon" w:hAnsi="Arial Mon" w:cs="Arial"/>
          <w:b/>
          <w:sz w:val="20"/>
          <w:szCs w:val="20"/>
          <w:lang w:val="mn-MN"/>
        </w:rPr>
      </w:pPr>
      <w:r w:rsidRPr="00427E6E">
        <w:rPr>
          <w:rFonts w:ascii="Arial Mon" w:hAnsi="Arial Mon" w:cs="Arial"/>
          <w:b/>
          <w:sz w:val="20"/>
          <w:szCs w:val="20"/>
          <w:lang w:val="mn-MN"/>
        </w:rPr>
        <w:t>Орон сууцны өмчлөгч А нь өөрийн 4 өрөө орон сууцыг худалдах зар өгсөн. Зарын дагуу ирсэн эхний хүнтэй үнийг 150 сая төгрөгөөр тохирч, ХХАГ бичгээр гэрээ байгуулсан. Үдийн алдад 2 дахь хүн ирж үзээд 155 сая төгрөг санал болгоход нь зөвшөөрч, тухайн дүүргийн нотариатчаар гэрээг гэрчлүүлсэн. Оройхон алдад ирсэн эр 170 сая төгрөг санал болгоход нь өөрийн эрхгүй зөвшөөрсөн бөгөөд тэр оройдоо байраа суллаж өгсөн ба картанд нь ч 170 сая төгрөгийн орлого орсон. Эдгээрээс хэн нь давуу эрхтэй бөгөөд ийнхүү олон гэрээ байгуулах нь</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3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Анхны хүн хамгийн түрүүнд ирсэн бөгөөд хамгийн түрүүнд бичгээр гэрээ байгуулсан тул давуу эрхтэй</w:t>
      </w:r>
    </w:p>
    <w:p w:rsidR="00074F9F" w:rsidRPr="00427E6E" w:rsidRDefault="00074F9F" w:rsidP="00B5555F">
      <w:pPr>
        <w:pStyle w:val="ListParagraph"/>
        <w:numPr>
          <w:ilvl w:val="0"/>
          <w:numId w:val="23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2 дахь хүн нь нотариатчаар гэрээг гэрчлүүлсэн нь хуулийн шаардлага хангасан тул орон сууцыг өмчлөлдөө авах давуу эрхтэй.</w:t>
      </w:r>
    </w:p>
    <w:p w:rsidR="00074F9F" w:rsidRPr="00427E6E" w:rsidRDefault="00074F9F" w:rsidP="00B5555F">
      <w:pPr>
        <w:pStyle w:val="ListParagraph"/>
        <w:numPr>
          <w:ilvl w:val="0"/>
          <w:numId w:val="23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3 дахь хүн нь орон сууцыг эзэмшилдээ авсан байх тул давуу эрхтэй.</w:t>
      </w:r>
    </w:p>
    <w:p w:rsidR="00074F9F" w:rsidRPr="00427E6E" w:rsidRDefault="00074F9F" w:rsidP="00B5555F">
      <w:pPr>
        <w:pStyle w:val="ListParagraph"/>
        <w:numPr>
          <w:ilvl w:val="0"/>
          <w:numId w:val="230"/>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lastRenderedPageBreak/>
        <w:t xml:space="preserve">Гэрээний эрх чөлөөний зарчмын дагуу ийнхүү нэг үл хөдлөх эд хөрөнгөн дээр олон хэлцэл байгуулах эрх чөлөөтэй бөгөөд эхний 2 хүнд гэрээнээс учирсан хохирлыг нь нөхөн төлөх ёстой. </w:t>
      </w:r>
    </w:p>
    <w:p w:rsidR="00074F9F" w:rsidRPr="00427E6E" w:rsidRDefault="00074F9F" w:rsidP="00B5555F">
      <w:pPr>
        <w:pStyle w:val="ListParagraph"/>
        <w:numPr>
          <w:ilvl w:val="0"/>
          <w:numId w:val="258"/>
        </w:numPr>
        <w:tabs>
          <w:tab w:val="left" w:pos="-1440"/>
          <w:tab w:val="left" w:pos="90"/>
          <w:tab w:val="left" w:pos="720"/>
          <w:tab w:val="left" w:pos="990"/>
          <w:tab w:val="left" w:pos="1350"/>
        </w:tabs>
        <w:jc w:val="both"/>
        <w:rPr>
          <w:rFonts w:ascii="Arial Mon" w:hAnsi="Arial Mon" w:cs="Arial"/>
          <w:b/>
          <w:sz w:val="20"/>
          <w:szCs w:val="20"/>
          <w:lang w:val="mn-MN"/>
        </w:rPr>
      </w:pPr>
      <w:r w:rsidRPr="00427E6E">
        <w:rPr>
          <w:rFonts w:ascii="Arial Mon" w:hAnsi="Arial Mon" w:cs="Arial"/>
          <w:b/>
          <w:sz w:val="20"/>
          <w:szCs w:val="20"/>
          <w:lang w:val="mn-MN"/>
        </w:rPr>
        <w:t>Иргэд хоорондын зээлийн гэрээнд</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3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Анз тооцно.</w:t>
      </w:r>
    </w:p>
    <w:p w:rsidR="00074F9F" w:rsidRPr="00427E6E" w:rsidRDefault="00074F9F" w:rsidP="00B5555F">
      <w:pPr>
        <w:pStyle w:val="ListParagraph"/>
        <w:numPr>
          <w:ilvl w:val="0"/>
          <w:numId w:val="23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Нэмэгдүүлсэн хүү тооцно. </w:t>
      </w:r>
    </w:p>
    <w:p w:rsidR="00074F9F" w:rsidRPr="00427E6E" w:rsidRDefault="00074F9F" w:rsidP="00B5555F">
      <w:pPr>
        <w:pStyle w:val="ListParagraph"/>
        <w:numPr>
          <w:ilvl w:val="0"/>
          <w:numId w:val="231"/>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Хүүгийн хүү тооцно.</w:t>
      </w:r>
    </w:p>
    <w:p w:rsidR="00074F9F" w:rsidRPr="00427E6E" w:rsidRDefault="00074F9F" w:rsidP="00B5555F">
      <w:pPr>
        <w:pStyle w:val="ListParagraph"/>
        <w:numPr>
          <w:ilvl w:val="0"/>
          <w:numId w:val="258"/>
        </w:numPr>
        <w:tabs>
          <w:tab w:val="left" w:pos="-1440"/>
          <w:tab w:val="left" w:pos="0"/>
          <w:tab w:val="left" w:pos="90"/>
          <w:tab w:val="left" w:pos="270"/>
          <w:tab w:val="left" w:pos="720"/>
          <w:tab w:val="left" w:pos="900"/>
        </w:tabs>
        <w:jc w:val="both"/>
        <w:rPr>
          <w:rFonts w:ascii="Arial Mon" w:hAnsi="Arial Mon" w:cs="Arial"/>
          <w:b/>
          <w:sz w:val="20"/>
          <w:szCs w:val="20"/>
          <w:lang w:val="mn-MN"/>
        </w:rPr>
      </w:pPr>
      <w:r w:rsidRPr="00427E6E">
        <w:rPr>
          <w:rFonts w:ascii="Arial Mon" w:hAnsi="Arial Mon" w:cs="Arial"/>
          <w:b/>
          <w:sz w:val="20"/>
          <w:szCs w:val="20"/>
          <w:lang w:val="mn-MN"/>
        </w:rPr>
        <w:t>Хамтран ажиллах гэрээний онцлог нь</w:t>
      </w:r>
      <w:r w:rsidR="004F303B" w:rsidRPr="00427E6E">
        <w:rPr>
          <w:rFonts w:ascii="Arial Mon" w:hAnsi="Arial Mon" w:cs="Arial"/>
          <w:b/>
          <w:sz w:val="20"/>
          <w:szCs w:val="20"/>
          <w:lang w:val="mn-MN"/>
        </w:rPr>
        <w:t>:</w:t>
      </w:r>
    </w:p>
    <w:p w:rsidR="00074F9F" w:rsidRPr="00427E6E" w:rsidRDefault="00074F9F" w:rsidP="00B5555F">
      <w:pPr>
        <w:pStyle w:val="ListParagraph"/>
        <w:numPr>
          <w:ilvl w:val="0"/>
          <w:numId w:val="23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Ашиг олох зорилготой</w:t>
      </w:r>
    </w:p>
    <w:p w:rsidR="00074F9F" w:rsidRPr="00427E6E" w:rsidRDefault="00074F9F" w:rsidP="00B5555F">
      <w:pPr>
        <w:pStyle w:val="ListParagraph"/>
        <w:numPr>
          <w:ilvl w:val="0"/>
          <w:numId w:val="23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Талууд нь нэгэн ижил ашиг сонирхолтой</w:t>
      </w:r>
    </w:p>
    <w:p w:rsidR="00074F9F" w:rsidRPr="00427E6E" w:rsidRDefault="00074F9F" w:rsidP="00B5555F">
      <w:pPr>
        <w:pStyle w:val="ListParagraph"/>
        <w:numPr>
          <w:ilvl w:val="0"/>
          <w:numId w:val="232"/>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Хамтын хөдөлмөр эрхлэх шинжтэй</w:t>
      </w:r>
    </w:p>
    <w:p w:rsidR="00074F9F" w:rsidRPr="00427E6E" w:rsidRDefault="00074F9F" w:rsidP="00B5555F">
      <w:pPr>
        <w:pStyle w:val="ListParagraph"/>
        <w:numPr>
          <w:ilvl w:val="0"/>
          <w:numId w:val="258"/>
        </w:numPr>
        <w:tabs>
          <w:tab w:val="left" w:pos="-1440"/>
          <w:tab w:val="left" w:pos="90"/>
          <w:tab w:val="left" w:pos="270"/>
          <w:tab w:val="left" w:pos="720"/>
          <w:tab w:val="left" w:pos="900"/>
        </w:tabs>
        <w:jc w:val="both"/>
        <w:rPr>
          <w:rFonts w:ascii="Arial Mon" w:hAnsi="Arial Mon" w:cs="Arial"/>
          <w:b/>
          <w:sz w:val="20"/>
          <w:szCs w:val="20"/>
          <w:lang w:val="mn-MN"/>
        </w:rPr>
      </w:pPr>
      <w:r w:rsidRPr="00427E6E">
        <w:rPr>
          <w:rFonts w:ascii="Arial Mon" w:hAnsi="Arial Mon" w:cs="Arial"/>
          <w:b/>
          <w:sz w:val="20"/>
          <w:szCs w:val="20"/>
          <w:lang w:val="mn-MN"/>
        </w:rPr>
        <w:t>Гэрээг дараах тохиолдолд цуцална:</w:t>
      </w:r>
    </w:p>
    <w:p w:rsidR="00074F9F" w:rsidRPr="00427E6E" w:rsidRDefault="00074F9F" w:rsidP="00B5555F">
      <w:pPr>
        <w:pStyle w:val="ListParagraph"/>
        <w:numPr>
          <w:ilvl w:val="0"/>
          <w:numId w:val="23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 xml:space="preserve">Худалдах худалдан авах гэрээний хувьд дутуу цөөн тоогоор дутуу тоо ширхэгтэй бараа нийлүүлсэн </w:t>
      </w:r>
    </w:p>
    <w:p w:rsidR="00074F9F" w:rsidRPr="00427E6E" w:rsidRDefault="00074F9F" w:rsidP="00B5555F">
      <w:pPr>
        <w:pStyle w:val="ListParagraph"/>
        <w:numPr>
          <w:ilvl w:val="0"/>
          <w:numId w:val="23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Урт хугацааны үүргийн харилцаанд үүргийн зөрчлөөс шалтгаалан</w:t>
      </w:r>
    </w:p>
    <w:p w:rsidR="00074F9F" w:rsidRPr="00427E6E" w:rsidRDefault="00074F9F" w:rsidP="00B5555F">
      <w:pPr>
        <w:pStyle w:val="ListParagraph"/>
        <w:numPr>
          <w:ilvl w:val="0"/>
          <w:numId w:val="233"/>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Урт хугацааны үүргийн харилцаанд үүргийн зөрчлөөс шалтгаалан гэрээнээс татгалзана.</w:t>
      </w:r>
    </w:p>
    <w:p w:rsidR="00074F9F" w:rsidRPr="00427E6E" w:rsidRDefault="00074F9F" w:rsidP="00B5555F">
      <w:pPr>
        <w:pStyle w:val="ListParagraph"/>
        <w:numPr>
          <w:ilvl w:val="0"/>
          <w:numId w:val="258"/>
        </w:numPr>
        <w:tabs>
          <w:tab w:val="left" w:pos="-1440"/>
          <w:tab w:val="left" w:pos="90"/>
          <w:tab w:val="left" w:pos="630"/>
          <w:tab w:val="left" w:pos="720"/>
        </w:tabs>
        <w:jc w:val="both"/>
        <w:rPr>
          <w:rFonts w:ascii="Arial Mon" w:hAnsi="Arial Mon" w:cs="Arial"/>
          <w:sz w:val="20"/>
          <w:szCs w:val="20"/>
          <w:lang w:val="mn-MN"/>
        </w:rPr>
      </w:pPr>
      <w:r w:rsidRPr="00427E6E">
        <w:rPr>
          <w:rFonts w:ascii="Arial Mon" w:hAnsi="Arial Mon" w:cs="Arial"/>
          <w:b/>
          <w:sz w:val="20"/>
          <w:szCs w:val="20"/>
          <w:lang w:val="mn-MN"/>
        </w:rPr>
        <w:t>Бэлэглэлийн гэрээ нь</w:t>
      </w:r>
      <w:r w:rsidR="004F303B" w:rsidRPr="00427E6E">
        <w:rPr>
          <w:rFonts w:ascii="Arial Mon" w:hAnsi="Arial Mon" w:cs="Arial"/>
          <w:sz w:val="20"/>
          <w:szCs w:val="20"/>
          <w:lang w:val="mn-MN"/>
        </w:rPr>
        <w:t>:</w:t>
      </w:r>
    </w:p>
    <w:p w:rsidR="00074F9F" w:rsidRPr="00427E6E" w:rsidRDefault="00074F9F" w:rsidP="00B5555F">
      <w:pPr>
        <w:pStyle w:val="ListParagraph"/>
        <w:numPr>
          <w:ilvl w:val="0"/>
          <w:numId w:val="23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Бэлэг хүлээн авагчийн зөвшөөрлөөс шалтгаалан хийгддэг тул 2 талын гэрээ</w:t>
      </w:r>
    </w:p>
    <w:p w:rsidR="00074F9F" w:rsidRPr="00427E6E" w:rsidRDefault="00074F9F" w:rsidP="00B5555F">
      <w:pPr>
        <w:pStyle w:val="ListParagraph"/>
        <w:numPr>
          <w:ilvl w:val="0"/>
          <w:numId w:val="234"/>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Нэг талд л бэлэг шилжүүлэх үндсэн үүрэг үүсдэг тул 2 талт гэрээ биш.</w:t>
      </w:r>
    </w:p>
    <w:p w:rsidR="00F4553A" w:rsidRPr="00427E6E" w:rsidRDefault="00074F9F" w:rsidP="00B5555F">
      <w:pPr>
        <w:pStyle w:val="ListParagraph"/>
        <w:numPr>
          <w:ilvl w:val="0"/>
          <w:numId w:val="258"/>
        </w:numPr>
        <w:tabs>
          <w:tab w:val="left" w:pos="-1440"/>
          <w:tab w:val="left" w:pos="90"/>
          <w:tab w:val="left" w:pos="630"/>
          <w:tab w:val="left" w:pos="720"/>
        </w:tabs>
        <w:jc w:val="both"/>
        <w:rPr>
          <w:rFonts w:ascii="Arial Mon" w:hAnsi="Arial Mon" w:cs="Arial"/>
          <w:b/>
          <w:sz w:val="20"/>
          <w:szCs w:val="20"/>
        </w:rPr>
      </w:pPr>
      <w:r w:rsidRPr="00427E6E">
        <w:rPr>
          <w:rFonts w:ascii="Arial Mon" w:hAnsi="Arial Mon" w:cs="Arial"/>
          <w:b/>
          <w:sz w:val="20"/>
          <w:szCs w:val="20"/>
          <w:lang w:val="mn-MN"/>
        </w:rPr>
        <w:t>Худалдах, худалдан авах гэрээний зүйл нь бусдын газар дээр барил</w:t>
      </w:r>
      <w:r w:rsidR="00F4553A" w:rsidRPr="00427E6E">
        <w:rPr>
          <w:rFonts w:ascii="Arial Mon" w:hAnsi="Arial Mon" w:cs="Arial"/>
          <w:b/>
          <w:sz w:val="20"/>
          <w:szCs w:val="20"/>
          <w:lang w:val="mn-MN"/>
        </w:rPr>
        <w:t>га байгууламж барих эрх бол</w:t>
      </w:r>
      <w:r w:rsidR="00A32E36" w:rsidRPr="00427E6E">
        <w:rPr>
          <w:rFonts w:ascii="Arial Mon" w:hAnsi="Arial Mon" w:cs="Arial"/>
          <w:b/>
          <w:sz w:val="20"/>
          <w:szCs w:val="20"/>
          <w:lang w:val="mn-MN"/>
        </w:rPr>
        <w:t>:</w:t>
      </w:r>
    </w:p>
    <w:p w:rsidR="00074F9F" w:rsidRPr="00427E6E" w:rsidRDefault="00074F9F" w:rsidP="00B5555F">
      <w:pPr>
        <w:pStyle w:val="ListParagraph"/>
        <w:numPr>
          <w:ilvl w:val="0"/>
          <w:numId w:val="5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Гэрээний зүйл нь эрх тул эрхийн баримт бичгийг шилжүүлж өгөхөд хангалттай</w:t>
      </w:r>
    </w:p>
    <w:p w:rsidR="00074F9F" w:rsidRPr="00427E6E" w:rsidRDefault="00074F9F" w:rsidP="00B5555F">
      <w:pPr>
        <w:pStyle w:val="ListParagraph"/>
        <w:numPr>
          <w:ilvl w:val="0"/>
          <w:numId w:val="5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Улсын бүртгэлд эрхийн шилжилт хийгдэхээс гадна тухайн газрын эзэмшлийг мөн шилжүүлнэ.</w:t>
      </w:r>
    </w:p>
    <w:p w:rsidR="00074F9F" w:rsidRPr="00427E6E" w:rsidRDefault="00074F9F" w:rsidP="00B5555F">
      <w:pPr>
        <w:pStyle w:val="ListParagraph"/>
        <w:numPr>
          <w:ilvl w:val="0"/>
          <w:numId w:val="569"/>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Ийнхүү гэрээгээр тухайн эрхийг шилжүүлэх боломжгүй.</w:t>
      </w:r>
    </w:p>
    <w:p w:rsidR="00074F9F" w:rsidRPr="00427E6E" w:rsidRDefault="00074F9F"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Тодорхой хөрөнгө бэлэглэхээр амласан амлалтыг нотариатчаар гэрчлүүлсэн бол үүрэг үүсэхээр заасан нь дараах шалтгаантай:</w:t>
      </w:r>
    </w:p>
    <w:p w:rsidR="00074F9F" w:rsidRPr="00427E6E" w:rsidRDefault="00074F9F" w:rsidP="00B5555F">
      <w:pPr>
        <w:pStyle w:val="ListParagraph"/>
        <w:numPr>
          <w:ilvl w:val="0"/>
          <w:numId w:val="2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Хэлбэрийн ийм шаардлага тавьснаар хөнгөмсгөөр амласан тодорхой хөрөнгө бэлэглэх амлалтаа биелүүлэх үр дагавраас нь хамгаалах</w:t>
      </w:r>
    </w:p>
    <w:p w:rsidR="00074F9F" w:rsidRPr="00427E6E" w:rsidRDefault="00074F9F" w:rsidP="00B5555F">
      <w:pPr>
        <w:pStyle w:val="ListParagraph"/>
        <w:numPr>
          <w:ilvl w:val="0"/>
          <w:numId w:val="2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Ямар хөрөнгө бэлэглэснийг тодорхой болгох</w:t>
      </w:r>
    </w:p>
    <w:p w:rsidR="00074F9F" w:rsidRPr="00427E6E" w:rsidRDefault="00074F9F" w:rsidP="00B5555F">
      <w:pPr>
        <w:pStyle w:val="ListParagraph"/>
        <w:numPr>
          <w:ilvl w:val="0"/>
          <w:numId w:val="235"/>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Бэлэглэлийн албан татвар хураах</w:t>
      </w:r>
    </w:p>
    <w:p w:rsidR="00074F9F" w:rsidRPr="00427E6E" w:rsidRDefault="00074F9F" w:rsidP="00B5555F">
      <w:pPr>
        <w:pStyle w:val="ListParagraph"/>
        <w:numPr>
          <w:ilvl w:val="0"/>
          <w:numId w:val="258"/>
        </w:numPr>
        <w:tabs>
          <w:tab w:val="left" w:pos="-1440"/>
          <w:tab w:val="left" w:pos="90"/>
          <w:tab w:val="left" w:pos="720"/>
          <w:tab w:val="left" w:pos="900"/>
        </w:tabs>
        <w:jc w:val="both"/>
        <w:rPr>
          <w:rFonts w:ascii="Arial Mon" w:hAnsi="Arial Mon" w:cs="Arial"/>
          <w:b/>
          <w:sz w:val="20"/>
          <w:szCs w:val="20"/>
          <w:lang w:val="mn-MN"/>
        </w:rPr>
      </w:pPr>
      <w:r w:rsidRPr="00427E6E">
        <w:rPr>
          <w:rFonts w:ascii="Arial Mon" w:hAnsi="Arial Mon" w:cs="Arial"/>
          <w:b/>
          <w:sz w:val="20"/>
          <w:szCs w:val="20"/>
          <w:lang w:val="mn-MN"/>
        </w:rPr>
        <w:t>ХХАГ-нд эрсдэл дараах тохиолдолд шилжинэ:</w:t>
      </w:r>
    </w:p>
    <w:p w:rsidR="00074F9F" w:rsidRPr="00427E6E" w:rsidRDefault="00074F9F" w:rsidP="00B5555F">
      <w:pPr>
        <w:pStyle w:val="ListParagraph"/>
        <w:numPr>
          <w:ilvl w:val="0"/>
          <w:numId w:val="2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Орон сууцны хороолол барьж буй компанид тоосго үйлдвэрлэгч компани их хэмжээний тоосго нийлүүлсний хариуд баригдаж буй орон сууцнаас 6 ширхэг орон сууц тооцож авахаар гэрээ байгуулсан байна. Энэ нь</w:t>
      </w:r>
    </w:p>
    <w:p w:rsidR="00074F9F" w:rsidRPr="00427E6E" w:rsidRDefault="00074F9F" w:rsidP="00B5555F">
      <w:pPr>
        <w:pStyle w:val="ListParagraph"/>
        <w:numPr>
          <w:ilvl w:val="0"/>
          <w:numId w:val="2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Тухайн орон сууцнуудын өмчлөх эрхийн гэрчилгээ олгогдоогүй байхад хийгдсэн гэрээ тул хуулийн шаардлага хангахгүй, хүчин төгөлдөр бус гэрээ</w:t>
      </w:r>
    </w:p>
    <w:p w:rsidR="00074F9F" w:rsidRPr="00427E6E" w:rsidRDefault="00074F9F" w:rsidP="00B5555F">
      <w:pPr>
        <w:pStyle w:val="ListParagraph"/>
        <w:numPr>
          <w:ilvl w:val="0"/>
          <w:numId w:val="2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Ирээдүйд бий болох хөрөнгийн хувьд байгуулж болох ХХАГ</w:t>
      </w:r>
    </w:p>
    <w:p w:rsidR="00074F9F" w:rsidRPr="00427E6E" w:rsidRDefault="00074F9F" w:rsidP="00B5555F">
      <w:pPr>
        <w:pStyle w:val="ListParagraph"/>
        <w:numPr>
          <w:ilvl w:val="0"/>
          <w:numId w:val="236"/>
        </w:numPr>
        <w:tabs>
          <w:tab w:val="left" w:pos="-1440"/>
          <w:tab w:val="left" w:pos="90"/>
          <w:tab w:val="left" w:pos="720"/>
          <w:tab w:val="left" w:pos="4140"/>
          <w:tab w:val="left" w:pos="4950"/>
        </w:tabs>
        <w:jc w:val="both"/>
        <w:rPr>
          <w:rFonts w:ascii="Arial Mon" w:hAnsi="Arial Mon" w:cs="Arial"/>
          <w:sz w:val="20"/>
          <w:szCs w:val="20"/>
          <w:lang w:val="mn-MN"/>
        </w:rPr>
      </w:pPr>
      <w:r w:rsidRPr="00427E6E">
        <w:rPr>
          <w:rFonts w:ascii="Arial Mon" w:hAnsi="Arial Mon" w:cs="Arial"/>
          <w:sz w:val="20"/>
          <w:szCs w:val="20"/>
          <w:lang w:val="mn-MN"/>
        </w:rPr>
        <w:t>Хамтран ажиллах гэрээ</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90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Ямар 3 аргаар үүргийн харилцаа үүсэх боломжтой вэ?</w:t>
      </w:r>
    </w:p>
    <w:p w:rsidR="00552531" w:rsidRPr="00427E6E" w:rsidRDefault="00552531" w:rsidP="00B5555F">
      <w:pPr>
        <w:pStyle w:val="ListParagraph"/>
        <w:numPr>
          <w:ilvl w:val="0"/>
          <w:numId w:val="17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 байгуулах, гэм хор үйлдэх, хэлцэл хийх</w:t>
      </w:r>
    </w:p>
    <w:p w:rsidR="00552531" w:rsidRPr="00427E6E" w:rsidRDefault="00552531" w:rsidP="00B5555F">
      <w:pPr>
        <w:pStyle w:val="ListParagraph"/>
        <w:numPr>
          <w:ilvl w:val="0"/>
          <w:numId w:val="17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Нэг ба олон талт хэлцэл хийх, хуульд заасан тохиолдлыг биелүүлэх, хэлцэл хийх бэлтгэл үе шатыг эхлүүлснээр.</w:t>
      </w:r>
    </w:p>
    <w:p w:rsidR="00552531" w:rsidRPr="00427E6E" w:rsidRDefault="00552531" w:rsidP="00B5555F">
      <w:pPr>
        <w:pStyle w:val="ListParagraph"/>
        <w:numPr>
          <w:ilvl w:val="0"/>
          <w:numId w:val="17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 хэлцэл хийх, гэм хор учруулах, үндэслэлгүй хөрөнгөжих</w:t>
      </w:r>
    </w:p>
    <w:p w:rsidR="00552531" w:rsidRPr="00427E6E" w:rsidRDefault="00552531" w:rsidP="00B5555F">
      <w:pPr>
        <w:pStyle w:val="ListParagraph"/>
        <w:numPr>
          <w:ilvl w:val="0"/>
          <w:numId w:val="17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 байгуулах, хэлэлцээр хийх, гэм хор учруулах</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 w:val="left" w:pos="117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Бүрэн гүйцэтгэл явуулах боломжгүй үүрэг гэдэгт юуг ойлгох вэ?</w:t>
      </w:r>
    </w:p>
    <w:p w:rsidR="00552531" w:rsidRPr="00427E6E" w:rsidRDefault="00552531" w:rsidP="00B5555F">
      <w:pPr>
        <w:pStyle w:val="ListParagraph"/>
        <w:numPr>
          <w:ilvl w:val="0"/>
          <w:numId w:val="17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 хүсвэл биелүүлж болох ч үүрэг гүйцэтгүүлэгч нэхэмжлэл гаргах, албадан гүйцэтгүүлэх боломжгүй үүргийг хэлнэ</w:t>
      </w:r>
    </w:p>
    <w:p w:rsidR="00552531" w:rsidRPr="00427E6E" w:rsidRDefault="00552531" w:rsidP="00B5555F">
      <w:pPr>
        <w:pStyle w:val="ListParagraph"/>
        <w:numPr>
          <w:ilvl w:val="0"/>
          <w:numId w:val="17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 биечлэн гүйцэтгэж, биетээр хүлээлгэн өгөх  үүрэг хамаарна</w:t>
      </w:r>
    </w:p>
    <w:p w:rsidR="00552531" w:rsidRPr="00427E6E" w:rsidRDefault="00552531" w:rsidP="00B5555F">
      <w:pPr>
        <w:pStyle w:val="ListParagraph"/>
        <w:numPr>
          <w:ilvl w:val="0"/>
          <w:numId w:val="17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Бүх үүргийг гүйцэтгэх боломжтой тул энэ төрлийн үүрэг байх ёсгүй. </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Үндсэн үүргийн дагавар, нэмэлт ялгагдах онцлог юу вэ?</w:t>
      </w:r>
    </w:p>
    <w:p w:rsidR="00552531" w:rsidRPr="00427E6E" w:rsidRDefault="00552531" w:rsidP="00B5555F">
      <w:pPr>
        <w:pStyle w:val="ListParagraph"/>
        <w:numPr>
          <w:ilvl w:val="0"/>
          <w:numId w:val="18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Агуулга, эрх зүйн үр дагаврын хувьд ялгагдана.</w:t>
      </w:r>
    </w:p>
    <w:p w:rsidR="00552531" w:rsidRPr="00427E6E" w:rsidRDefault="00552531" w:rsidP="00B5555F">
      <w:pPr>
        <w:pStyle w:val="ListParagraph"/>
        <w:numPr>
          <w:ilvl w:val="0"/>
          <w:numId w:val="18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Үндсэн үүрэг нь гэрээний гол нөхцөлийг болон үүргийн харилцаа үүсэх зорилгыг тодорхойлдог бол дагавар, нэмэлт үүрэг түүний биелэлтийг хангахад чиглэнэ.</w:t>
      </w:r>
    </w:p>
    <w:p w:rsidR="00552531" w:rsidRPr="00427E6E" w:rsidRDefault="00552531" w:rsidP="00B5555F">
      <w:pPr>
        <w:pStyle w:val="ListParagraph"/>
        <w:numPr>
          <w:ilvl w:val="0"/>
          <w:numId w:val="18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lastRenderedPageBreak/>
        <w:t xml:space="preserve">Үндсэн үүрэг иргэний эрх зүйн тусгай ангид, нэмэлт, дагавар үүргийг үүргийн эрх зүйн ерөнхийангид зохицуулсан байдаг. </w:t>
      </w:r>
    </w:p>
    <w:p w:rsidR="00552531" w:rsidRPr="00427E6E" w:rsidRDefault="00552531" w:rsidP="00B5555F">
      <w:pPr>
        <w:pStyle w:val="ListParagraph"/>
        <w:numPr>
          <w:ilvl w:val="0"/>
          <w:numId w:val="18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b, c хариулт зөв.</w:t>
      </w:r>
    </w:p>
    <w:p w:rsidR="00552531" w:rsidRPr="00427E6E" w:rsidRDefault="00552531" w:rsidP="00B5555F">
      <w:pPr>
        <w:pStyle w:val="ListParagraph"/>
        <w:numPr>
          <w:ilvl w:val="0"/>
          <w:numId w:val="258"/>
        </w:numPr>
        <w:tabs>
          <w:tab w:val="left" w:pos="-7088"/>
          <w:tab w:val="left" w:pos="-1440"/>
          <w:tab w:val="left" w:pos="0"/>
          <w:tab w:val="left" w:pos="9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Гэрээнээс үүдэх үүргийн харилцаан дахь үүрэг гүйцэтгүүлэгчийн хамгийн чухал шаардах эрхийн хэв шинжийг тодорхойлно уу</w:t>
      </w:r>
      <w:r w:rsidR="008E2CB5" w:rsidRPr="00427E6E">
        <w:rPr>
          <w:rFonts w:ascii="Arial Mon" w:hAnsi="Arial Mon" w:cs="Arial"/>
          <w:b/>
          <w:sz w:val="20"/>
          <w:szCs w:val="20"/>
          <w:lang w:val="mn-MN"/>
        </w:rPr>
        <w:t>?</w:t>
      </w:r>
      <w:r w:rsidRPr="00427E6E">
        <w:rPr>
          <w:rFonts w:ascii="Arial Mon" w:hAnsi="Arial Mon" w:cs="Arial"/>
          <w:b/>
          <w:sz w:val="20"/>
          <w:szCs w:val="20"/>
          <w:lang w:val="mn-MN"/>
        </w:rPr>
        <w:t>.</w:t>
      </w:r>
    </w:p>
    <w:p w:rsidR="00552531" w:rsidRPr="00427E6E" w:rsidRDefault="00552531" w:rsidP="00B5555F">
      <w:pPr>
        <w:pStyle w:val="ListParagraph"/>
        <w:numPr>
          <w:ilvl w:val="0"/>
          <w:numId w:val="18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Үндсэн үүргийн гүйцэтгэлд чиглэсэн анхдагч шаардах эрх</w:t>
      </w:r>
    </w:p>
    <w:p w:rsidR="00552531" w:rsidRPr="00427E6E" w:rsidRDefault="00552531" w:rsidP="00B5555F">
      <w:pPr>
        <w:pStyle w:val="ListParagraph"/>
        <w:numPr>
          <w:ilvl w:val="0"/>
          <w:numId w:val="18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Гол үүргийн гүйцэтгэлд чиглэх үндсэн шаардах эрх</w:t>
      </w:r>
    </w:p>
    <w:p w:rsidR="00552531" w:rsidRPr="00427E6E" w:rsidRDefault="00552531" w:rsidP="00B5555F">
      <w:pPr>
        <w:pStyle w:val="ListParagraph"/>
        <w:numPr>
          <w:ilvl w:val="0"/>
          <w:numId w:val="18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 Хохирол нөхөн төлүүлэхэд чиглэсэн шаардах эрх</w:t>
      </w:r>
    </w:p>
    <w:p w:rsidR="005A61D4" w:rsidRPr="00427E6E" w:rsidRDefault="00552531" w:rsidP="00B5555F">
      <w:pPr>
        <w:pStyle w:val="ListParagraph"/>
        <w:numPr>
          <w:ilvl w:val="0"/>
          <w:numId w:val="18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Эд зүйлийн өмчлөх эрхийг шилжүүлэхэд чиглэнэ</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117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агуулга, хэв шинжийг хэрхэн тодорхойлох вэ?</w:t>
      </w:r>
    </w:p>
    <w:p w:rsidR="00552531" w:rsidRPr="00427E6E" w:rsidRDefault="00552531" w:rsidP="00B5555F">
      <w:pPr>
        <w:pStyle w:val="ListParagraph"/>
        <w:numPr>
          <w:ilvl w:val="0"/>
          <w:numId w:val="18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Зайлшгүй үйлчлэх хуулийн зохицуулалтыг баримтлах ба ийм зохицуулалт байхгүй бол үүнийг талуудын тохиролцоогоор тодорхойлно.</w:t>
      </w:r>
    </w:p>
    <w:p w:rsidR="00552531" w:rsidRPr="00427E6E" w:rsidRDefault="00552531" w:rsidP="00B5555F">
      <w:pPr>
        <w:pStyle w:val="ListParagraph"/>
        <w:numPr>
          <w:ilvl w:val="0"/>
          <w:numId w:val="18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Дээрхийн аль аль нь байхгүй бол үүргийн ерөнхий ангийн үүрэг гүйцэтгэх арга хэлбэрийг тусгасан диспозитив шинжийн зохицуулалтыг хэрэглэнэ. </w:t>
      </w:r>
    </w:p>
    <w:p w:rsidR="00552531" w:rsidRPr="00427E6E" w:rsidRDefault="00552531" w:rsidP="00B5555F">
      <w:pPr>
        <w:pStyle w:val="ListParagraph"/>
        <w:numPr>
          <w:ilvl w:val="0"/>
          <w:numId w:val="18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Талуудын хүсэл зоригийн илэрхийллийг тайлбарлах замаар.</w:t>
      </w:r>
    </w:p>
    <w:p w:rsidR="003911F4" w:rsidRPr="00427E6E" w:rsidRDefault="00552531" w:rsidP="00B5555F">
      <w:pPr>
        <w:pStyle w:val="ListParagraph"/>
        <w:numPr>
          <w:ilvl w:val="0"/>
          <w:numId w:val="18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 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Үүрэг гүйцэтгэх газрыг тодорхойлох нь ямар ач холбогдолтой вэ?</w:t>
      </w:r>
    </w:p>
    <w:p w:rsidR="00552531" w:rsidRPr="00427E6E" w:rsidRDefault="00552531" w:rsidP="00B5555F">
      <w:pPr>
        <w:pStyle w:val="ListParagraph"/>
        <w:numPr>
          <w:ilvl w:val="0"/>
          <w:numId w:val="18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Эрсдэл шилжих болон үүрэг гүйцэтгүүлэгч хугацаа хэтрүүлэх тохиолдолд, мөн илгээх үүрэг үүссэн нөхцөлд хэрэглэх эрх зүйн зохицуулалтыг тодорхойлоход.</w:t>
      </w:r>
    </w:p>
    <w:p w:rsidR="00552531" w:rsidRPr="00427E6E" w:rsidRDefault="00552531" w:rsidP="00B5555F">
      <w:pPr>
        <w:pStyle w:val="ListParagraph"/>
        <w:numPr>
          <w:ilvl w:val="0"/>
          <w:numId w:val="18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Эрсдэл шилжих болон хугацаа хэтрүүлсэн гэдгийг тогтооход</w:t>
      </w:r>
    </w:p>
    <w:p w:rsidR="00552531" w:rsidRPr="00427E6E" w:rsidRDefault="00552531" w:rsidP="00B5555F">
      <w:pPr>
        <w:pStyle w:val="ListParagraph"/>
        <w:numPr>
          <w:ilvl w:val="0"/>
          <w:numId w:val="18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гүйцэтгэх арга хэлбэр, зарчмыг тодорхойлоход.</w:t>
      </w:r>
    </w:p>
    <w:p w:rsidR="00552531" w:rsidRPr="00427E6E" w:rsidRDefault="00552531" w:rsidP="00B5555F">
      <w:pPr>
        <w:pStyle w:val="ListParagraph"/>
        <w:numPr>
          <w:ilvl w:val="0"/>
          <w:numId w:val="18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гүйцэтгэл зохих ёсоор явагдсан эсэхийг дүгнэхэд.</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Төрлийн шинжээр тодорхойлогдох үүргийг хэрхэн тодорхойлох вэ?</w:t>
      </w:r>
    </w:p>
    <w:p w:rsidR="00552531" w:rsidRPr="00427E6E" w:rsidRDefault="00552531" w:rsidP="00B5555F">
      <w:pPr>
        <w:pStyle w:val="ListParagraph"/>
        <w:numPr>
          <w:ilvl w:val="0"/>
          <w:numId w:val="18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Тухайн төрлийн дундаас доошгүй чанар бүхий эд зүйлтэй харьцуулан тодорхойлно</w:t>
      </w:r>
    </w:p>
    <w:p w:rsidR="00552531" w:rsidRPr="00427E6E" w:rsidRDefault="00552531" w:rsidP="00B5555F">
      <w:pPr>
        <w:pStyle w:val="ListParagraph"/>
        <w:numPr>
          <w:ilvl w:val="0"/>
          <w:numId w:val="18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Гэрээнд заасан тоо, хэмжээ, чанарт нийцсэн байх ёстой.</w:t>
      </w:r>
    </w:p>
    <w:p w:rsidR="00552531" w:rsidRPr="00427E6E" w:rsidRDefault="00552531" w:rsidP="00B5555F">
      <w:pPr>
        <w:pStyle w:val="ListParagraph"/>
        <w:numPr>
          <w:ilvl w:val="0"/>
          <w:numId w:val="18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Гэрээнд заасан зориулалтаар ашиглах боломжтой байх ёстой.</w:t>
      </w:r>
    </w:p>
    <w:p w:rsidR="00552531" w:rsidRPr="00427E6E" w:rsidRDefault="00552531" w:rsidP="00B5555F">
      <w:pPr>
        <w:pStyle w:val="ListParagraph"/>
        <w:numPr>
          <w:ilvl w:val="0"/>
          <w:numId w:val="18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900"/>
          <w:tab w:val="left" w:pos="117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Мөнгөн төлбөрт чиглэсэн үүрэг гэдэгт юуг ойлгох вэ?</w:t>
      </w:r>
    </w:p>
    <w:p w:rsidR="00552531" w:rsidRPr="00427E6E" w:rsidRDefault="00552531" w:rsidP="00B5555F">
      <w:pPr>
        <w:pStyle w:val="ListParagraph"/>
        <w:numPr>
          <w:ilvl w:val="0"/>
          <w:numId w:val="18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Зөвхөн Монгол улсын мөнгөн тэмдэгтээр  төлбөрийг хийх үүргийг ойлгоно.</w:t>
      </w:r>
    </w:p>
    <w:p w:rsidR="00552531" w:rsidRPr="00427E6E" w:rsidRDefault="00552531" w:rsidP="00B5555F">
      <w:pPr>
        <w:pStyle w:val="ListParagraph"/>
        <w:numPr>
          <w:ilvl w:val="0"/>
          <w:numId w:val="18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Мөнгөн төлбөрт чиглэсэн үүргээс гадна хөрөнгийн үнэлгээг мөнгөөр нөхөн төлбөл зохих үүргийг хамруулан ойлгоно.</w:t>
      </w:r>
    </w:p>
    <w:p w:rsidR="00552531" w:rsidRPr="00427E6E" w:rsidRDefault="00552531" w:rsidP="00B5555F">
      <w:pPr>
        <w:pStyle w:val="ListParagraph"/>
        <w:numPr>
          <w:ilvl w:val="0"/>
          <w:numId w:val="18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Бүх мөнгөн төлбөрт гаргуулахад чиглэсэн үүргийг хамруулан ойлгоно.</w:t>
      </w:r>
    </w:p>
    <w:p w:rsidR="00552531" w:rsidRPr="00427E6E" w:rsidRDefault="00552531" w:rsidP="00B5555F">
      <w:pPr>
        <w:pStyle w:val="ListParagraph"/>
        <w:numPr>
          <w:ilvl w:val="0"/>
          <w:numId w:val="18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Мөнгөөр тооцож болох бүх өр төлбөрийг ойлгоно.</w:t>
      </w:r>
    </w:p>
    <w:p w:rsidR="00552531" w:rsidRPr="00427E6E" w:rsidRDefault="00552531" w:rsidP="00B5555F">
      <w:pPr>
        <w:pStyle w:val="ListParagraph"/>
        <w:numPr>
          <w:ilvl w:val="0"/>
          <w:numId w:val="258"/>
        </w:numPr>
        <w:tabs>
          <w:tab w:val="left" w:pos="-7088"/>
          <w:tab w:val="left" w:pos="-1440"/>
          <w:tab w:val="left" w:pos="-90"/>
          <w:tab w:val="left" w:pos="0"/>
          <w:tab w:val="left" w:pos="90"/>
          <w:tab w:val="left" w:pos="630"/>
          <w:tab w:val="left" w:pos="81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Өр шилжих болон шаардах эрх шилжүүлэх хэлцэл гэрээний эрх зүйд тусгалаа олсон байдаг уу? </w:t>
      </w:r>
    </w:p>
    <w:p w:rsidR="00552531" w:rsidRPr="00427E6E" w:rsidRDefault="00552531" w:rsidP="00B5555F">
      <w:pPr>
        <w:pStyle w:val="ListParagraph"/>
        <w:numPr>
          <w:ilvl w:val="0"/>
          <w:numId w:val="18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 зөвхөн өмчийн эрх зүйд зохицуулагдсан эрх шилжүүлэх хэлцэл</w:t>
      </w:r>
    </w:p>
    <w:p w:rsidR="00552531" w:rsidRPr="00427E6E" w:rsidRDefault="00552531" w:rsidP="00B5555F">
      <w:pPr>
        <w:pStyle w:val="ListParagraph"/>
        <w:numPr>
          <w:ilvl w:val="0"/>
          <w:numId w:val="18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Тийм, энд заавал үүргийн хэлцэл хийгдэх ёстой</w:t>
      </w:r>
    </w:p>
    <w:p w:rsidR="00552531" w:rsidRPr="00427E6E" w:rsidRDefault="00552531" w:rsidP="00B5555F">
      <w:pPr>
        <w:pStyle w:val="ListParagraph"/>
        <w:numPr>
          <w:ilvl w:val="0"/>
          <w:numId w:val="18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Эрх шилжүүлэх талаар хуулинд тусгаагүй </w:t>
      </w:r>
    </w:p>
    <w:p w:rsidR="00552531" w:rsidRPr="00427E6E" w:rsidRDefault="00552531" w:rsidP="00B5555F">
      <w:pPr>
        <w:pStyle w:val="ListParagraph"/>
        <w:numPr>
          <w:ilvl w:val="0"/>
          <w:numId w:val="18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Энэ талаар өмчийн эрх зүйд зохицуулсан ч үүргийн хэлцэл эрх шилжүүлэх суурь нь болно.</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26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 нь Х-д нэгэн хуучин машиныг худалдахдаа машиныг унаж үзэх үед  доголдол илрээгүй бол худалдан авагч ямар нэг шаардлага гаргах эрхгүй гэсэн агуулга бүхий стандарт нөхцлийг тавьжээ. Энэ стандарт нөхцөл хуульд нийцэх үү?</w:t>
      </w:r>
    </w:p>
    <w:p w:rsidR="00552531" w:rsidRPr="00427E6E" w:rsidRDefault="00552531" w:rsidP="00B5555F">
      <w:pPr>
        <w:pStyle w:val="ListParagraph"/>
        <w:numPr>
          <w:ilvl w:val="0"/>
          <w:numId w:val="18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 энэ нь худалдан авагчийн бусад эрхийг бүхэлд нь хязгаарлах тул хууль бус</w:t>
      </w:r>
    </w:p>
    <w:p w:rsidR="00552531" w:rsidRPr="00427E6E" w:rsidRDefault="00552531" w:rsidP="00B5555F">
      <w:pPr>
        <w:pStyle w:val="ListParagraph"/>
        <w:numPr>
          <w:ilvl w:val="0"/>
          <w:numId w:val="18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Нийцнэ, учир нь шалгаж авсан нөхцөлд худалдан авагч эрхээ алдах тухай хуулийн зохицуулалт бий. </w:t>
      </w:r>
    </w:p>
    <w:p w:rsidR="00552531" w:rsidRPr="00427E6E" w:rsidRDefault="00552531" w:rsidP="00B5555F">
      <w:pPr>
        <w:pStyle w:val="ListParagraph"/>
        <w:numPr>
          <w:ilvl w:val="0"/>
          <w:numId w:val="18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 Тухайн тохиолдлоос шалтгаална.</w:t>
      </w:r>
    </w:p>
    <w:p w:rsidR="00552531" w:rsidRPr="00427E6E" w:rsidRDefault="00552531" w:rsidP="00B5555F">
      <w:pPr>
        <w:pStyle w:val="ListParagraph"/>
        <w:numPr>
          <w:ilvl w:val="0"/>
          <w:numId w:val="18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Аль нь ч биш.</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170"/>
          <w:tab w:val="left" w:pos="1710"/>
          <w:tab w:val="left" w:pos="216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 Б хоёр нэгэн үл хөдлөх хөрөнгийг худалдах тухай харилцан тохирчээ. Нотариат дээр очих ёстой өдөр А гэнэт халуурч, бие нь өвдсөн тул Б-г түүний өмнөөс очиж уулзаад юу шаардагдахыг лавлахыг гуйжээ. Б зөвшөөрсөн боловч, цаг нь болоход тэрээр өөр юм хийх сонирхол нь дийлж нотариат руу очсонгүй. Б ямар үүргээ зөрчсөн бэ?</w:t>
      </w:r>
    </w:p>
    <w:p w:rsidR="00552531" w:rsidRPr="00427E6E" w:rsidRDefault="00552531" w:rsidP="00B5555F">
      <w:pPr>
        <w:pStyle w:val="ListParagraph"/>
        <w:numPr>
          <w:ilvl w:val="0"/>
          <w:numId w:val="43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Үндсэн үүргээ гүйцэтгээгүй зөрчил.</w:t>
      </w:r>
    </w:p>
    <w:p w:rsidR="00552531" w:rsidRPr="00427E6E" w:rsidRDefault="00552531" w:rsidP="00B5555F">
      <w:pPr>
        <w:pStyle w:val="ListParagraph"/>
        <w:numPr>
          <w:ilvl w:val="0"/>
          <w:numId w:val="43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Нэмэлт, туслах  үүргийн зөрчил.</w:t>
      </w:r>
    </w:p>
    <w:p w:rsidR="00552531" w:rsidRPr="00427E6E" w:rsidRDefault="00552531" w:rsidP="00B5555F">
      <w:pPr>
        <w:pStyle w:val="ListParagraph"/>
        <w:numPr>
          <w:ilvl w:val="0"/>
          <w:numId w:val="43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Гэрээнд үнэнч байх зарчимд харш үйлдэл</w:t>
      </w:r>
    </w:p>
    <w:p w:rsidR="00552531" w:rsidRPr="00427E6E" w:rsidRDefault="00552531" w:rsidP="00B5555F">
      <w:pPr>
        <w:pStyle w:val="ListParagraph"/>
        <w:numPr>
          <w:ilvl w:val="0"/>
          <w:numId w:val="43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Хариу үүргийн зөрчил.</w:t>
      </w:r>
      <w:r w:rsidRPr="00427E6E">
        <w:rPr>
          <w:rFonts w:ascii="Arial Mon" w:hAnsi="Arial Mon" w:cs="Arial"/>
          <w:sz w:val="20"/>
          <w:szCs w:val="20"/>
          <w:lang w:val="mn-MN"/>
        </w:rPr>
        <w:tab/>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0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Үүрэг гүйцэтгэгч А зээлийн өр болох 100000 төгрөгийг эргүүлэн төлөхөөр үүрэг гүйцэтгүүлэгч Б-ийн гэрт иржээ. Мөнгөө тоолоод үзэхэд 100 төгрөг дутуу болохыг тогтоов. Гэтэл Б түүнийг үүргээ зохих ёсоор биелүүлэгүй хэмээн мөнгийг хүлээн авахаас татгалзжээ. А ингэснээр үүргээ хугацаандаа биелүүлж чадаагүй бол Б-ийн үйлдлийг хэрхэн дүгнэх вэ?</w:t>
      </w:r>
    </w:p>
    <w:p w:rsidR="00552531" w:rsidRPr="00427E6E" w:rsidRDefault="00552531" w:rsidP="00B5555F">
      <w:pPr>
        <w:pStyle w:val="ListParagraph"/>
        <w:numPr>
          <w:ilvl w:val="0"/>
          <w:numId w:val="18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Үүргээ зохих ёсоор биелүүлээгүй тул татгалзах нь зүй ёсны хэрэг.</w:t>
      </w:r>
    </w:p>
    <w:p w:rsidR="00552531" w:rsidRPr="00427E6E" w:rsidRDefault="00552531" w:rsidP="00B5555F">
      <w:pPr>
        <w:pStyle w:val="ListParagraph"/>
        <w:numPr>
          <w:ilvl w:val="0"/>
          <w:numId w:val="18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Шударга ёсонд үл нийцэх татгалзал</w:t>
      </w:r>
    </w:p>
    <w:p w:rsidR="00552531" w:rsidRPr="00427E6E" w:rsidRDefault="00552531" w:rsidP="00B5555F">
      <w:pPr>
        <w:pStyle w:val="ListParagraph"/>
        <w:numPr>
          <w:ilvl w:val="0"/>
          <w:numId w:val="18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Гүйцэтгэл дутуу л бол их бага нь хамаагүй, татгалзах нь хуульд нийцнэ.</w:t>
      </w:r>
    </w:p>
    <w:p w:rsidR="00552531" w:rsidRPr="00427E6E" w:rsidRDefault="00552531" w:rsidP="00B5555F">
      <w:pPr>
        <w:pStyle w:val="ListParagraph"/>
        <w:numPr>
          <w:ilvl w:val="0"/>
          <w:numId w:val="18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гүйцэтгүүлэгч гүйцэтгэлийг хэзээд хүлээн авах үүрэгтэй.</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170"/>
          <w:tab w:val="left" w:pos="153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Үүрэг гүйцэтгэгч А өрөө төлөх хамгийн сүүлиийн өдөр шөнөжингөө наргиж яваад, шөнийн  12 цаг 30 минутад өрөө төлөхөөр үүрэг гүйцэтгүүлэгч Б-ийнд иржээ. Б унтмаар байсан ба согтуу А-г гэртээ оруулахыг хүсээгүй тул мөнгийг хүлээж авч чадахгүй хэмээжээ. А үүрэг гүйцэтгэх хугацааг хэтрүүлсэн үү?</w:t>
      </w:r>
    </w:p>
    <w:p w:rsidR="00552531" w:rsidRPr="00427E6E" w:rsidRDefault="00552531" w:rsidP="00B5555F">
      <w:pPr>
        <w:pStyle w:val="ListParagraph"/>
        <w:numPr>
          <w:ilvl w:val="0"/>
          <w:numId w:val="18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Тийм, тэрээр өмнөх өдөр нь үүргээ гүйцэтгэх ёстой байсан.</w:t>
      </w:r>
    </w:p>
    <w:p w:rsidR="00552531" w:rsidRPr="00427E6E" w:rsidRDefault="00552531" w:rsidP="00B5555F">
      <w:pPr>
        <w:pStyle w:val="ListParagraph"/>
        <w:numPr>
          <w:ilvl w:val="0"/>
          <w:numId w:val="18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 Б мөнгийг А-ийн санал болгосон цагт хүлээн аваагүй тул Б хугацаа хэтрүүлсэн.</w:t>
      </w:r>
    </w:p>
    <w:p w:rsidR="00552531" w:rsidRPr="00427E6E" w:rsidRDefault="00552531" w:rsidP="00B5555F">
      <w:pPr>
        <w:pStyle w:val="ListParagraph"/>
        <w:numPr>
          <w:ilvl w:val="0"/>
          <w:numId w:val="18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 үүрэг гүйцэтгэх өдрийн дараачийн өглөө хүртэл Б мөнгийг хүлээн авах ёстой.</w:t>
      </w:r>
    </w:p>
    <w:p w:rsidR="00552531" w:rsidRPr="00427E6E" w:rsidRDefault="00552531" w:rsidP="00B5555F">
      <w:pPr>
        <w:pStyle w:val="ListParagraph"/>
        <w:numPr>
          <w:ilvl w:val="0"/>
          <w:numId w:val="18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Тийм, А нь 00 цагаас өмнө үүргээ гүйцэтгэх ёстой боловч Б шөнийн цагаар аливаа үүргийн гүйцэтгэлийг хүлээн авах үүрэггүй. </w:t>
      </w:r>
    </w:p>
    <w:p w:rsidR="00552531" w:rsidRPr="00427E6E" w:rsidRDefault="00552531" w:rsidP="00B5555F">
      <w:pPr>
        <w:pStyle w:val="ListParagraph"/>
        <w:numPr>
          <w:ilvl w:val="0"/>
          <w:numId w:val="258"/>
        </w:numPr>
        <w:tabs>
          <w:tab w:val="left" w:pos="-7088"/>
          <w:tab w:val="left" w:pos="-1440"/>
          <w:tab w:val="left" w:pos="0"/>
          <w:tab w:val="left" w:pos="9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Төрлийн шинжээр тодорхойлогдох үүрэг боломжгүй болно гэсэн ойлголт бий юу?</w:t>
      </w:r>
    </w:p>
    <w:p w:rsidR="00552531" w:rsidRPr="00427E6E" w:rsidRDefault="00552531" w:rsidP="00B5555F">
      <w:pPr>
        <w:pStyle w:val="ListParagraph"/>
        <w:numPr>
          <w:ilvl w:val="0"/>
          <w:numId w:val="19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Тухайн төрлийн эд зүйл бүхэлдээ устсан нөхцөлд үүрэг боломжгүй болно.</w:t>
      </w:r>
    </w:p>
    <w:p w:rsidR="00552531" w:rsidRPr="00427E6E" w:rsidRDefault="00552531" w:rsidP="00B5555F">
      <w:pPr>
        <w:pStyle w:val="ListParagraph"/>
        <w:numPr>
          <w:ilvl w:val="0"/>
          <w:numId w:val="19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 төрлийн шинжээр тодорхойлогдох үүргийг үүрэг гүйцэтгэгч ямар ч тохиолдолд гүйцэтгэх ёстой.</w:t>
      </w:r>
    </w:p>
    <w:p w:rsidR="00552531" w:rsidRPr="00427E6E" w:rsidRDefault="00552531" w:rsidP="00B5555F">
      <w:pPr>
        <w:pStyle w:val="ListParagraph"/>
        <w:numPr>
          <w:ilvl w:val="0"/>
          <w:numId w:val="19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rPr>
      </w:pPr>
      <w:r w:rsidRPr="00427E6E">
        <w:rPr>
          <w:rFonts w:ascii="Arial Mon" w:hAnsi="Arial Mon" w:cs="Arial"/>
          <w:sz w:val="20"/>
          <w:szCs w:val="20"/>
          <w:lang w:val="mn-MN"/>
        </w:rPr>
        <w:t>Тухайн тохиолдлоос хамаарна.</w:t>
      </w:r>
    </w:p>
    <w:p w:rsidR="00552531" w:rsidRPr="00427E6E" w:rsidRDefault="00552531" w:rsidP="00B5555F">
      <w:pPr>
        <w:pStyle w:val="ListParagraph"/>
        <w:numPr>
          <w:ilvl w:val="0"/>
          <w:numId w:val="19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rPr>
      </w:pPr>
      <w:r w:rsidRPr="00427E6E">
        <w:rPr>
          <w:rFonts w:ascii="Arial Mon" w:hAnsi="Arial Mon" w:cs="Arial"/>
          <w:sz w:val="20"/>
          <w:szCs w:val="20"/>
          <w:lang w:val="mn-MN"/>
        </w:rPr>
        <w:t xml:space="preserve">Талууд төрлийн шинжээр тодорхойлогдох эд зүйлээс тодорхой хэсгийг салган тусгаарласан нөхцөлд үүрэг боломжгүй болно. </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Дараахийн алинд нь хохирлыг нөхөн төлөх үүрэг үүсэх вэ?</w:t>
      </w:r>
    </w:p>
    <w:p w:rsidR="00552531" w:rsidRPr="00427E6E" w:rsidRDefault="00552531" w:rsidP="00B5555F">
      <w:pPr>
        <w:pStyle w:val="ListParagraph"/>
        <w:numPr>
          <w:ilvl w:val="0"/>
          <w:numId w:val="19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Үүргээ гэм буруутай зөрчсөн нөхцөлд.</w:t>
      </w:r>
    </w:p>
    <w:p w:rsidR="00552531" w:rsidRPr="00427E6E" w:rsidRDefault="00552531" w:rsidP="00B5555F">
      <w:pPr>
        <w:pStyle w:val="ListParagraph"/>
        <w:numPr>
          <w:ilvl w:val="0"/>
          <w:numId w:val="19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Гэм буруугаас үл хамааран баталгаа олгосон, тохиолдлоор устаж гэмтсэний эрсдэл үүрэг гүйцэтгэгчид шилжсэн нөхцөлд.</w:t>
      </w:r>
    </w:p>
    <w:p w:rsidR="00552531" w:rsidRPr="00427E6E" w:rsidRDefault="00552531" w:rsidP="00B5555F">
      <w:pPr>
        <w:pStyle w:val="ListParagraph"/>
        <w:numPr>
          <w:ilvl w:val="0"/>
          <w:numId w:val="19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Дээрхийн аль алинд нь.</w:t>
      </w:r>
    </w:p>
    <w:p w:rsidR="00552531" w:rsidRPr="00427E6E" w:rsidRDefault="00552531" w:rsidP="00B5555F">
      <w:pPr>
        <w:pStyle w:val="ListParagraph"/>
        <w:numPr>
          <w:ilvl w:val="0"/>
          <w:numId w:val="19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Хохирол нэхэмжлэх эрхийн урьдчилсан нөхцөл бүрдсэн тохиолдолд.</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170"/>
          <w:tab w:val="left" w:pos="414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Иргэний эрх зүйд гэм буруугийн санаатай хэлбэрийг хэрхэн тодорхойлох вэ?</w:t>
      </w:r>
    </w:p>
    <w:p w:rsidR="00552531" w:rsidRPr="00427E6E" w:rsidRDefault="00552531" w:rsidP="00B5555F">
      <w:pPr>
        <w:pStyle w:val="ListParagraph"/>
        <w:numPr>
          <w:ilvl w:val="0"/>
          <w:numId w:val="19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Үйлдлийнхээ хууль бус үр дагаврыг мэдэж, түүнийг хүсэх.</w:t>
      </w:r>
    </w:p>
    <w:p w:rsidR="00552531" w:rsidRPr="00427E6E" w:rsidRDefault="00552531" w:rsidP="00B5555F">
      <w:pPr>
        <w:pStyle w:val="ListParagraph"/>
        <w:numPr>
          <w:ilvl w:val="0"/>
          <w:numId w:val="19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Эрх зүйн харилцаанд анхаарал болгоомжтой байх үүргээ зөрчсөн.</w:t>
      </w:r>
    </w:p>
    <w:p w:rsidR="00552531" w:rsidRPr="00427E6E" w:rsidRDefault="00552531" w:rsidP="00B5555F">
      <w:pPr>
        <w:pStyle w:val="ListParagraph"/>
        <w:numPr>
          <w:ilvl w:val="0"/>
          <w:numId w:val="19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Үйлдлийнхээ хууль бус үр дагаврыг туйлын зорилгоо болгох.</w:t>
      </w:r>
    </w:p>
    <w:p w:rsidR="00552531" w:rsidRPr="00427E6E" w:rsidRDefault="00552531" w:rsidP="00B5555F">
      <w:pPr>
        <w:pStyle w:val="ListParagraph"/>
        <w:numPr>
          <w:ilvl w:val="0"/>
          <w:numId w:val="19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Ямар үйлдэл хийж буйгаа ухаарч, хүсэх.</w:t>
      </w:r>
    </w:p>
    <w:p w:rsidR="00552531" w:rsidRPr="00427E6E" w:rsidRDefault="00552531" w:rsidP="00901241">
      <w:pPr>
        <w:pStyle w:val="ListParagraph"/>
        <w:tabs>
          <w:tab w:val="left" w:pos="-7088"/>
          <w:tab w:val="left" w:pos="-1440"/>
          <w:tab w:val="left" w:pos="0"/>
          <w:tab w:val="left" w:pos="90"/>
          <w:tab w:val="left" w:pos="720"/>
          <w:tab w:val="left" w:pos="4140"/>
          <w:tab w:val="left" w:pos="4950"/>
        </w:tabs>
        <w:ind w:left="1080"/>
        <w:jc w:val="both"/>
        <w:rPr>
          <w:rFonts w:ascii="Arial Mon" w:hAnsi="Arial Mon" w:cs="Arial"/>
          <w:sz w:val="20"/>
          <w:szCs w:val="20"/>
          <w:lang w:val="mn-MN"/>
        </w:rPr>
      </w:pP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26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Иргэний эрх зүйд гэм буруугийн болгоомжгүй хэлбэрийг хэрхэн тодорхойлох вэ?</w:t>
      </w:r>
    </w:p>
    <w:p w:rsidR="00552531" w:rsidRPr="00427E6E" w:rsidRDefault="00552531" w:rsidP="00B5555F">
      <w:pPr>
        <w:pStyle w:val="ListParagraph"/>
        <w:numPr>
          <w:ilvl w:val="0"/>
          <w:numId w:val="19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Эрх зүйн харилцаанд анхаарал болгоомжтой байх үүргээ зөрчсөн.</w:t>
      </w:r>
    </w:p>
    <w:p w:rsidR="00552531" w:rsidRPr="00427E6E" w:rsidRDefault="00552531" w:rsidP="00B5555F">
      <w:pPr>
        <w:pStyle w:val="ListParagraph"/>
        <w:numPr>
          <w:ilvl w:val="0"/>
          <w:numId w:val="19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Болгоомжгүйн хэлбэрийг обьектив утгаар нь тодорхой тохиолдолд тухайн хүмүүсийн хүрээнд мөрдвөл зохих анхаарал болгоомж алдсаныг хэлнэ.</w:t>
      </w:r>
    </w:p>
    <w:p w:rsidR="00552531" w:rsidRPr="00427E6E" w:rsidRDefault="00552531" w:rsidP="00B5555F">
      <w:pPr>
        <w:pStyle w:val="ListParagraph"/>
        <w:numPr>
          <w:ilvl w:val="0"/>
          <w:numId w:val="19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a, b </w:t>
      </w:r>
      <w:r w:rsidRPr="00427E6E">
        <w:rPr>
          <w:rFonts w:ascii="Arial Mon" w:hAnsi="Arial Mon" w:cs="Arial"/>
          <w:sz w:val="20"/>
          <w:szCs w:val="20"/>
          <w:lang w:val="mn-MN"/>
        </w:rPr>
        <w:t>хариулт зөв.</w:t>
      </w:r>
    </w:p>
    <w:p w:rsidR="00552531" w:rsidRPr="00427E6E" w:rsidRDefault="00552531" w:rsidP="00B5555F">
      <w:pPr>
        <w:pStyle w:val="ListParagraph"/>
        <w:numPr>
          <w:ilvl w:val="0"/>
          <w:numId w:val="19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Хайхрамжгүй хандсан, хөнгөмсгөөр найдсан нөхцөлд болгоомжгүй үйлдэл хэмээн үзнэ.</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26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ИХ-ийн §219.5-ын дагуу бусдын гэм бурууг үүрэг гүйцэтгэгчид хэрхэн оноож өгөх вэ?</w:t>
      </w:r>
    </w:p>
    <w:p w:rsidR="00552531" w:rsidRPr="00427E6E" w:rsidRDefault="00552531" w:rsidP="00B5555F">
      <w:pPr>
        <w:pStyle w:val="ListParagraph"/>
        <w:numPr>
          <w:ilvl w:val="0"/>
          <w:numId w:val="19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Туслан гүйцэтгэгчийн гэм буруутай үйлдэл хийх үед үүрэг гүйцэтгэгч ба үүрэг гүйцэтгүүлэгчийн хооронд үүргийн харилцаа үүссэн байх ба энэ харилцаанд тэрээр үүрэг гүйцэтгэгчийн хүсэлтээр оролцож байгааг тогтооно.</w:t>
      </w:r>
    </w:p>
    <w:p w:rsidR="00552531" w:rsidRPr="00427E6E" w:rsidRDefault="00552531" w:rsidP="00B5555F">
      <w:pPr>
        <w:pStyle w:val="ListParagraph"/>
        <w:numPr>
          <w:ilvl w:val="0"/>
          <w:numId w:val="19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Туслан гүйцэтгэгч үүргийн харилцаанд үүрэг гүйцэтгэгчийн эрх ашгийн хүрээнд хамаарах үйлдэл хийж буй бүх тохиолдолд гэм бурууг оноож өгнө.</w:t>
      </w:r>
    </w:p>
    <w:p w:rsidR="00552531" w:rsidRPr="00427E6E" w:rsidRDefault="00552531" w:rsidP="00B5555F">
      <w:pPr>
        <w:pStyle w:val="ListParagraph"/>
        <w:numPr>
          <w:ilvl w:val="0"/>
          <w:numId w:val="19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Туслан гүйцэтгэгч зөвхөн үүрэг гүйцэтгэгчийн зөвшөөрсөн үйлдлийг хийх замаар үүргийн харилцаанд оролцож байгааг тогтооно.</w:t>
      </w:r>
    </w:p>
    <w:p w:rsidR="005A61D4" w:rsidRPr="00427E6E" w:rsidRDefault="00552531" w:rsidP="00B5555F">
      <w:pPr>
        <w:pStyle w:val="ListParagraph"/>
        <w:numPr>
          <w:ilvl w:val="0"/>
          <w:numId w:val="19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Туслан гүйцэтгэгч нь үүрэг гүйцэтгэгчийн эрх, үүргийн хүрээнд үйлдэл хийх гэдгийг хэрхэн тайлбарлах вэ?</w:t>
      </w:r>
    </w:p>
    <w:p w:rsidR="00552531" w:rsidRPr="00427E6E" w:rsidRDefault="00552531" w:rsidP="00B5555F">
      <w:pPr>
        <w:pStyle w:val="ListParagraph"/>
        <w:numPr>
          <w:ilvl w:val="0"/>
          <w:numId w:val="19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гүйцэтгэгчийн эрх, үүргийн хүрээ гэдэгт үндсэн ба нэмэлт үүрэг, дагавар үүргийг хамрах ба туслан гүйцэтгэгчийн үйлдэл нь түүнд өгсөн даалгавартай холбоотой байх ёстой.</w:t>
      </w:r>
    </w:p>
    <w:p w:rsidR="00552531" w:rsidRPr="00427E6E" w:rsidRDefault="00552531" w:rsidP="00B5555F">
      <w:pPr>
        <w:pStyle w:val="ListParagraph"/>
        <w:numPr>
          <w:ilvl w:val="0"/>
          <w:numId w:val="19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гүйцэтгэгчийн  нэрээр гүйцэтгэгдэж буй бүх үйлдэл үүнд хамаарна.</w:t>
      </w:r>
    </w:p>
    <w:p w:rsidR="00552531" w:rsidRPr="00427E6E" w:rsidRDefault="00552531" w:rsidP="00B5555F">
      <w:pPr>
        <w:pStyle w:val="ListParagraph"/>
        <w:numPr>
          <w:ilvl w:val="0"/>
          <w:numId w:val="19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гүйцэтгэгчийн олгосон даалгавартай туслан гүйцэтгэгчийн үйлдэл холбоотой эсэх нь хамаагүй.</w:t>
      </w:r>
    </w:p>
    <w:p w:rsidR="005A61D4" w:rsidRPr="00427E6E" w:rsidRDefault="00552531" w:rsidP="00B5555F">
      <w:pPr>
        <w:pStyle w:val="ListParagraph"/>
        <w:numPr>
          <w:ilvl w:val="0"/>
          <w:numId w:val="19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Дээрх бүгд зөв. </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26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Үүргийн зөрчлийн төрөл, хэлбэрийг тодорхойлно уу</w:t>
      </w:r>
      <w:r w:rsidR="005C7811" w:rsidRPr="00427E6E">
        <w:rPr>
          <w:rFonts w:ascii="Arial Mon" w:hAnsi="Arial Mon" w:cs="Arial"/>
          <w:b/>
          <w:sz w:val="20"/>
          <w:szCs w:val="20"/>
          <w:lang w:val="mn-MN"/>
        </w:rPr>
        <w:t>?</w:t>
      </w:r>
    </w:p>
    <w:p w:rsidR="00552531" w:rsidRPr="00427E6E" w:rsidRDefault="00552531" w:rsidP="00B5555F">
      <w:pPr>
        <w:pStyle w:val="ListParagraph"/>
        <w:numPr>
          <w:ilvl w:val="0"/>
          <w:numId w:val="19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Үүргээ ерөөсөө гүйцэтгэхгүй байх, үүргийн гүйцэтгэлийн хугацаа хожимдуулах.</w:t>
      </w:r>
    </w:p>
    <w:p w:rsidR="00552531" w:rsidRPr="00427E6E" w:rsidRDefault="00552531" w:rsidP="00B5555F">
      <w:pPr>
        <w:pStyle w:val="ListParagraph"/>
        <w:numPr>
          <w:ilvl w:val="0"/>
          <w:numId w:val="19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Үүргээ муу дутуу гүйцэтгэх, нэмэлт дагавар үүргээ зөрчих.</w:t>
      </w:r>
    </w:p>
    <w:p w:rsidR="00552531" w:rsidRPr="00427E6E" w:rsidRDefault="00552531" w:rsidP="00B5555F">
      <w:pPr>
        <w:pStyle w:val="ListParagraph"/>
        <w:numPr>
          <w:ilvl w:val="0"/>
          <w:numId w:val="19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a, b </w:t>
      </w:r>
      <w:r w:rsidRPr="00427E6E">
        <w:rPr>
          <w:rFonts w:ascii="Arial Mon" w:hAnsi="Arial Mon" w:cs="Arial"/>
          <w:sz w:val="20"/>
          <w:szCs w:val="20"/>
          <w:lang w:val="mn-MN"/>
        </w:rPr>
        <w:t>хариулт зөв.</w:t>
      </w:r>
    </w:p>
    <w:p w:rsidR="00552531" w:rsidRPr="00427E6E" w:rsidRDefault="00552531" w:rsidP="00B5555F">
      <w:pPr>
        <w:pStyle w:val="ListParagraph"/>
        <w:numPr>
          <w:ilvl w:val="0"/>
          <w:numId w:val="19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Гэрээгээр хүлээсэн үүргээ зөрчих, ерөнхий үүргийн зөрчил.</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17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ИХ-ийн §219.1-ийн дагуу хохирол нэхэмжлэх эрхийн урьдчилсан нөхцөлийг нэрлэнэ үү</w:t>
      </w:r>
      <w:r w:rsidR="005C7811" w:rsidRPr="00427E6E">
        <w:rPr>
          <w:rFonts w:ascii="Arial Mon" w:hAnsi="Arial Mon" w:cs="Arial"/>
          <w:b/>
          <w:sz w:val="20"/>
          <w:szCs w:val="20"/>
          <w:lang w:val="mn-MN"/>
        </w:rPr>
        <w:t>?</w:t>
      </w:r>
      <w:r w:rsidRPr="00427E6E">
        <w:rPr>
          <w:rFonts w:ascii="Arial Mon" w:hAnsi="Arial Mon" w:cs="Arial"/>
          <w:b/>
          <w:sz w:val="20"/>
          <w:szCs w:val="20"/>
          <w:lang w:val="mn-MN"/>
        </w:rPr>
        <w:t>.</w:t>
      </w:r>
    </w:p>
    <w:p w:rsidR="00552531" w:rsidRPr="00427E6E" w:rsidRDefault="00552531" w:rsidP="00B5555F">
      <w:pPr>
        <w:pStyle w:val="ListParagraph"/>
        <w:numPr>
          <w:ilvl w:val="0"/>
          <w:numId w:val="19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харилцаа үүссэн байх, хүлээсэн үүргээ обьектив байдлаар зөрчсөн, мөн субьектив гэм буруутай гэдгийг тогтоосон нөхцөлд хохирлыг арилгана.</w:t>
      </w:r>
    </w:p>
    <w:p w:rsidR="00552531" w:rsidRPr="00427E6E" w:rsidRDefault="00552531" w:rsidP="00B5555F">
      <w:pPr>
        <w:pStyle w:val="ListParagraph"/>
        <w:numPr>
          <w:ilvl w:val="0"/>
          <w:numId w:val="19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харилцаа үүссэн байх, хүлээсэн үүргээ обьектив байдлаар зөрчсөн нөхцөлд хохирлыг арилгана.</w:t>
      </w:r>
    </w:p>
    <w:p w:rsidR="00552531" w:rsidRPr="00427E6E" w:rsidRDefault="00552531" w:rsidP="00B5555F">
      <w:pPr>
        <w:pStyle w:val="ListParagraph"/>
        <w:numPr>
          <w:ilvl w:val="0"/>
          <w:numId w:val="19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харилцаа үүссэн байх, үүрэг обьектив болон субьектив байдлаар боломжгүй болсон бол гэм буруутай эсэхээс үл хамааран хохирлыг арилгана.</w:t>
      </w:r>
    </w:p>
    <w:p w:rsidR="00552531" w:rsidRPr="00427E6E" w:rsidRDefault="00552531" w:rsidP="00B5555F">
      <w:pPr>
        <w:pStyle w:val="ListParagraph"/>
        <w:numPr>
          <w:ilvl w:val="0"/>
          <w:numId w:val="19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Цаг хугацааны хувьд үүргийн гүйцэтгэл боломжгүй болсон явдлыг хэрхэн ангилах вэ?</w:t>
      </w:r>
    </w:p>
    <w:p w:rsidR="00552531" w:rsidRPr="00427E6E" w:rsidRDefault="00552531" w:rsidP="00B5555F">
      <w:pPr>
        <w:pStyle w:val="ListParagraph"/>
        <w:numPr>
          <w:ilvl w:val="0"/>
          <w:numId w:val="19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Анхдагч болон гэрээ байгуулсны дараах боломжгүй байдал.</w:t>
      </w:r>
    </w:p>
    <w:p w:rsidR="00552531" w:rsidRPr="00427E6E" w:rsidRDefault="00552531" w:rsidP="00B5555F">
      <w:pPr>
        <w:pStyle w:val="ListParagraph"/>
        <w:numPr>
          <w:ilvl w:val="0"/>
          <w:numId w:val="19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Обьектив болон Субьектив боломжгүй байдал.</w:t>
      </w:r>
    </w:p>
    <w:p w:rsidR="00552531" w:rsidRPr="00427E6E" w:rsidRDefault="00552531" w:rsidP="00B5555F">
      <w:pPr>
        <w:pStyle w:val="ListParagraph"/>
        <w:numPr>
          <w:ilvl w:val="0"/>
          <w:numId w:val="19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Анхдагч ба практик боломжгүй байдал.</w:t>
      </w:r>
    </w:p>
    <w:p w:rsidR="00552531" w:rsidRPr="00427E6E" w:rsidRDefault="00552531" w:rsidP="00B5555F">
      <w:pPr>
        <w:pStyle w:val="ListParagraph"/>
        <w:numPr>
          <w:ilvl w:val="0"/>
          <w:numId w:val="19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Үүргийн гүйцэтгэл зөвхөн гэрээ байгуулсны дараа боломжгүй болно. </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Ямар шалтгаан нөхцөл үүргийн гүйцэтгэлийг боломжгүй болгоход хүргэдэг вэ?</w:t>
      </w:r>
    </w:p>
    <w:p w:rsidR="00552531" w:rsidRPr="00427E6E" w:rsidRDefault="00552531" w:rsidP="00B5555F">
      <w:pPr>
        <w:pStyle w:val="ListParagraph"/>
        <w:numPr>
          <w:ilvl w:val="0"/>
          <w:numId w:val="19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Бодит үйл явцын хүрээнд үүрэг гүйцэтгэх нь байгалийн шинжлэх ухааны үүднээс боломжгүйд тооцохоор байгаа.</w:t>
      </w:r>
    </w:p>
    <w:p w:rsidR="00552531" w:rsidRPr="00427E6E" w:rsidRDefault="00552531" w:rsidP="00B5555F">
      <w:pPr>
        <w:pStyle w:val="ListParagraph"/>
        <w:numPr>
          <w:ilvl w:val="0"/>
          <w:numId w:val="19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Онолын үүднээс үүргийг гүйцэтгэх боломжтой хэдий ч практикт даван туулах боломжгүй саад тотгор буй болсон.</w:t>
      </w:r>
    </w:p>
    <w:p w:rsidR="00552531" w:rsidRPr="00427E6E" w:rsidRDefault="00552531" w:rsidP="00B5555F">
      <w:pPr>
        <w:pStyle w:val="ListParagraph"/>
        <w:numPr>
          <w:ilvl w:val="0"/>
          <w:numId w:val="19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Эрх зүйн үүднээс үүрэг гүйцэтгэх боломжгүй нөхцөл бий болсон.</w:t>
      </w:r>
    </w:p>
    <w:p w:rsidR="00552531" w:rsidRPr="00427E6E" w:rsidRDefault="00552531" w:rsidP="00B5555F">
      <w:pPr>
        <w:pStyle w:val="ListParagraph"/>
        <w:numPr>
          <w:ilvl w:val="0"/>
          <w:numId w:val="19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Оюун санааны хувьд гарцаагүй байдал бий болсон тул үүргийг гүйцэтгэх нь үүрэг гүйцэтгэгчийн хувьд боломжгүй мэт санагдах.</w:t>
      </w:r>
    </w:p>
    <w:p w:rsidR="00552531" w:rsidRPr="00427E6E" w:rsidRDefault="00552531" w:rsidP="00B5555F">
      <w:pPr>
        <w:pStyle w:val="ListParagraph"/>
        <w:numPr>
          <w:ilvl w:val="0"/>
          <w:numId w:val="19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Дараах тохиолдлын алиныг нь үүргийн гүйцэтгэл боломжгүй болсонд тооцож шийдвэрлэхгүй вэ?</w:t>
      </w:r>
    </w:p>
    <w:p w:rsidR="00552531" w:rsidRPr="00427E6E" w:rsidRDefault="00552531" w:rsidP="00B5555F">
      <w:pPr>
        <w:pStyle w:val="ListParagraph"/>
        <w:numPr>
          <w:ilvl w:val="0"/>
          <w:numId w:val="20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Эдийн засгийн үүднээс үүрэг гүйцэтгэх боломжгүй болсон.</w:t>
      </w:r>
    </w:p>
    <w:p w:rsidR="00552531" w:rsidRPr="00427E6E" w:rsidRDefault="00552531" w:rsidP="00B5555F">
      <w:pPr>
        <w:pStyle w:val="ListParagraph"/>
        <w:numPr>
          <w:ilvl w:val="0"/>
          <w:numId w:val="20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гүйцэтгүүлэгчийн хувьд нийлүүлсэн зүйлийг зорилгын дагуу ашиглах боломжгүй болсон.</w:t>
      </w:r>
    </w:p>
    <w:p w:rsidR="00552531" w:rsidRPr="00427E6E" w:rsidRDefault="00552531" w:rsidP="00B5555F">
      <w:pPr>
        <w:pStyle w:val="ListParagraph"/>
        <w:numPr>
          <w:ilvl w:val="0"/>
          <w:numId w:val="20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 ёс суртахууны хувьд үүргээ гүйцэтгэх боломжгүй болсон гэж үзэж байгаа.</w:t>
      </w:r>
    </w:p>
    <w:p w:rsidR="00870907" w:rsidRPr="00427E6E" w:rsidRDefault="00552531" w:rsidP="00B5555F">
      <w:pPr>
        <w:pStyle w:val="ListParagraph"/>
        <w:numPr>
          <w:ilvl w:val="0"/>
          <w:numId w:val="20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Эдийн засгийн үүднээс үүрэг гүйцэтгэх боломжгүй болсон бол эрх зүйн үүднээс ямар үр дагавар үүсэх вэ?</w:t>
      </w:r>
    </w:p>
    <w:p w:rsidR="00552531" w:rsidRPr="00427E6E" w:rsidRDefault="00552531" w:rsidP="00B5555F">
      <w:pPr>
        <w:pStyle w:val="ListParagraph"/>
        <w:numPr>
          <w:ilvl w:val="0"/>
          <w:numId w:val="20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нөхцөл байдал өөрчлөгдсөн хэмээн ИХ-ийн §220-ын дагуу шийдвэрлэнэ.</w:t>
      </w:r>
    </w:p>
    <w:p w:rsidR="00552531" w:rsidRPr="00427E6E" w:rsidRDefault="00552531" w:rsidP="00B5555F">
      <w:pPr>
        <w:pStyle w:val="ListParagraph"/>
        <w:numPr>
          <w:ilvl w:val="0"/>
          <w:numId w:val="20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Үүргийн гүйцэтгэл боломжгүй болсон гэж үзээд ИХ-ийн §219-ийн дагуу шийдвэрлэнэ.</w:t>
      </w:r>
    </w:p>
    <w:p w:rsidR="00552531" w:rsidRPr="00427E6E" w:rsidRDefault="00552531" w:rsidP="00B5555F">
      <w:pPr>
        <w:pStyle w:val="ListParagraph"/>
        <w:numPr>
          <w:ilvl w:val="0"/>
          <w:numId w:val="20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Дээрхийн аль нэгийг сонгох боломжтой.</w:t>
      </w:r>
    </w:p>
    <w:p w:rsidR="00552531" w:rsidRPr="00427E6E" w:rsidRDefault="00552531" w:rsidP="00B5555F">
      <w:pPr>
        <w:pStyle w:val="ListParagraph"/>
        <w:numPr>
          <w:ilvl w:val="0"/>
          <w:numId w:val="20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Онолын хувьд маргаантай тул алийг нь ч сонгох боломжгүй. </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17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А 36 шил дарсыг худалдагч Х-ээс захиалж авахаар болсон. Х дарсыг өөрийн зардлаар А-д хүргэж өгөхөд бэлэн байгаагаа илтгэжээ. Ингээд агуулахаас дарсыг авч, боож баглан тээвэрлэгч Т-д өгчээ. Хэдийнээс эхэлж үүргийн агуулга нэг бүрийн шинжээр тодорхойлогдох вэ? </w:t>
      </w:r>
    </w:p>
    <w:p w:rsidR="00552531" w:rsidRPr="00427E6E" w:rsidRDefault="00552531" w:rsidP="00B5555F">
      <w:pPr>
        <w:pStyle w:val="ListParagraph"/>
        <w:numPr>
          <w:ilvl w:val="0"/>
          <w:numId w:val="20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Бусад дарснаас тусгаарлах мөчөөс эхлэн.</w:t>
      </w:r>
    </w:p>
    <w:p w:rsidR="00552531" w:rsidRPr="00427E6E" w:rsidRDefault="00552531" w:rsidP="00B5555F">
      <w:pPr>
        <w:pStyle w:val="ListParagraph"/>
        <w:numPr>
          <w:ilvl w:val="0"/>
          <w:numId w:val="20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lastRenderedPageBreak/>
        <w:t>Боож багласан мөчөөс эхлэн.</w:t>
      </w:r>
    </w:p>
    <w:p w:rsidR="00552531" w:rsidRPr="00427E6E" w:rsidRDefault="00552531" w:rsidP="00B5555F">
      <w:pPr>
        <w:pStyle w:val="ListParagraph"/>
        <w:numPr>
          <w:ilvl w:val="0"/>
          <w:numId w:val="20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Тээвэрлэгчид шилжүүлснээс эхлэн.</w:t>
      </w:r>
    </w:p>
    <w:p w:rsidR="00552531" w:rsidRPr="00427E6E" w:rsidRDefault="00552531" w:rsidP="00B5555F">
      <w:pPr>
        <w:pStyle w:val="ListParagraph"/>
        <w:numPr>
          <w:ilvl w:val="0"/>
          <w:numId w:val="20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Худалдан авагчид хүргэснээс эхлэн.</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 w:val="left" w:pos="1080"/>
          <w:tab w:val="left" w:pos="144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Гэрээний зорилго биелсэн эсвэл биелэх боломжгүйн улмаас гүйцэтгэл боломжгүй болсон гэдэгт юуг ойлгох вэ? Эрх зүйн үүднээс энэ тохиолдолд ямар шийдэлд хүрэх вэ?</w:t>
      </w:r>
    </w:p>
    <w:p w:rsidR="00552531" w:rsidRPr="00427E6E" w:rsidRDefault="00552531" w:rsidP="00B5555F">
      <w:pPr>
        <w:pStyle w:val="ListParagraph"/>
        <w:numPr>
          <w:ilvl w:val="0"/>
          <w:numId w:val="20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гүйцэтгэгчийн оролцоогүйгээр үүрэг биелсэн эсвэл түүний боломж бололцооноос үл хамаарах нөхцөл байдлын улмаас үүргийг гүйцэтгэх боломжгүй болсон. Аль алинд нь үүргийн гүйцэтгэл боломжгүй болохтой холбоотой зохицуулалтыг хэрэглэнэ.</w:t>
      </w:r>
    </w:p>
    <w:p w:rsidR="00552531" w:rsidRPr="00427E6E" w:rsidRDefault="00552531" w:rsidP="00B5555F">
      <w:pPr>
        <w:pStyle w:val="ListParagraph"/>
        <w:numPr>
          <w:ilvl w:val="0"/>
          <w:numId w:val="20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Үүрэг гүйцэтгэгчийн оролцоогүйгээр үүрэг биелсэн эсвэл түүний боломж бололцооноос үл хамаарах нөхцөл байдлын улмаас үүргийг гүйцэтгэх боломжгүй болсон. Гэрээний нөхцөл байдал өөрчлөгдсөнтэй холбоотой зохицуулалтыг хэрэглэнэ.</w:t>
      </w:r>
    </w:p>
    <w:p w:rsidR="00552531" w:rsidRPr="00427E6E" w:rsidRDefault="00552531" w:rsidP="00B5555F">
      <w:pPr>
        <w:pStyle w:val="ListParagraph"/>
        <w:numPr>
          <w:ilvl w:val="0"/>
          <w:numId w:val="20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0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зорилго үүрэг гүйцэтгэгчийн оролцоогүйгээр биелсэн бол гэрээний нөхцөл байдал өөрчлөгдсөнтэй холбоотой зохицуулалт, харин биелэх боломжгүй болсон бол үүргийн гүйцэтгэл боломжгүй болсонтой холбоотой зохицуулалт тус тус үйлчилнэ.</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108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Хоёр талын харилцан нөлөөллийн улмаас үүргийн гүйцэтгэл боломжгүй болсон бол хэрхэх вэ?</w:t>
      </w:r>
    </w:p>
    <w:p w:rsidR="00552531" w:rsidRPr="00427E6E" w:rsidRDefault="00552531" w:rsidP="00B5555F">
      <w:pPr>
        <w:pStyle w:val="ListParagraph"/>
        <w:numPr>
          <w:ilvl w:val="0"/>
          <w:numId w:val="20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Иргэний хуульд энэ талаар тусгайлсан зохицуулалт байхгүй.</w:t>
      </w:r>
    </w:p>
    <w:p w:rsidR="00552531" w:rsidRPr="00427E6E" w:rsidRDefault="00552531" w:rsidP="00B5555F">
      <w:pPr>
        <w:pStyle w:val="ListParagraph"/>
        <w:numPr>
          <w:ilvl w:val="0"/>
          <w:numId w:val="20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Хохирол нэхэмжлэх шаардах эрхийг үүрэг гүйцэтгэгч ба үүрэг гүйцэтгүүлэгчийн гэм бурууг харгалзан хувилж тогтооно.</w:t>
      </w:r>
    </w:p>
    <w:p w:rsidR="00552531" w:rsidRPr="00427E6E" w:rsidRDefault="00552531" w:rsidP="00B5555F">
      <w:pPr>
        <w:pStyle w:val="ListParagraph"/>
        <w:numPr>
          <w:ilvl w:val="0"/>
          <w:numId w:val="20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a, b </w:t>
      </w:r>
      <w:r w:rsidRPr="00427E6E">
        <w:rPr>
          <w:rFonts w:ascii="Arial Mon" w:hAnsi="Arial Mon" w:cs="Arial"/>
          <w:sz w:val="20"/>
          <w:szCs w:val="20"/>
          <w:lang w:val="mn-MN"/>
        </w:rPr>
        <w:t xml:space="preserve">хариулт зөв. </w:t>
      </w:r>
    </w:p>
    <w:p w:rsidR="00552531" w:rsidRPr="00427E6E" w:rsidRDefault="00552531" w:rsidP="00B5555F">
      <w:pPr>
        <w:pStyle w:val="ListParagraph"/>
        <w:numPr>
          <w:ilvl w:val="0"/>
          <w:numId w:val="204"/>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Хохирол нэхэмжлэх эрх үүсэхгүй.</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Үүрэг гүйцэтгэх хугацаа хэтрүүлсэн зөрчил нь бие даан хохирол нэхэмжлэх эрхийн үндэс болох уу?</w:t>
      </w:r>
    </w:p>
    <w:p w:rsidR="00552531" w:rsidRPr="00427E6E" w:rsidRDefault="00552531" w:rsidP="00B5555F">
      <w:pPr>
        <w:pStyle w:val="ListParagraph"/>
        <w:numPr>
          <w:ilvl w:val="0"/>
          <w:numId w:val="20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Хэдийгээр энэ зөрчил нь хохирол нэхэмжлэх эрхийн нэг урьдчилсан нөхцөл болох ч юуны өмнө гүйцэтгэлд чиглэсэн шаардах эрх үүсэх үндэс болдог.</w:t>
      </w:r>
    </w:p>
    <w:p w:rsidR="00552531" w:rsidRPr="00427E6E" w:rsidRDefault="00552531" w:rsidP="00B5555F">
      <w:pPr>
        <w:pStyle w:val="ListParagraph"/>
        <w:numPr>
          <w:ilvl w:val="0"/>
          <w:numId w:val="20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Хохирол нэхэмжлэх эрхийг бусад нэмэлт нөхцөл бүрдсэн нөхцөлд хэрэгжүүлнэ.</w:t>
      </w:r>
    </w:p>
    <w:p w:rsidR="00552531" w:rsidRPr="00427E6E" w:rsidRDefault="00552531" w:rsidP="00B5555F">
      <w:pPr>
        <w:pStyle w:val="ListParagraph"/>
        <w:numPr>
          <w:ilvl w:val="0"/>
          <w:numId w:val="20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Хугацаа хэтрүүлсэн зөрчилд гэм буруугүй бол хугацаа хэтрүүлсэнд тооцохгүй.</w:t>
      </w:r>
    </w:p>
    <w:p w:rsidR="00552531" w:rsidRPr="00427E6E" w:rsidRDefault="00552531" w:rsidP="00B5555F">
      <w:pPr>
        <w:pStyle w:val="ListParagraph"/>
        <w:numPr>
          <w:ilvl w:val="0"/>
          <w:numId w:val="205"/>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901241">
      <w:pPr>
        <w:tabs>
          <w:tab w:val="left" w:pos="-7088"/>
          <w:tab w:val="left" w:pos="-1440"/>
          <w:tab w:val="left" w:pos="0"/>
          <w:tab w:val="left" w:pos="90"/>
          <w:tab w:val="left" w:pos="720"/>
          <w:tab w:val="left" w:pos="4140"/>
          <w:tab w:val="left" w:pos="4950"/>
        </w:tabs>
        <w:jc w:val="both"/>
        <w:rPr>
          <w:rFonts w:ascii="Arial Mon" w:hAnsi="Arial Mon" w:cs="Arial"/>
          <w:sz w:val="20"/>
          <w:szCs w:val="20"/>
          <w:lang w:val="mn-MN"/>
        </w:rPr>
      </w:pPr>
    </w:p>
    <w:p w:rsidR="00552531" w:rsidRPr="00427E6E" w:rsidRDefault="00552531" w:rsidP="00B5555F">
      <w:pPr>
        <w:pStyle w:val="ListParagraph"/>
        <w:numPr>
          <w:ilvl w:val="0"/>
          <w:numId w:val="258"/>
        </w:numPr>
        <w:tabs>
          <w:tab w:val="left" w:pos="-7088"/>
          <w:tab w:val="left" w:pos="-1440"/>
          <w:tab w:val="left" w:pos="0"/>
          <w:tab w:val="left" w:pos="90"/>
          <w:tab w:val="left" w:pos="630"/>
          <w:tab w:val="left" w:pos="720"/>
          <w:tab w:val="left" w:pos="90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Үүргийн эрх зүйн тусгай ангид хууль тогтоогч ямар харилцааг зохицуулахыг зорьсон бэ?</w:t>
      </w:r>
    </w:p>
    <w:p w:rsidR="00552531" w:rsidRPr="00427E6E" w:rsidRDefault="00552531" w:rsidP="00B5555F">
      <w:pPr>
        <w:pStyle w:val="ListParagraph"/>
        <w:numPr>
          <w:ilvl w:val="0"/>
          <w:numId w:val="20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зүй болон хуулиас үүдэх үүргийн эрх зүйн зохицуулалтыг тусгасан.</w:t>
      </w:r>
    </w:p>
    <w:p w:rsidR="00552531" w:rsidRPr="00427E6E" w:rsidRDefault="00552531" w:rsidP="00B5555F">
      <w:pPr>
        <w:pStyle w:val="ListParagraph"/>
        <w:numPr>
          <w:ilvl w:val="0"/>
          <w:numId w:val="20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зүйн харилцаанд үйлчлэх зохицуулалтыг тусгасан.</w:t>
      </w:r>
    </w:p>
    <w:p w:rsidR="00552531" w:rsidRPr="00427E6E" w:rsidRDefault="00552531" w:rsidP="00B5555F">
      <w:pPr>
        <w:pStyle w:val="ListParagraph"/>
        <w:numPr>
          <w:ilvl w:val="0"/>
          <w:numId w:val="20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зүй болон хуулиас үүдэх үүрэг, түүнчлэн нийт иргэний эрх зүйн бусад салбар эрх зүйд нийтлэг үйлчлэх эрх зүйн зохицуулалтыг тусгасан.</w:t>
      </w:r>
    </w:p>
    <w:p w:rsidR="00F70340" w:rsidRPr="00427E6E" w:rsidRDefault="00552531" w:rsidP="00B5555F">
      <w:pPr>
        <w:pStyle w:val="ListParagraph"/>
        <w:numPr>
          <w:ilvl w:val="0"/>
          <w:numId w:val="206"/>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зүй болон хуулиас үүдэх үүргийн эрх зүйн зохицуулалт, мөн бусад салбарт эрх зүйд нөхвөр болон хэрэгл</w:t>
      </w:r>
      <w:r w:rsidR="00F70340" w:rsidRPr="00427E6E">
        <w:rPr>
          <w:rFonts w:ascii="Arial Mon" w:hAnsi="Arial Mon" w:cs="Arial"/>
          <w:sz w:val="20"/>
          <w:szCs w:val="20"/>
          <w:lang w:val="mn-MN"/>
        </w:rPr>
        <w:t>эж болох зарим зарчмыг тусгасан</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810"/>
          <w:tab w:val="left" w:pos="108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Хуулиас үүдэх үүргийн эрх зүйд үүргийн ерөнхий ангийн нийтлэг зохицуулалт үйлчлэх үү?</w:t>
      </w:r>
    </w:p>
    <w:p w:rsidR="00552531" w:rsidRPr="00427E6E" w:rsidRDefault="00552531" w:rsidP="00B5555F">
      <w:pPr>
        <w:pStyle w:val="ListParagraph"/>
        <w:numPr>
          <w:ilvl w:val="0"/>
          <w:numId w:val="20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Үгүй.</w:t>
      </w:r>
    </w:p>
    <w:p w:rsidR="00552531" w:rsidRPr="00427E6E" w:rsidRDefault="00552531" w:rsidP="00B5555F">
      <w:pPr>
        <w:pStyle w:val="ListParagraph"/>
        <w:numPr>
          <w:ilvl w:val="0"/>
          <w:numId w:val="20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Ердийн нөхцөлд хэрэглэхгүй; гэхдээ хуулиас үүдэх үүргийн мөн чанарт харшлахгүй бол үүргийн ерөнхий ангийн зохицуулалтыг хэрэглэж болно.</w:t>
      </w:r>
    </w:p>
    <w:p w:rsidR="00552531" w:rsidRPr="00427E6E" w:rsidRDefault="00552531" w:rsidP="00B5555F">
      <w:pPr>
        <w:pStyle w:val="ListParagraph"/>
        <w:numPr>
          <w:ilvl w:val="0"/>
          <w:numId w:val="20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Тийм. Бүх зохицуулалтыг шууд хэрэглэнэ.</w:t>
      </w:r>
    </w:p>
    <w:p w:rsidR="00552531" w:rsidRPr="00427E6E" w:rsidRDefault="00552531" w:rsidP="00B5555F">
      <w:pPr>
        <w:pStyle w:val="ListParagraph"/>
        <w:numPr>
          <w:ilvl w:val="0"/>
          <w:numId w:val="207"/>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Мэдэхгүй.</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0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Үүргийн эрх зүйн тусгай ангийн гэрээнд өмчийн эрх зүйтэй харьцуулахад ямар зарчим мөрдөгдөх вэ?</w:t>
      </w:r>
    </w:p>
    <w:p w:rsidR="00552531" w:rsidRPr="00427E6E" w:rsidRDefault="00552531" w:rsidP="00B5555F">
      <w:pPr>
        <w:pStyle w:val="ListParagraph"/>
        <w:numPr>
          <w:ilvl w:val="0"/>
          <w:numId w:val="20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зүйн чөлөөт байдлын зарчим.</w:t>
      </w:r>
    </w:p>
    <w:p w:rsidR="00552531" w:rsidRPr="00427E6E" w:rsidRDefault="00552531" w:rsidP="00B5555F">
      <w:pPr>
        <w:pStyle w:val="ListParagraph"/>
        <w:numPr>
          <w:ilvl w:val="0"/>
          <w:numId w:val="20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Эрх, үүрэг нь харьцангуй байх зарчим.</w:t>
      </w:r>
    </w:p>
    <w:p w:rsidR="00552531" w:rsidRPr="00427E6E" w:rsidRDefault="00552531" w:rsidP="00B5555F">
      <w:pPr>
        <w:pStyle w:val="ListParagraph"/>
        <w:numPr>
          <w:ilvl w:val="0"/>
          <w:numId w:val="20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a, b </w:t>
      </w:r>
      <w:r w:rsidRPr="00427E6E">
        <w:rPr>
          <w:rFonts w:ascii="Arial Mon" w:hAnsi="Arial Mon" w:cs="Arial"/>
          <w:sz w:val="20"/>
          <w:szCs w:val="20"/>
          <w:lang w:val="mn-MN"/>
        </w:rPr>
        <w:t>хариулт зөв.</w:t>
      </w:r>
    </w:p>
    <w:p w:rsidR="00552531" w:rsidRPr="00427E6E" w:rsidRDefault="00552531" w:rsidP="00B5555F">
      <w:pPr>
        <w:pStyle w:val="ListParagraph"/>
        <w:numPr>
          <w:ilvl w:val="0"/>
          <w:numId w:val="208"/>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Туйлын зарчим үйлчилнэ.</w:t>
      </w:r>
    </w:p>
    <w:p w:rsidR="00756A32" w:rsidRPr="00427E6E" w:rsidRDefault="00756A32" w:rsidP="00901241">
      <w:pPr>
        <w:pStyle w:val="ListParagraph"/>
        <w:tabs>
          <w:tab w:val="left" w:pos="-7088"/>
          <w:tab w:val="left" w:pos="-1440"/>
          <w:tab w:val="left" w:pos="0"/>
          <w:tab w:val="left" w:pos="90"/>
          <w:tab w:val="left" w:pos="720"/>
          <w:tab w:val="left" w:pos="4140"/>
          <w:tab w:val="left" w:pos="4950"/>
        </w:tabs>
        <w:spacing w:after="0" w:line="240" w:lineRule="auto"/>
        <w:ind w:left="1080"/>
        <w:jc w:val="both"/>
        <w:rPr>
          <w:rFonts w:ascii="Arial Mon" w:hAnsi="Arial Mon" w:cs="Arial"/>
          <w:sz w:val="20"/>
          <w:szCs w:val="20"/>
          <w:lang w:val="mn-MN"/>
        </w:rPr>
      </w:pP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Худалдагчийн үндсэн үүргийг тодорхойлно уу</w:t>
      </w:r>
      <w:r w:rsidR="009C2985" w:rsidRPr="00427E6E">
        <w:rPr>
          <w:rFonts w:ascii="Arial Mon" w:hAnsi="Arial Mon" w:cs="Arial"/>
          <w:b/>
          <w:sz w:val="20"/>
          <w:szCs w:val="20"/>
        </w:rPr>
        <w:t>?</w:t>
      </w:r>
      <w:r w:rsidRPr="00427E6E">
        <w:rPr>
          <w:rFonts w:ascii="Arial Mon" w:hAnsi="Arial Mon" w:cs="Arial"/>
          <w:b/>
          <w:sz w:val="20"/>
          <w:szCs w:val="20"/>
          <w:lang w:val="mn-MN"/>
        </w:rPr>
        <w:t xml:space="preserve">. </w:t>
      </w:r>
    </w:p>
    <w:p w:rsidR="00552531" w:rsidRPr="00427E6E" w:rsidRDefault="00552531" w:rsidP="00B5555F">
      <w:pPr>
        <w:pStyle w:val="ListParagraph"/>
        <w:numPr>
          <w:ilvl w:val="0"/>
          <w:numId w:val="20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lastRenderedPageBreak/>
        <w:t>Эд зүйлийн эзэмшил, өмчлөлийг шилжүүлэх; эрх шилжүүлэх.</w:t>
      </w:r>
    </w:p>
    <w:p w:rsidR="00552531" w:rsidRPr="00427E6E" w:rsidRDefault="00552531" w:rsidP="00B5555F">
      <w:pPr>
        <w:pStyle w:val="ListParagraph"/>
        <w:numPr>
          <w:ilvl w:val="0"/>
          <w:numId w:val="20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Эрхийн болон биет байдлын доголдолгүй эд зүйлийн эзэмшил өмчлөлийг шилжүүлэх, эрх худалдаж буй бол үүнийгээ бусад дагалдах эд зүйлийн хамт шилжүүлэх.</w:t>
      </w:r>
    </w:p>
    <w:p w:rsidR="00552531" w:rsidRPr="00427E6E" w:rsidRDefault="00552531" w:rsidP="00B5555F">
      <w:pPr>
        <w:pStyle w:val="ListParagraph"/>
        <w:numPr>
          <w:ilvl w:val="0"/>
          <w:numId w:val="20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Бүх эрхийг шилжүүлэх.</w:t>
      </w:r>
    </w:p>
    <w:p w:rsidR="00756A32" w:rsidRPr="00427E6E" w:rsidRDefault="00552531" w:rsidP="00B5555F">
      <w:pPr>
        <w:pStyle w:val="ListParagraph"/>
        <w:numPr>
          <w:ilvl w:val="0"/>
          <w:numId w:val="209"/>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Тухайн обьектоос хамаарч хуулий</w:t>
      </w:r>
      <w:r w:rsidR="00756A32" w:rsidRPr="00427E6E">
        <w:rPr>
          <w:rFonts w:ascii="Arial Mon" w:hAnsi="Arial Mon" w:cs="Arial"/>
          <w:sz w:val="20"/>
          <w:szCs w:val="20"/>
          <w:lang w:val="mn-MN"/>
        </w:rPr>
        <w:t>н дагуу өмчлөх эрхийг шилжүүлэх</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00"/>
          <w:tab w:val="left" w:pos="108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Үнийн эрсдэл хэдийд худалдан авагчид шилжих вэ?</w:t>
      </w:r>
    </w:p>
    <w:p w:rsidR="00552531" w:rsidRPr="00427E6E" w:rsidRDefault="00552531" w:rsidP="00B5555F">
      <w:pPr>
        <w:pStyle w:val="ListParagraph"/>
        <w:numPr>
          <w:ilvl w:val="0"/>
          <w:numId w:val="21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Илгээх үүргийн хувьд эд зүйлийг тээвэрлэгчид шилжүүлснээр, бусад үүргийн хувьд үүрэг гүйцэтгүүлэгчид хүлээлгэн өгснөөр үнийн эрсдэл шилжинэ.</w:t>
      </w:r>
    </w:p>
    <w:p w:rsidR="00552531" w:rsidRPr="00427E6E" w:rsidRDefault="00552531" w:rsidP="00B5555F">
      <w:pPr>
        <w:pStyle w:val="ListParagraph"/>
        <w:numPr>
          <w:ilvl w:val="0"/>
          <w:numId w:val="21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Илгээх үүргийн хувьд эд зүйлийг тээвэрлэгчид шилжүүлснээр, очиж авах үүргийн хувьд баглаж боон энэ тухай үүрэг гүйцэтгүүлэгчид мэдэгдсэнээр, харин бусад үүргийн хувьд үүрэг гүйцэтгүүлэгчид хүлээлгэн өгснөөр үнийн эрсдэл шилжинэ.</w:t>
      </w:r>
    </w:p>
    <w:p w:rsidR="00552531" w:rsidRPr="00427E6E" w:rsidRDefault="00552531" w:rsidP="00B5555F">
      <w:pPr>
        <w:pStyle w:val="ListParagraph"/>
        <w:numPr>
          <w:ilvl w:val="0"/>
          <w:numId w:val="21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Эд зүйлийг үүрэг гүйцэтгүүлэгчид хүлээлгэн өгснөөр.</w:t>
      </w:r>
    </w:p>
    <w:p w:rsidR="00756A32" w:rsidRPr="00427E6E" w:rsidRDefault="00552531" w:rsidP="00B5555F">
      <w:pPr>
        <w:pStyle w:val="ListParagraph"/>
        <w:numPr>
          <w:ilvl w:val="0"/>
          <w:numId w:val="210"/>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90"/>
          <w:tab w:val="left" w:pos="1080"/>
          <w:tab w:val="left" w:pos="495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Ямар үеэс эхлэн худалдан авагч доголдолтой холбоотой эрхийг хэрэгжүүлэх вэ?</w:t>
      </w:r>
    </w:p>
    <w:p w:rsidR="00552531" w:rsidRPr="00427E6E" w:rsidRDefault="00552531" w:rsidP="00B5555F">
      <w:pPr>
        <w:pStyle w:val="ListParagraph"/>
        <w:numPr>
          <w:ilvl w:val="0"/>
          <w:numId w:val="21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Эрсдэл шилжсэнээс хойш.</w:t>
      </w:r>
    </w:p>
    <w:p w:rsidR="00552531" w:rsidRPr="00427E6E" w:rsidRDefault="00552531" w:rsidP="00B5555F">
      <w:pPr>
        <w:pStyle w:val="ListParagraph"/>
        <w:numPr>
          <w:ilvl w:val="0"/>
          <w:numId w:val="21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Үнийг төлснөөс хойш.</w:t>
      </w:r>
    </w:p>
    <w:p w:rsidR="00552531" w:rsidRPr="00427E6E" w:rsidRDefault="00552531" w:rsidP="00B5555F">
      <w:pPr>
        <w:pStyle w:val="ListParagraph"/>
        <w:numPr>
          <w:ilvl w:val="0"/>
          <w:numId w:val="21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Эд хөрөнгийг нийлүүлснээс хойш.</w:t>
      </w:r>
    </w:p>
    <w:p w:rsidR="00552531" w:rsidRPr="00427E6E" w:rsidRDefault="00552531" w:rsidP="00B5555F">
      <w:pPr>
        <w:pStyle w:val="ListParagraph"/>
        <w:numPr>
          <w:ilvl w:val="0"/>
          <w:numId w:val="211"/>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биелсэн байх шаардлагатай.</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0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Ямар нөхцөлд худалдан авагч доголдолтой холбоотой эрхээ алдах вэ?</w:t>
      </w:r>
    </w:p>
    <w:p w:rsidR="00552531" w:rsidRPr="00427E6E" w:rsidRDefault="00552531" w:rsidP="00B5555F">
      <w:pPr>
        <w:pStyle w:val="ListParagraph"/>
        <w:numPr>
          <w:ilvl w:val="0"/>
          <w:numId w:val="21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 байгуулах үед доголдлын талаар мэдэж байсан эсвэл мэдэх боломж бүрдсэн байсан.</w:t>
      </w:r>
    </w:p>
    <w:p w:rsidR="00552531" w:rsidRPr="00427E6E" w:rsidRDefault="00552531" w:rsidP="00B5555F">
      <w:pPr>
        <w:pStyle w:val="ListParagraph"/>
        <w:numPr>
          <w:ilvl w:val="0"/>
          <w:numId w:val="21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Хүлээн авсан даруй эд зүйлийг шалган доголдлыг тогтоож, худалдагчид мэдэгдэх боломжтой байсан.</w:t>
      </w:r>
    </w:p>
    <w:p w:rsidR="00552531" w:rsidRPr="00427E6E" w:rsidRDefault="00552531" w:rsidP="00B5555F">
      <w:pPr>
        <w:pStyle w:val="ListParagraph"/>
        <w:numPr>
          <w:ilvl w:val="0"/>
          <w:numId w:val="21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a, b </w:t>
      </w:r>
      <w:r w:rsidRPr="00427E6E">
        <w:rPr>
          <w:rFonts w:ascii="Arial Mon" w:hAnsi="Arial Mon" w:cs="Arial"/>
          <w:sz w:val="20"/>
          <w:szCs w:val="20"/>
          <w:lang w:val="mn-MN"/>
        </w:rPr>
        <w:t>хариулт зөв.</w:t>
      </w:r>
    </w:p>
    <w:p w:rsidR="00552531" w:rsidRPr="00427E6E" w:rsidRDefault="00552531" w:rsidP="00B5555F">
      <w:pPr>
        <w:pStyle w:val="ListParagraph"/>
        <w:numPr>
          <w:ilvl w:val="0"/>
          <w:numId w:val="212"/>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Ямар ч нөхцөлд доголдлыг арилгуулах эрхтэй.</w:t>
      </w:r>
    </w:p>
    <w:p w:rsidR="00552531" w:rsidRPr="00427E6E" w:rsidRDefault="00552531" w:rsidP="00B5555F">
      <w:pPr>
        <w:pStyle w:val="ListParagraph"/>
        <w:numPr>
          <w:ilvl w:val="0"/>
          <w:numId w:val="258"/>
        </w:numPr>
        <w:tabs>
          <w:tab w:val="left" w:pos="-7088"/>
          <w:tab w:val="left" w:pos="-1440"/>
          <w:tab w:val="left" w:pos="0"/>
          <w:tab w:val="left" w:pos="90"/>
          <w:tab w:val="left" w:pos="720"/>
          <w:tab w:val="left" w:pos="900"/>
          <w:tab w:val="left" w:pos="99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Холимог бэлэглэлийн гэрээ гэдэгт юуг ойлгох вэ? Ямар зохицуулалт үйлчлэх вэ?</w:t>
      </w:r>
    </w:p>
    <w:p w:rsidR="00552531" w:rsidRPr="00427E6E" w:rsidRDefault="00552531" w:rsidP="00B5555F">
      <w:pPr>
        <w:pStyle w:val="ListParagraph"/>
        <w:numPr>
          <w:ilvl w:val="0"/>
          <w:numId w:val="21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Аливаа хөрөнгийн зарим хэсгийг бэлэглэлийн гэрээний журмаар, зарим хэсгийн өөр гэрээний журмаар шилжүүлэхийг холимог бэлэглэл гэх бол энд хэсэг бүрт нь холбогдох гэрээний зохицуулалт үйлчилнэ.</w:t>
      </w:r>
    </w:p>
    <w:p w:rsidR="00552531" w:rsidRPr="00427E6E" w:rsidRDefault="00552531" w:rsidP="00B5555F">
      <w:pPr>
        <w:pStyle w:val="ListParagraph"/>
        <w:numPr>
          <w:ilvl w:val="0"/>
          <w:numId w:val="21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Ийм гэрээ байх боломжгүй.</w:t>
      </w:r>
    </w:p>
    <w:p w:rsidR="00552531" w:rsidRPr="00427E6E" w:rsidRDefault="00552531" w:rsidP="00B5555F">
      <w:pPr>
        <w:pStyle w:val="ListParagraph"/>
        <w:numPr>
          <w:ilvl w:val="0"/>
          <w:numId w:val="21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Аливаа хөрөнгийн зарим хэсгийг бэлэглэлийн гэрээний журмаар, зарим хэсгийн өөр гэрээний журмаар шилжүүлэхийг холимог бэлэглэл гэх бол энд голлох үүрэг гүйцэтгэж буй хэсэгт холбогдох гэрээний зохицуулалт нэгдмэл хэлбэрээр үйлчилнэ.</w:t>
      </w:r>
    </w:p>
    <w:p w:rsidR="00123448" w:rsidRPr="00427E6E" w:rsidRDefault="00552531" w:rsidP="00B5555F">
      <w:pPr>
        <w:pStyle w:val="ListParagraph"/>
        <w:numPr>
          <w:ilvl w:val="0"/>
          <w:numId w:val="213"/>
        </w:numPr>
        <w:tabs>
          <w:tab w:val="left" w:pos="-7088"/>
          <w:tab w:val="left" w:pos="-1440"/>
          <w:tab w:val="left" w:pos="0"/>
          <w:tab w:val="left" w:pos="90"/>
          <w:tab w:val="left" w:pos="720"/>
          <w:tab w:val="left" w:pos="4140"/>
          <w:tab w:val="left" w:pos="495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Аливаа хөрөнгийн зарим хэсгийг бэлэглэлийн гэрээний журмаар, зарим хэсгийн өөр гэрээний журмаар шилжүүлэхийг холимог бэлэглэл гэх бол энд бэлэглэлийн гэрээний зохицуулалт үйлчлэх ба бэлэглэгч зөвхөн хариу төлбөргүй хэсгийг л буцаан шаардах боломжтой.</w:t>
      </w:r>
    </w:p>
    <w:p w:rsidR="00123448" w:rsidRPr="00427E6E" w:rsidRDefault="00123448" w:rsidP="00B5555F">
      <w:pPr>
        <w:pStyle w:val="ListParagraph"/>
        <w:numPr>
          <w:ilvl w:val="0"/>
          <w:numId w:val="258"/>
        </w:numPr>
        <w:tabs>
          <w:tab w:val="left" w:pos="720"/>
        </w:tabs>
        <w:spacing w:after="0" w:line="240"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 xml:space="preserve">Зээлдүүлэгч нь зээлийн гэрээг хугацаанаас нь өмнө цуцлах үндэслэл аль нь болох вэ? </w:t>
      </w:r>
    </w:p>
    <w:p w:rsidR="00123448" w:rsidRPr="00427E6E" w:rsidRDefault="00123448" w:rsidP="00B5555F">
      <w:pPr>
        <w:pStyle w:val="ListParagraph"/>
        <w:numPr>
          <w:ilvl w:val="0"/>
          <w:numId w:val="438"/>
        </w:numPr>
        <w:tabs>
          <w:tab w:val="left" w:pos="720"/>
        </w:tabs>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олгосон зээлийн ашиглалтыг шалгахад тухайн зориулалтаар олгосон зээл эргэж төлөгдөх найдваргүй гэж үзвэл </w:t>
      </w:r>
    </w:p>
    <w:p w:rsidR="00123448" w:rsidRPr="00427E6E" w:rsidRDefault="00123448" w:rsidP="00B5555F">
      <w:pPr>
        <w:pStyle w:val="ListParagraph"/>
        <w:numPr>
          <w:ilvl w:val="0"/>
          <w:numId w:val="438"/>
        </w:numPr>
        <w:tabs>
          <w:tab w:val="left" w:pos="720"/>
        </w:tabs>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Зээлдэгч иргэн нас барсан</w:t>
      </w:r>
      <w:r w:rsidRPr="00427E6E">
        <w:rPr>
          <w:rFonts w:ascii="Arial Mon" w:eastAsia="Times New Roman" w:hAnsi="Arial Mon" w:cs="Arial"/>
          <w:sz w:val="20"/>
          <w:szCs w:val="20"/>
          <w:lang w:val="mn-MN"/>
        </w:rPr>
        <w:tab/>
      </w:r>
    </w:p>
    <w:p w:rsidR="00123448" w:rsidRPr="00427E6E" w:rsidRDefault="00123448" w:rsidP="00B5555F">
      <w:pPr>
        <w:pStyle w:val="ListParagraph"/>
        <w:numPr>
          <w:ilvl w:val="0"/>
          <w:numId w:val="438"/>
        </w:numPr>
        <w:tabs>
          <w:tab w:val="left" w:pos="720"/>
        </w:tabs>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бүтэн жилийн тайлан баланс гаргах шаардлагатай болсон </w:t>
      </w:r>
    </w:p>
    <w:p w:rsidR="00123448" w:rsidRPr="00427E6E" w:rsidRDefault="00123448" w:rsidP="00B5555F">
      <w:pPr>
        <w:pStyle w:val="ListParagraph"/>
        <w:numPr>
          <w:ilvl w:val="0"/>
          <w:numId w:val="438"/>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Монголбанк шаардсан</w:t>
      </w:r>
    </w:p>
    <w:p w:rsidR="00123448" w:rsidRPr="00427E6E" w:rsidRDefault="00123448" w:rsidP="00B5555F">
      <w:pPr>
        <w:pStyle w:val="ListParagraph"/>
        <w:numPr>
          <w:ilvl w:val="0"/>
          <w:numId w:val="258"/>
        </w:numPr>
        <w:tabs>
          <w:tab w:val="left" w:pos="720"/>
        </w:tabs>
        <w:spacing w:after="0" w:line="240" w:lineRule="auto"/>
        <w:jc w:val="both"/>
        <w:rPr>
          <w:rFonts w:ascii="Arial Mon" w:eastAsia="Times New Roman" w:hAnsi="Arial Mon" w:cs="Arial"/>
          <w:b/>
          <w:sz w:val="20"/>
          <w:szCs w:val="20"/>
        </w:rPr>
      </w:pPr>
      <w:r w:rsidRPr="00427E6E">
        <w:rPr>
          <w:rFonts w:ascii="Arial Mon" w:eastAsia="Times New Roman" w:hAnsi="Arial Mon" w:cs="Arial"/>
          <w:b/>
          <w:sz w:val="20"/>
          <w:szCs w:val="20"/>
          <w:lang w:val="mn-MN"/>
        </w:rPr>
        <w:t xml:space="preserve">Дуусаагүй барилга банкны зээлийн барьцааны объект болж чадах уу? </w:t>
      </w:r>
    </w:p>
    <w:p w:rsidR="00123448" w:rsidRPr="00427E6E" w:rsidRDefault="00123448" w:rsidP="00B5555F">
      <w:pPr>
        <w:pStyle w:val="ListParagraph"/>
        <w:numPr>
          <w:ilvl w:val="0"/>
          <w:numId w:val="439"/>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 xml:space="preserve">үл хөдлөх эд хөрөнгийн бүртгэлийн гэрчилгээтэй бол болно. </w:t>
      </w:r>
    </w:p>
    <w:p w:rsidR="00123448" w:rsidRPr="00427E6E" w:rsidRDefault="00123448" w:rsidP="00B5555F">
      <w:pPr>
        <w:pStyle w:val="ListParagraph"/>
        <w:numPr>
          <w:ilvl w:val="0"/>
          <w:numId w:val="439"/>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 xml:space="preserve">90-ээс дээш хувийн гүйцэтгэлтэй бол болно. </w:t>
      </w:r>
    </w:p>
    <w:p w:rsidR="00123448" w:rsidRPr="00427E6E" w:rsidRDefault="00123448" w:rsidP="00B5555F">
      <w:pPr>
        <w:pStyle w:val="ListParagraph"/>
        <w:numPr>
          <w:ilvl w:val="0"/>
          <w:numId w:val="439"/>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 xml:space="preserve">талууд харилцан тохиролцвол болно. </w:t>
      </w:r>
    </w:p>
    <w:p w:rsidR="00123448" w:rsidRPr="00427E6E" w:rsidRDefault="00123448" w:rsidP="00B5555F">
      <w:pPr>
        <w:pStyle w:val="ListParagraph"/>
        <w:numPr>
          <w:ilvl w:val="0"/>
          <w:numId w:val="258"/>
        </w:numPr>
        <w:tabs>
          <w:tab w:val="left" w:pos="720"/>
        </w:tabs>
        <w:spacing w:after="0" w:line="240" w:lineRule="auto"/>
        <w:jc w:val="both"/>
        <w:rPr>
          <w:rFonts w:ascii="Arial Mon" w:eastAsia="Times New Roman" w:hAnsi="Arial Mon" w:cs="Arial"/>
          <w:b/>
          <w:sz w:val="20"/>
          <w:szCs w:val="20"/>
        </w:rPr>
      </w:pPr>
      <w:r w:rsidRPr="00427E6E">
        <w:rPr>
          <w:rFonts w:ascii="Arial Mon" w:eastAsia="Times New Roman" w:hAnsi="Arial Mon" w:cs="Arial"/>
          <w:b/>
          <w:sz w:val="20"/>
          <w:szCs w:val="20"/>
          <w:lang w:val="mn-MN"/>
        </w:rPr>
        <w:t xml:space="preserve">Зээлдэгчийн үйл ажиллагаанаас орох орлого, үр шимийг зээлийн барьцаанд авч </w:t>
      </w:r>
    </w:p>
    <w:p w:rsidR="00123448" w:rsidRPr="00427E6E" w:rsidRDefault="00123448" w:rsidP="00B5555F">
      <w:pPr>
        <w:pStyle w:val="ListParagraph"/>
        <w:numPr>
          <w:ilvl w:val="0"/>
          <w:numId w:val="440"/>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Болно</w:t>
      </w:r>
    </w:p>
    <w:p w:rsidR="00123448" w:rsidRPr="00427E6E" w:rsidRDefault="00123448" w:rsidP="00B5555F">
      <w:pPr>
        <w:pStyle w:val="ListParagraph"/>
        <w:numPr>
          <w:ilvl w:val="0"/>
          <w:numId w:val="440"/>
        </w:numPr>
        <w:tabs>
          <w:tab w:val="left" w:pos="720"/>
        </w:tabs>
        <w:spacing w:after="0" w:line="240" w:lineRule="auto"/>
        <w:jc w:val="both"/>
        <w:rPr>
          <w:rFonts w:ascii="Arial Mon" w:eastAsia="Times New Roman" w:hAnsi="Arial Mon" w:cs="Arial"/>
          <w:sz w:val="20"/>
          <w:szCs w:val="20"/>
        </w:rPr>
      </w:pPr>
      <w:r w:rsidRPr="00427E6E">
        <w:rPr>
          <w:rFonts w:ascii="Arial Mon" w:eastAsia="Times New Roman" w:hAnsi="Arial Mon" w:cs="Arial"/>
          <w:sz w:val="20"/>
          <w:szCs w:val="20"/>
          <w:lang w:val="mn-MN"/>
        </w:rPr>
        <w:t>зээлийн эргэн төлөлтийг баталгаажуулж буй барьцаа өөрөө бодитой байх ёстой тул болохгүй.</w:t>
      </w:r>
    </w:p>
    <w:p w:rsidR="00123448" w:rsidRPr="00427E6E" w:rsidRDefault="00123448" w:rsidP="00B5555F">
      <w:pPr>
        <w:pStyle w:val="ListParagraph"/>
        <w:numPr>
          <w:ilvl w:val="0"/>
          <w:numId w:val="440"/>
        </w:numPr>
        <w:tabs>
          <w:tab w:val="left" w:pos="720"/>
        </w:tabs>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rPr>
        <w:t>гэрээний эрх чөлөөний зарчмын дагуу талууд өөрсдийн хүсэл зоригоор шийднэ.</w:t>
      </w:r>
    </w:p>
    <w:p w:rsidR="00123448" w:rsidRPr="00427E6E" w:rsidRDefault="00123448" w:rsidP="00B5555F">
      <w:pPr>
        <w:pStyle w:val="ListParagraph"/>
        <w:numPr>
          <w:ilvl w:val="0"/>
          <w:numId w:val="258"/>
        </w:numPr>
        <w:tabs>
          <w:tab w:val="left" w:pos="720"/>
        </w:tabs>
        <w:spacing w:after="200" w:line="276"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lastRenderedPageBreak/>
        <w:t>“ 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буруутгажээ. Энэ тохиолдолд:</w:t>
      </w:r>
    </w:p>
    <w:p w:rsidR="00123448" w:rsidRPr="00427E6E" w:rsidRDefault="00123448" w:rsidP="00B5555F">
      <w:pPr>
        <w:pStyle w:val="ListParagraph"/>
        <w:numPr>
          <w:ilvl w:val="0"/>
          <w:numId w:val="441"/>
        </w:numPr>
        <w:tabs>
          <w:tab w:val="left" w:pos="360"/>
          <w:tab w:val="left" w:pos="54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Зээлийн шимтгэл авах нь хуульд зохицуулагдаагүй тул зээлийн гэрээнд тусгах үндэслэлгүй</w:t>
      </w:r>
    </w:p>
    <w:p w:rsidR="00123448" w:rsidRPr="00427E6E" w:rsidRDefault="00123448" w:rsidP="00B5555F">
      <w:pPr>
        <w:pStyle w:val="ListParagraph"/>
        <w:numPr>
          <w:ilvl w:val="0"/>
          <w:numId w:val="441"/>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Зээлийн гэрээнд тусгах ёстой гол нөхцлөөс гадна бусад нөхцлийн талууд гэрээнд тусгаж болно</w:t>
      </w:r>
    </w:p>
    <w:p w:rsidR="00123448" w:rsidRPr="00427E6E" w:rsidRDefault="00123448" w:rsidP="00B5555F">
      <w:pPr>
        <w:pStyle w:val="ListParagraph"/>
        <w:numPr>
          <w:ilvl w:val="0"/>
          <w:numId w:val="441"/>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Энэ нөхцөл нь худалдааны хууль бус арга гэж тооцогдох үндэслэлтэй тул хууль зөрчсөн нөхцөл </w:t>
      </w:r>
    </w:p>
    <w:p w:rsidR="00123448" w:rsidRPr="00427E6E" w:rsidRDefault="00123448" w:rsidP="00B5555F">
      <w:pPr>
        <w:pStyle w:val="ListParagraph"/>
        <w:numPr>
          <w:ilvl w:val="0"/>
          <w:numId w:val="258"/>
        </w:numPr>
        <w:tabs>
          <w:tab w:val="left" w:pos="720"/>
        </w:tabs>
        <w:spacing w:after="200" w:line="276"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 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буруутгсан бөгөөд зээлийн шимтгэл хураамж авахдаа үүнийгзээлийн хүүд багтаан тооцох нь зөв гэжээ. Энэ тохиолдолд:</w:t>
      </w:r>
    </w:p>
    <w:p w:rsidR="00123448" w:rsidRPr="00427E6E" w:rsidRDefault="00123448" w:rsidP="00B5555F">
      <w:pPr>
        <w:pStyle w:val="ListParagraph"/>
        <w:numPr>
          <w:ilvl w:val="0"/>
          <w:numId w:val="442"/>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Зээлийн хураамж, шимтгэлийг зээлдэгч зээлийн хүүтэй хамт төлж байгаа тул зээлийн хүүд багтаан тооцох боломжтой</w:t>
      </w:r>
    </w:p>
    <w:p w:rsidR="00123448" w:rsidRPr="00427E6E" w:rsidRDefault="00123448" w:rsidP="00B5555F">
      <w:pPr>
        <w:pStyle w:val="ListParagraph"/>
        <w:numPr>
          <w:ilvl w:val="0"/>
          <w:numId w:val="442"/>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Хуульд заасны дагуу зээлийн хүү гэдэг нь зээлдүүлж буй мөнгөний төлбөр тул зээлийн хүүд багтаах нь үндэслэлгүй</w:t>
      </w:r>
    </w:p>
    <w:p w:rsidR="00123448" w:rsidRPr="00427E6E" w:rsidRDefault="0063754E" w:rsidP="00B5555F">
      <w:pPr>
        <w:pStyle w:val="ListParagraph"/>
        <w:numPr>
          <w:ilvl w:val="0"/>
          <w:numId w:val="258"/>
        </w:numPr>
        <w:tabs>
          <w:tab w:val="left" w:pos="720"/>
        </w:tabs>
        <w:spacing w:after="200" w:line="276"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w:t>
      </w:r>
      <w:r w:rsidR="00123448" w:rsidRPr="00427E6E">
        <w:rPr>
          <w:rFonts w:ascii="Arial Mon" w:eastAsia="Times New Roman" w:hAnsi="Arial Mon" w:cs="Arial"/>
          <w:b/>
          <w:sz w:val="20"/>
          <w:szCs w:val="20"/>
          <w:lang w:val="mn-MN"/>
        </w:rPr>
        <w:t>ИҮЭ” ХХК нь хэрэглэгчидтэй орон сууцыг захиалгаар барих гэрээ байгуулан, Улаанбаатар хотын .......... дүүргийн .......хорооны нутаг дэвсгэр дээр баригдаж буй ......хорооллын орон сууцыг худалджээ. Гэрээнд захиалагч гэрээний хавсралтанд заасан графикийн дагуу төлбөрөө төлөхгүй бол гэрээг цуцалж, төлбөрт төлөх ёстой мөнгөний хэмжээний 10% -ийг суутгана гэсэн нөхцөл тусгажээ. Энэ тохиолдолд:</w:t>
      </w:r>
    </w:p>
    <w:p w:rsidR="00123448" w:rsidRPr="00427E6E" w:rsidRDefault="00123448" w:rsidP="00B5555F">
      <w:pPr>
        <w:pStyle w:val="ListParagraph"/>
        <w:numPr>
          <w:ilvl w:val="0"/>
          <w:numId w:val="443"/>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 нь 2 талын гэрээ тул захиалагч төлбөрөө төлөхгүй тохиолдолд гэрээний үүргээ зөрчсөн гэж үзэж гэрээг цуцлах нь үндэслэлтэй</w:t>
      </w:r>
    </w:p>
    <w:p w:rsidR="00123448" w:rsidRPr="00427E6E" w:rsidRDefault="00123448" w:rsidP="00B5555F">
      <w:pPr>
        <w:pStyle w:val="ListParagraph"/>
        <w:numPr>
          <w:ilvl w:val="0"/>
          <w:numId w:val="443"/>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Урт хугацааны турш үргэлжилж буй гэрээ тул гэрээг цуцлах нь үндэслэлтэй</w:t>
      </w:r>
    </w:p>
    <w:p w:rsidR="00123448" w:rsidRPr="00427E6E" w:rsidRDefault="00123448" w:rsidP="00B5555F">
      <w:pPr>
        <w:pStyle w:val="ListParagraph"/>
        <w:numPr>
          <w:ilvl w:val="0"/>
          <w:numId w:val="443"/>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Гэрээг цуцлах биш, гэрээнээс татгалзах нь үндэслэлтэй</w:t>
      </w:r>
    </w:p>
    <w:p w:rsidR="00123448" w:rsidRPr="00427E6E" w:rsidRDefault="00123448" w:rsidP="00B5555F">
      <w:pPr>
        <w:pStyle w:val="ListParagraph"/>
        <w:numPr>
          <w:ilvl w:val="0"/>
          <w:numId w:val="258"/>
        </w:numPr>
        <w:tabs>
          <w:tab w:val="left" w:pos="720"/>
        </w:tabs>
        <w:spacing w:after="200" w:line="276"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 ИҮЭ” ХХК нь хэрэглэгчидтэй орон сууцыг захиалгаар барих гэрээ байгуулан, Улаанбаатар хотын .......... дүүргийн .......хорооны нутаг дэвсгэр дээр баригдаж буй ......хорооллын орон сууцыг худалджээ. Гэрээнд захиалагч гэрээний хавсралтанд заасан графикийн дагуу төлбөрөө төлөхгүй бол гэрээг цуцалж, төлбөрт төлөх ёстой мөнгөний хэмжээний 10% -ийг суутгана гэсэн нөхцөл тусгажээ. Энэ тохиолдолд:</w:t>
      </w:r>
    </w:p>
    <w:p w:rsidR="00123448" w:rsidRPr="00427E6E" w:rsidRDefault="00123448" w:rsidP="00B5555F">
      <w:pPr>
        <w:pStyle w:val="ListParagraph"/>
        <w:numPr>
          <w:ilvl w:val="0"/>
          <w:numId w:val="444"/>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Гэрээг цуцлах тохиолдолд цуцалснаас учирсан хохирлыг нөхөн төлүүлэх эрхтэй бөгөөд 10% суутгал авах нь үндэслэлтэй</w:t>
      </w:r>
    </w:p>
    <w:p w:rsidR="00123448" w:rsidRPr="00427E6E" w:rsidRDefault="00123448" w:rsidP="00B5555F">
      <w:pPr>
        <w:pStyle w:val="ListParagraph"/>
        <w:numPr>
          <w:ilvl w:val="0"/>
          <w:numId w:val="444"/>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Гэрээг цуцалж буй тохиолдолд учирсан хохирлыг нөхөн төлөхдөө орох ёстой байсан орлогыг нөхөн төлүүлдэг тул үндэслэлтэй</w:t>
      </w:r>
    </w:p>
    <w:p w:rsidR="00123448" w:rsidRPr="00427E6E" w:rsidRDefault="00123448" w:rsidP="00B5555F">
      <w:pPr>
        <w:pStyle w:val="ListParagraph"/>
        <w:numPr>
          <w:ilvl w:val="0"/>
          <w:numId w:val="444"/>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Гэрээнээс татгалзах тохиолдолд орох ёстой байсан орлого болон бодит хохирлыг нөхөн төлүүлдэг тул үндэслэлтэй</w:t>
      </w:r>
    </w:p>
    <w:p w:rsidR="00123448" w:rsidRPr="00427E6E" w:rsidRDefault="00123448" w:rsidP="00B5555F">
      <w:pPr>
        <w:pStyle w:val="ListParagraph"/>
        <w:numPr>
          <w:ilvl w:val="0"/>
          <w:numId w:val="258"/>
        </w:numPr>
        <w:tabs>
          <w:tab w:val="left" w:pos="720"/>
        </w:tabs>
        <w:spacing w:after="200" w:line="276"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 xml:space="preserve">Иргэн О, Р хоёр “ МТН” ХХК үүсгэн байгуулж, гадаадаас өндөр түвшний мэргэжилтэнг зуучлан ажиллуулах үйл ажиллагаа эрхлэн явуулжээ. Зуучлуулагчтай зуучлалын үйл ажиллагаа явуулах тухай гэрээ боловсруулж </w:t>
      </w:r>
      <w:r w:rsidRPr="00427E6E">
        <w:rPr>
          <w:rFonts w:ascii="Arial Mon" w:eastAsia="Times New Roman" w:hAnsi="Arial Mon" w:cs="Arial"/>
          <w:b/>
          <w:sz w:val="20"/>
          <w:szCs w:val="20"/>
          <w:lang w:val="mn-MN"/>
        </w:rPr>
        <w:lastRenderedPageBreak/>
        <w:t>өгөхийг өмгөөлөгч Т-гээс хүссэн байна. Т нь холбогдох бичиг баримтыг судалсны үндсэн дээр дараахь зөвлөлгөө өгсөн бөгөөд энэ нь:</w:t>
      </w:r>
    </w:p>
    <w:p w:rsidR="00123448" w:rsidRPr="00427E6E" w:rsidRDefault="00123448" w:rsidP="00B5555F">
      <w:pPr>
        <w:pStyle w:val="ListParagraph"/>
        <w:numPr>
          <w:ilvl w:val="0"/>
          <w:numId w:val="445"/>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Гадаадаас мэргэжилтэн зуучлахын тулд тусгай зөвшөөрөл авах шаардлагагүй тул гэрээний төслийг боловсруулах боломжтой</w:t>
      </w:r>
    </w:p>
    <w:p w:rsidR="00123448" w:rsidRPr="00427E6E" w:rsidRDefault="00123448" w:rsidP="00B5555F">
      <w:pPr>
        <w:pStyle w:val="ListParagraph"/>
        <w:numPr>
          <w:ilvl w:val="0"/>
          <w:numId w:val="445"/>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Холбогдох хуулиар зөвхөн гадаад руу ажиллах хүч гаргахад тусгай зөвшөөрөл авах шаардлагатай тул гэрээний төслийг боловсруулах боломжтой</w:t>
      </w:r>
    </w:p>
    <w:p w:rsidR="00123448" w:rsidRPr="00427E6E" w:rsidRDefault="00123448" w:rsidP="00B5555F">
      <w:pPr>
        <w:pStyle w:val="ListParagraph"/>
        <w:numPr>
          <w:ilvl w:val="0"/>
          <w:numId w:val="445"/>
        </w:numPr>
        <w:tabs>
          <w:tab w:val="left" w:pos="720"/>
        </w:tabs>
        <w:spacing w:after="200" w:line="276"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Энэ тохиолдолд тусгай зөвшөөрөл авах шаардлагатай тул зөвшөөрөл авсны дараа гэрээний төсөл боловсруулах нь зүйтэй</w:t>
      </w:r>
    </w:p>
    <w:p w:rsidR="00123448" w:rsidRPr="00427E6E" w:rsidRDefault="00123448" w:rsidP="00B5555F">
      <w:pPr>
        <w:pStyle w:val="ListParagraph"/>
        <w:numPr>
          <w:ilvl w:val="0"/>
          <w:numId w:val="258"/>
        </w:numPr>
        <w:tabs>
          <w:tab w:val="left" w:pos="-7088"/>
          <w:tab w:val="left" w:pos="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 хөрөнгө хөлслөх гэрээг дуусгавар болгодог үндэслэлүүдийг дараахаас олж тогтооно уу</w:t>
      </w:r>
      <w:r w:rsidR="006A180E" w:rsidRPr="00427E6E">
        <w:rPr>
          <w:rFonts w:ascii="Arial Mon" w:hAnsi="Arial Mon" w:cs="Arial"/>
          <w:b/>
          <w:sz w:val="20"/>
          <w:szCs w:val="20"/>
          <w:lang w:val="mn-MN"/>
        </w:rPr>
        <w:t>?</w:t>
      </w:r>
      <w:r w:rsidRPr="00427E6E">
        <w:rPr>
          <w:rFonts w:ascii="Arial Mon" w:hAnsi="Arial Mon" w:cs="Arial"/>
          <w:b/>
          <w:sz w:val="20"/>
          <w:szCs w:val="20"/>
          <w:lang w:val="mn-MN"/>
        </w:rPr>
        <w:t>.</w:t>
      </w:r>
    </w:p>
    <w:p w:rsidR="00123448" w:rsidRPr="00427E6E" w:rsidRDefault="00123448" w:rsidP="00B5555F">
      <w:pPr>
        <w:pStyle w:val="ListParagraph"/>
        <w:numPr>
          <w:ilvl w:val="0"/>
          <w:numId w:val="214"/>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 Талууд харилцан тохиролцсоноор.</w:t>
      </w:r>
    </w:p>
    <w:p w:rsidR="00123448" w:rsidRPr="00427E6E" w:rsidRDefault="00123448" w:rsidP="00B5555F">
      <w:pPr>
        <w:pStyle w:val="ListParagraph"/>
        <w:numPr>
          <w:ilvl w:val="0"/>
          <w:numId w:val="214"/>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rPr>
        <w:t xml:space="preserve">B. </w:t>
      </w:r>
      <w:r w:rsidRPr="00427E6E">
        <w:rPr>
          <w:rFonts w:ascii="Arial Mon" w:hAnsi="Arial Mon" w:cs="Arial"/>
          <w:sz w:val="20"/>
          <w:szCs w:val="20"/>
          <w:lang w:val="mn-MN"/>
        </w:rPr>
        <w:t xml:space="preserve"> Гэрээний хугацаа дууссанаар.</w:t>
      </w:r>
    </w:p>
    <w:p w:rsidR="00123448" w:rsidRPr="00427E6E" w:rsidRDefault="00123448" w:rsidP="00B5555F">
      <w:pPr>
        <w:pStyle w:val="ListParagraph"/>
        <w:numPr>
          <w:ilvl w:val="0"/>
          <w:numId w:val="214"/>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C.  Хугацаагүй гэрээг ердийн журмаар цуцалсанаар.</w:t>
      </w:r>
    </w:p>
    <w:p w:rsidR="00123448" w:rsidRPr="00427E6E" w:rsidRDefault="00123448" w:rsidP="00B5555F">
      <w:pPr>
        <w:pStyle w:val="ListParagraph"/>
        <w:numPr>
          <w:ilvl w:val="0"/>
          <w:numId w:val="214"/>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D. Гэрээг онцгой журмаар цуцалсанаар.</w:t>
      </w:r>
    </w:p>
    <w:p w:rsidR="00123448" w:rsidRPr="00427E6E" w:rsidRDefault="00123448" w:rsidP="00B5555F">
      <w:pPr>
        <w:pStyle w:val="ListParagraph"/>
        <w:numPr>
          <w:ilvl w:val="0"/>
          <w:numId w:val="214"/>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Е. Дээрх бүгд зөв.</w:t>
      </w:r>
    </w:p>
    <w:p w:rsidR="00123448" w:rsidRPr="00427E6E" w:rsidRDefault="00123448" w:rsidP="00B5555F">
      <w:pPr>
        <w:pStyle w:val="ListParagraph"/>
        <w:numPr>
          <w:ilvl w:val="0"/>
          <w:numId w:val="258"/>
        </w:numPr>
        <w:tabs>
          <w:tab w:val="left" w:pos="-7088"/>
          <w:tab w:val="left" w:pos="0"/>
          <w:tab w:val="num" w:pos="36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 хөрөнгө хөлслөх гэрээтэй харьцуулбал түрээсийн гэрээ ямар онцлогтой  байдаг вэ?.</w:t>
      </w:r>
    </w:p>
    <w:p w:rsidR="00123448" w:rsidRPr="00427E6E" w:rsidRDefault="00123448" w:rsidP="00B5555F">
      <w:pPr>
        <w:pStyle w:val="ListParagraph"/>
        <w:numPr>
          <w:ilvl w:val="0"/>
          <w:numId w:val="215"/>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А. Түрээсийн гэрээний зүйл нь эд хөрөнгө, эрхийн аль нь ч байж болно.</w:t>
      </w:r>
    </w:p>
    <w:p w:rsidR="00123448" w:rsidRPr="00427E6E" w:rsidRDefault="00123448" w:rsidP="00B5555F">
      <w:pPr>
        <w:pStyle w:val="ListParagraph"/>
        <w:numPr>
          <w:ilvl w:val="0"/>
          <w:numId w:val="215"/>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B.  Эд хөрөнгө хөлслөх гэрээний зүйл нь зөвхөн биет эд хөрөнгө байна.</w:t>
      </w:r>
    </w:p>
    <w:p w:rsidR="00123448" w:rsidRPr="00427E6E" w:rsidRDefault="00123448" w:rsidP="00B5555F">
      <w:pPr>
        <w:pStyle w:val="ListParagraph"/>
        <w:numPr>
          <w:ilvl w:val="0"/>
          <w:numId w:val="215"/>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Түрээсийн гэрээ нь хөрөнгө ашиглах эрхээс гадна үр шимийг хүртэх эрх олгодог.</w:t>
      </w:r>
    </w:p>
    <w:p w:rsidR="00123448" w:rsidRPr="00427E6E" w:rsidRDefault="00123448" w:rsidP="00B5555F">
      <w:pPr>
        <w:pStyle w:val="ListParagraph"/>
        <w:numPr>
          <w:ilvl w:val="0"/>
          <w:numId w:val="215"/>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123448" w:rsidRPr="00427E6E" w:rsidRDefault="00123448" w:rsidP="00B5555F">
      <w:pPr>
        <w:pStyle w:val="ListParagraph"/>
        <w:numPr>
          <w:ilvl w:val="0"/>
          <w:numId w:val="215"/>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xml:space="preserve">, </w:t>
      </w:r>
      <w:r w:rsidRPr="00427E6E">
        <w:rPr>
          <w:rFonts w:ascii="Arial Mon" w:hAnsi="Arial Mon" w:cs="Arial"/>
          <w:sz w:val="20"/>
          <w:szCs w:val="20"/>
        </w:rPr>
        <w:t>c</w:t>
      </w:r>
      <w:r w:rsidRPr="00427E6E">
        <w:rPr>
          <w:rFonts w:ascii="Arial Mon" w:hAnsi="Arial Mon" w:cs="Arial"/>
          <w:sz w:val="20"/>
          <w:szCs w:val="20"/>
          <w:lang w:val="mn-MN"/>
        </w:rPr>
        <w:t xml:space="preserve"> хариулт зөв.</w:t>
      </w:r>
    </w:p>
    <w:p w:rsidR="00123448" w:rsidRPr="00427E6E" w:rsidRDefault="00123448" w:rsidP="00B5555F">
      <w:pPr>
        <w:pStyle w:val="ListParagraph"/>
        <w:numPr>
          <w:ilvl w:val="0"/>
          <w:numId w:val="258"/>
        </w:numPr>
        <w:tabs>
          <w:tab w:val="left" w:pos="-7088"/>
          <w:tab w:val="left" w:pos="0"/>
          <w:tab w:val="num" w:pos="36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Байр хөлслөгч Х хөлслүүлэгч А-д 300000 төгрөгийн хөлс төлөх ёстой. Гэрээ дуусгавар болсны дараа Х дээрхийг төлөлгүй нүүх болжээ. А ямар шуурхай арга хэмжээ авах нь хамгийн оновчтой вэ?</w:t>
      </w:r>
    </w:p>
    <w:p w:rsidR="00123448" w:rsidRPr="00427E6E" w:rsidRDefault="00123448" w:rsidP="00B5555F">
      <w:pPr>
        <w:pStyle w:val="ListParagraph"/>
        <w:numPr>
          <w:ilvl w:val="0"/>
          <w:numId w:val="216"/>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Мөнгөө төлтөл нь гэрээг сунгана.</w:t>
      </w:r>
    </w:p>
    <w:p w:rsidR="00123448" w:rsidRPr="00427E6E" w:rsidRDefault="00123448" w:rsidP="00B5555F">
      <w:pPr>
        <w:pStyle w:val="ListParagraph"/>
        <w:numPr>
          <w:ilvl w:val="0"/>
          <w:numId w:val="216"/>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Шүүхэд хандана.</w:t>
      </w:r>
    </w:p>
    <w:p w:rsidR="00123448" w:rsidRPr="00427E6E" w:rsidRDefault="00123448" w:rsidP="00B5555F">
      <w:pPr>
        <w:pStyle w:val="ListParagraph"/>
        <w:numPr>
          <w:ilvl w:val="0"/>
          <w:numId w:val="216"/>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Бусад эд хөрөнгийг саатуулан барих эрхээ хэрэгжүүлнэ.</w:t>
      </w:r>
    </w:p>
    <w:p w:rsidR="00123448" w:rsidRPr="00427E6E" w:rsidRDefault="00123448" w:rsidP="00B5555F">
      <w:pPr>
        <w:pStyle w:val="ListParagraph"/>
        <w:numPr>
          <w:ilvl w:val="0"/>
          <w:numId w:val="216"/>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Бусад эд хөрөнгийг барьцаална.</w:t>
      </w:r>
    </w:p>
    <w:p w:rsidR="00123448" w:rsidRPr="00427E6E" w:rsidRDefault="00123448" w:rsidP="00B5555F">
      <w:pPr>
        <w:pStyle w:val="ListParagraph"/>
        <w:numPr>
          <w:ilvl w:val="0"/>
          <w:numId w:val="258"/>
        </w:numPr>
        <w:tabs>
          <w:tab w:val="left" w:pos="-7088"/>
          <w:tab w:val="left" w:pos="0"/>
          <w:tab w:val="num" w:pos="36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Хөлсөлсөн эд хөрөнгө доголдолтой нөхцөлд хөлслөгч дараах эрхүүдээс алийг нь хэрэгжүүлэх эрхтэй вэ?</w:t>
      </w:r>
    </w:p>
    <w:p w:rsidR="00123448" w:rsidRPr="00427E6E" w:rsidRDefault="00123448" w:rsidP="00B5555F">
      <w:pPr>
        <w:pStyle w:val="ListParagraph"/>
        <w:numPr>
          <w:ilvl w:val="0"/>
          <w:numId w:val="217"/>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Доголдлыг арилгуулах, хөлсийг бууруулах, хохирлоо нөхөн төлүүлэх, гэрээг цуцлах.</w:t>
      </w:r>
    </w:p>
    <w:p w:rsidR="00123448" w:rsidRPr="00427E6E" w:rsidRDefault="00123448" w:rsidP="00B5555F">
      <w:pPr>
        <w:pStyle w:val="ListParagraph"/>
        <w:numPr>
          <w:ilvl w:val="0"/>
          <w:numId w:val="217"/>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Доголдлыг арилгуулах, солиулах, хөлсийг бууруулах, гэрээг цуцлах.</w:t>
      </w:r>
    </w:p>
    <w:p w:rsidR="00123448" w:rsidRPr="00427E6E" w:rsidRDefault="00123448" w:rsidP="00B5555F">
      <w:pPr>
        <w:pStyle w:val="ListParagraph"/>
        <w:numPr>
          <w:ilvl w:val="0"/>
          <w:numId w:val="217"/>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Доголдлыг арилгуулах, хөлсийг бууруулах,  гэрээг цуцлах.</w:t>
      </w:r>
    </w:p>
    <w:p w:rsidR="00123448" w:rsidRPr="00427E6E" w:rsidRDefault="00123448" w:rsidP="00B5555F">
      <w:pPr>
        <w:pStyle w:val="ListParagraph"/>
        <w:numPr>
          <w:ilvl w:val="0"/>
          <w:numId w:val="217"/>
        </w:numPr>
        <w:tabs>
          <w:tab w:val="left" w:pos="-7088"/>
          <w:tab w:val="left" w:pos="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Доголдлыг арилгуулах, хөлсийг бууруулах, хохирлоо нөхөн төлүүлэх.</w:t>
      </w:r>
    </w:p>
    <w:p w:rsidR="00123448" w:rsidRPr="00427E6E" w:rsidRDefault="00123448" w:rsidP="00B5555F">
      <w:pPr>
        <w:pStyle w:val="ListParagraph"/>
        <w:numPr>
          <w:ilvl w:val="0"/>
          <w:numId w:val="258"/>
        </w:numPr>
        <w:tabs>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Эд хөрөнгө хөлслөх гэрээ орон сууц хөлслөх гэрээнээс ямар шинжээрээ ялгагдах вэ?</w:t>
      </w:r>
    </w:p>
    <w:p w:rsidR="00123448" w:rsidRPr="00427E6E" w:rsidRDefault="00123448" w:rsidP="00B5555F">
      <w:pPr>
        <w:pStyle w:val="ListParagraph"/>
        <w:numPr>
          <w:ilvl w:val="1"/>
          <w:numId w:val="446"/>
        </w:numPr>
        <w:tabs>
          <w:tab w:val="left" w:pos="720"/>
        </w:tabs>
        <w:jc w:val="both"/>
        <w:rPr>
          <w:rFonts w:ascii="Arial Mon" w:hAnsi="Arial Mon" w:cs="Arial"/>
          <w:sz w:val="20"/>
          <w:szCs w:val="20"/>
          <w:lang w:val="mn-MN"/>
        </w:rPr>
      </w:pPr>
      <w:r w:rsidRPr="00427E6E">
        <w:rPr>
          <w:rFonts w:ascii="Arial Mon" w:hAnsi="Arial Mon" w:cs="Arial"/>
          <w:sz w:val="20"/>
          <w:szCs w:val="20"/>
          <w:lang w:val="mn-MN"/>
        </w:rPr>
        <w:t>Гэрээний үүргийн төрлөөрөө</w:t>
      </w:r>
    </w:p>
    <w:p w:rsidR="00123448" w:rsidRPr="00427E6E" w:rsidRDefault="00123448" w:rsidP="00B5555F">
      <w:pPr>
        <w:pStyle w:val="ListParagraph"/>
        <w:numPr>
          <w:ilvl w:val="1"/>
          <w:numId w:val="446"/>
        </w:numPr>
        <w:tabs>
          <w:tab w:val="left" w:pos="720"/>
        </w:tabs>
        <w:jc w:val="both"/>
        <w:rPr>
          <w:rFonts w:ascii="Arial Mon" w:hAnsi="Arial Mon" w:cs="Arial"/>
          <w:sz w:val="20"/>
          <w:szCs w:val="20"/>
          <w:lang w:val="mn-MN"/>
        </w:rPr>
      </w:pPr>
      <w:r w:rsidRPr="00427E6E">
        <w:rPr>
          <w:rFonts w:ascii="Arial Mon" w:hAnsi="Arial Mon" w:cs="Arial"/>
          <w:sz w:val="20"/>
          <w:szCs w:val="20"/>
          <w:lang w:val="mn-MN"/>
        </w:rPr>
        <w:t>Хөдлөх, үл хөдлөх эд хөрөнгийг хөлслүүлж байгаагаар</w:t>
      </w:r>
    </w:p>
    <w:p w:rsidR="00123448" w:rsidRPr="00427E6E" w:rsidRDefault="00123448" w:rsidP="00B5555F">
      <w:pPr>
        <w:pStyle w:val="ListParagraph"/>
        <w:numPr>
          <w:ilvl w:val="1"/>
          <w:numId w:val="446"/>
        </w:numPr>
        <w:tabs>
          <w:tab w:val="left" w:pos="720"/>
        </w:tabs>
        <w:jc w:val="both"/>
        <w:rPr>
          <w:rFonts w:ascii="Arial Mon" w:hAnsi="Arial Mon" w:cs="Arial"/>
          <w:sz w:val="20"/>
          <w:szCs w:val="20"/>
          <w:lang w:val="mn-MN"/>
        </w:rPr>
      </w:pPr>
      <w:r w:rsidRPr="00427E6E">
        <w:rPr>
          <w:rFonts w:ascii="Arial Mon" w:hAnsi="Arial Mon" w:cs="Arial"/>
          <w:sz w:val="20"/>
          <w:szCs w:val="20"/>
          <w:lang w:val="mn-MN"/>
        </w:rPr>
        <w:t>Зориулалтаараа</w:t>
      </w:r>
    </w:p>
    <w:p w:rsidR="00123448" w:rsidRPr="00427E6E" w:rsidRDefault="00123448" w:rsidP="00B5555F">
      <w:pPr>
        <w:pStyle w:val="ListParagraph"/>
        <w:numPr>
          <w:ilvl w:val="1"/>
          <w:numId w:val="446"/>
        </w:numPr>
        <w:tabs>
          <w:tab w:val="left" w:pos="720"/>
        </w:tabs>
        <w:jc w:val="both"/>
        <w:rPr>
          <w:rFonts w:ascii="Arial Mon" w:hAnsi="Arial Mon" w:cs="Arial"/>
          <w:sz w:val="20"/>
          <w:szCs w:val="20"/>
          <w:lang w:val="mn-MN"/>
        </w:rPr>
      </w:pPr>
      <w:r w:rsidRPr="00427E6E">
        <w:rPr>
          <w:rFonts w:ascii="Arial Mon" w:hAnsi="Arial Mon" w:cs="Arial"/>
          <w:sz w:val="20"/>
          <w:szCs w:val="20"/>
          <w:lang w:val="mn-MN"/>
        </w:rPr>
        <w:t>Гэрээг байгуулах хэлбэрийн хувьд</w:t>
      </w:r>
    </w:p>
    <w:p w:rsidR="00790EF7" w:rsidRPr="00427E6E" w:rsidRDefault="00790EF7" w:rsidP="00B5555F">
      <w:pPr>
        <w:pStyle w:val="ListParagraph"/>
        <w:numPr>
          <w:ilvl w:val="0"/>
          <w:numId w:val="258"/>
        </w:numPr>
        <w:spacing w:before="120" w:after="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А нь Б-ийн нэг өрөөг 6 хоногийн хугацаатай 150 000 төгрөгөөр хөлсөлжээ. Ингэхдээ Б  өглөөний хоолыг бэлдэхээр амласан ба  3 хоногийн дараа А урьдчилгаа хэмээн 100000 төгрөг шаардахад Б эд хөрөнгө хөлслөгчийн хувьд хөлслөх хугацаа дуусахаар хөлсийг төлөх үүрэг үүснэ гэжээ.</w:t>
      </w:r>
    </w:p>
    <w:p w:rsidR="00790EF7" w:rsidRPr="00427E6E" w:rsidRDefault="00790EF7" w:rsidP="00B5555F">
      <w:pPr>
        <w:pStyle w:val="ListParagraph"/>
        <w:numPr>
          <w:ilvl w:val="0"/>
          <w:numId w:val="263"/>
        </w:numPr>
        <w:spacing w:before="120" w:after="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Энэхүү холимог гэрээнд эд хөрөнгө хөлслөх гэрээний зохицуулалтыг гол болгох тул хариу төлбөрийг урьдчилгаа шаардах замаар нэхэж болно, </w:t>
      </w:r>
      <w:r w:rsidRPr="00427E6E">
        <w:rPr>
          <w:rFonts w:ascii="Arial Mon" w:eastAsia="Calibri" w:hAnsi="Arial Mon" w:cs="Arial"/>
          <w:bCs/>
          <w:spacing w:val="4"/>
          <w:sz w:val="20"/>
          <w:szCs w:val="20"/>
          <w:lang w:val="mn-MN"/>
        </w:rPr>
        <w:t>ИХ-ийн §292</w:t>
      </w:r>
    </w:p>
    <w:p w:rsidR="00790EF7" w:rsidRPr="00427E6E" w:rsidRDefault="00790EF7" w:rsidP="00B5555F">
      <w:pPr>
        <w:pStyle w:val="ListParagraph"/>
        <w:numPr>
          <w:ilvl w:val="0"/>
          <w:numId w:val="263"/>
        </w:numPr>
        <w:spacing w:before="120" w:after="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талууд хөлсөө хэзээ төлөх тухай гэрээ байгуулах үед тусгайлан тохироогүй тул хөлсийг гэрээ дуусах үед төлөх ёстой бөгөөд Б урьдчилгаа авах боломжгүй.  </w:t>
      </w:r>
    </w:p>
    <w:p w:rsidR="00790EF7" w:rsidRPr="00427E6E" w:rsidRDefault="00790EF7" w:rsidP="00B5555F">
      <w:pPr>
        <w:pStyle w:val="ListParagraph"/>
        <w:numPr>
          <w:ilvl w:val="0"/>
          <w:numId w:val="258"/>
        </w:numPr>
        <w:spacing w:before="120"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Үйлдвэрийн эзэн Ү газрын эзэн Г-ээс барилга байгууламж бариагүй газрыг агуулахын зориулалтаар тодорхойгүй хугацаагаар ашиглахаар түрээслэв. Хэлбэрийн шаардлага хангасан гэрээг цуцлах хугацааг 2 жил хэмээн тохирсон бол  Г нь  9 сарын дараа Ү-д хандан  1 жил дуусгавар болмогц гэрээг цуцлахаа мэдэгдэв. Ү жилийн эцсээр агуулахыг чөлөөлөх ёстой юу?</w:t>
      </w:r>
    </w:p>
    <w:p w:rsidR="00790EF7" w:rsidRPr="00427E6E" w:rsidRDefault="00790EF7" w:rsidP="00B5555F">
      <w:pPr>
        <w:pStyle w:val="ListParagraph"/>
        <w:numPr>
          <w:ilvl w:val="0"/>
          <w:numId w:val="264"/>
        </w:numPr>
        <w:spacing w:before="120"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бичгийн хэлбэрийн шаардлагыг хангаж, үл хөдлөх хөрөнгийн улсын бүртгэлд  бүртгүүлээгүй тул хүчингүй.</w:t>
      </w:r>
    </w:p>
    <w:p w:rsidR="00790EF7" w:rsidRPr="00427E6E" w:rsidRDefault="00790EF7" w:rsidP="00B5555F">
      <w:pPr>
        <w:pStyle w:val="ListParagraph"/>
        <w:numPr>
          <w:ilvl w:val="0"/>
          <w:numId w:val="264"/>
        </w:numPr>
        <w:spacing w:before="120"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lastRenderedPageBreak/>
        <w:t>ИХ-ийн §320.3-ыг баримтлан түрээсийн жилийн эцэст гэрээг цуцлах боломжтой.</w:t>
      </w:r>
    </w:p>
    <w:p w:rsidR="00790EF7" w:rsidRPr="00427E6E" w:rsidRDefault="00790EF7" w:rsidP="00B5555F">
      <w:pPr>
        <w:pStyle w:val="ListParagraph"/>
        <w:numPr>
          <w:ilvl w:val="0"/>
          <w:numId w:val="264"/>
        </w:numPr>
        <w:spacing w:before="120"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Эд хөрөнгө хөлслөх гэрээний ерөнхий зохицуулалт үйлчилнэ.</w:t>
      </w:r>
    </w:p>
    <w:p w:rsidR="00790EF7" w:rsidRPr="00427E6E" w:rsidRDefault="00790EF7" w:rsidP="00B5555F">
      <w:pPr>
        <w:pStyle w:val="ListParagraph"/>
        <w:numPr>
          <w:ilvl w:val="0"/>
          <w:numId w:val="258"/>
        </w:numPr>
        <w:spacing w:before="120"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 xml:space="preserve">Х нь А-ийн байшинг хөлсөлжээ. Гэрээ байгуулахаас өмнө дээвэр нь гэмтэлтэй байв. Нэгэн аадар борооны үеэр маш их ус нэвтэрч, Х-ийн тавилга эвдэрч, гэмтжээ. Х  нь А-аас дээврийг сарын дотор засахыг мөн тавилга эвдэрснээс үүдсэн хохирлыг нөхөн төлөхийг шаардав. </w:t>
      </w:r>
    </w:p>
    <w:p w:rsidR="00790EF7" w:rsidRPr="00427E6E" w:rsidRDefault="00790EF7" w:rsidP="00B5555F">
      <w:pPr>
        <w:pStyle w:val="ListParagraph"/>
        <w:numPr>
          <w:ilvl w:val="0"/>
          <w:numId w:val="265"/>
        </w:numPr>
        <w:spacing w:before="120"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хөлсөлсөн байшин барилга угсралтын хувьд доголдолгүй байх ёстой бөгөөд хохирлыг үүргийн эрх зүйн ерөнхий зохицуулалтаар барагдуулна</w:t>
      </w:r>
    </w:p>
    <w:p w:rsidR="00790EF7" w:rsidRPr="00427E6E" w:rsidRDefault="00790EF7" w:rsidP="00B5555F">
      <w:pPr>
        <w:pStyle w:val="ListParagraph"/>
        <w:numPr>
          <w:ilvl w:val="0"/>
          <w:numId w:val="265"/>
        </w:numPr>
        <w:tabs>
          <w:tab w:val="left" w:pos="284"/>
        </w:tabs>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хөлслүүлэгч гэрээгээр барилга угсралтын талаасаа асуудалгүй үл хөдлөх хөрөнгө хөлслөхөөр амласан тул байшин доголдолтой  байсан ба үүнээс болоод бусад тавилгад үүссэн хохирлыг А арилгуулах эрхтэй </w:t>
      </w:r>
    </w:p>
    <w:p w:rsidR="00790EF7" w:rsidRPr="00427E6E" w:rsidRDefault="00790EF7" w:rsidP="00B5555F">
      <w:pPr>
        <w:pStyle w:val="ListParagraph"/>
        <w:numPr>
          <w:ilvl w:val="0"/>
          <w:numId w:val="265"/>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А нь эд хөрөнгийн доголдлын талаар олж мэдсэн даруйдаа хөлслүүлэгчид мэдэгдээгүй бол үүнээс үүдсэн хохирлоо арилгуулахаар шаардах эрхгүй. </w:t>
      </w:r>
    </w:p>
    <w:p w:rsidR="00790EF7" w:rsidRPr="00427E6E" w:rsidRDefault="00790EF7" w:rsidP="00B5555F">
      <w:pPr>
        <w:pStyle w:val="ListParagraph"/>
        <w:numPr>
          <w:ilvl w:val="0"/>
          <w:numId w:val="258"/>
        </w:numPr>
        <w:spacing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А нь 3 сарын 15-нд Э-ийн нэг өрөөг хөлслөхөөр тохирсон ба 4 сарын 1-нд нүүж орох байв. Гэтэл Э уг өрөөг 3 сарын 30-нд Б-д хөлсөлсөн ба Б тэр даруй нүүж орсон бол А байрыг чөлөөлүүлэх эрхтэй юу?</w:t>
      </w:r>
    </w:p>
    <w:p w:rsidR="00790EF7" w:rsidRPr="00427E6E" w:rsidRDefault="00790EF7" w:rsidP="00B5555F">
      <w:pPr>
        <w:pStyle w:val="ListParagraph"/>
        <w:numPr>
          <w:ilvl w:val="0"/>
          <w:numId w:val="266"/>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Эрхтэй</w:t>
      </w:r>
    </w:p>
    <w:p w:rsidR="00790EF7" w:rsidRPr="00427E6E" w:rsidRDefault="00790EF7" w:rsidP="00B5555F">
      <w:pPr>
        <w:pStyle w:val="ListParagraph"/>
        <w:numPr>
          <w:ilvl w:val="0"/>
          <w:numId w:val="266"/>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Эрхгүй.</w:t>
      </w:r>
    </w:p>
    <w:p w:rsidR="00790EF7" w:rsidRPr="00427E6E" w:rsidRDefault="00790EF7" w:rsidP="00B5555F">
      <w:pPr>
        <w:pStyle w:val="ListParagraph"/>
        <w:numPr>
          <w:ilvl w:val="0"/>
          <w:numId w:val="258"/>
        </w:numPr>
        <w:spacing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А дэлгүүрийн эзэн Э-ээс ачаа өргөгчийг түрээслэсэн ба Э-ийн зөвшөөрөлгүй үүнийг Б-д дамжуулан түрээслэв. Э түүнээс ачаа зөөгчийг Б-д ашиглуулахаа зогсоохыг шаарджээ. А энэ шаардлагыг биелүүлэхгүй байсан тул Э цааш түрээслэсэн хөлсийг А-аас, мөн Б-ээс ачаа зөөгчийг шилжүүлэхийг шаардлаа.</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Э нь гэрээ дуусгавар болмогц А, Б нарын аль алиных нь эсрэг буцаан шаардах эрхийг хэрэгжүүлэх боломжтой.</w:t>
      </w:r>
    </w:p>
    <w:p w:rsidR="00790EF7" w:rsidRPr="00427E6E" w:rsidRDefault="00790EF7" w:rsidP="00B5555F">
      <w:pPr>
        <w:pStyle w:val="ListParagraph"/>
        <w:numPr>
          <w:ilvl w:val="0"/>
          <w:numId w:val="266"/>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Гэрээ дусгавар болохоос өмнө ачаа зөөгчийг хөлслөгчид шилжүүлэхийг шаардах эрхтэй.</w:t>
      </w:r>
    </w:p>
    <w:p w:rsidR="00790EF7" w:rsidRPr="00427E6E" w:rsidRDefault="00790EF7" w:rsidP="00B5555F">
      <w:pPr>
        <w:pStyle w:val="ListParagraph"/>
        <w:numPr>
          <w:ilvl w:val="0"/>
          <w:numId w:val="258"/>
        </w:numPr>
        <w:spacing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А нь 8 сарын 1-ээс Б-ийн сууцыг хөлслөхөөр тохирсон боловч тэрээр хүнд өвчний улмаас 8 сарын 15-нд л нүүж орох боломжтой байв. А сарын хөлсийг бүтнээр нь өгөх ёстой юу?</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Хүндэтгэн үзэх шалтгаан мөн тул хөлс төлөх үүргээс чөлөөлөгдөнө.</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хөлслөгч А нь хүнд өвчний улмаас 15 хоног хөлсөлсөн байранд нүүж орох боломжгүй байсан нь ач холбогдолгүй бөгөөд тэрээр хөлсийг бүтнээр нь төлөх үүрэгтэй.</w:t>
      </w:r>
    </w:p>
    <w:p w:rsidR="00790EF7" w:rsidRPr="00427E6E" w:rsidRDefault="00790EF7" w:rsidP="00B5555F">
      <w:pPr>
        <w:pStyle w:val="ListParagraph"/>
        <w:numPr>
          <w:ilvl w:val="0"/>
          <w:numId w:val="258"/>
        </w:numPr>
        <w:spacing w:after="120" w:line="240" w:lineRule="auto"/>
        <w:jc w:val="both"/>
        <w:rPr>
          <w:rFonts w:ascii="Arial Mon" w:eastAsia="Calibri" w:hAnsi="Arial Mon" w:cs="Arial"/>
          <w:b/>
          <w:spacing w:val="4"/>
          <w:sz w:val="20"/>
          <w:szCs w:val="20"/>
          <w:lang w:val="mn-MN"/>
        </w:rPr>
      </w:pPr>
      <w:r w:rsidRPr="00427E6E">
        <w:rPr>
          <w:rFonts w:ascii="Arial Mon" w:eastAsia="Calibri" w:hAnsi="Arial Mon" w:cs="Arial"/>
          <w:b/>
          <w:bCs/>
          <w:spacing w:val="4"/>
          <w:sz w:val="20"/>
          <w:szCs w:val="20"/>
          <w:lang w:val="mn-MN"/>
        </w:rPr>
        <w:t xml:space="preserve">Орон сууц хөлслөгч </w:t>
      </w:r>
      <w:r w:rsidRPr="00427E6E">
        <w:rPr>
          <w:rFonts w:ascii="Arial Mon" w:eastAsia="Calibri" w:hAnsi="Arial Mon" w:cs="Arial"/>
          <w:b/>
          <w:spacing w:val="4"/>
          <w:sz w:val="20"/>
          <w:szCs w:val="20"/>
          <w:lang w:val="mn-MN"/>
        </w:rPr>
        <w:t>Х дээврийн гэмтлийг нүүж орсныхоо дараа л мэдэж илрүүлсэн ба энэ тухай хөлслүүлэгч А-д мэдэгдээгүй. Удалгүй байшингийн коридорын гоёмсог пракетэн шал норж хөөсөн байна. А хохирол шаардах боломжтой юу?</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пракетан шал хөөсөнтэй холбоотой хохирлыг хөлслөгч ИХ-ийн §219.1-ийн дагуу шаардана</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ИХ-ийн §289.5-ын дагуу хохирлоо гаргуулна.</w:t>
      </w:r>
    </w:p>
    <w:p w:rsidR="00790EF7" w:rsidRPr="00427E6E" w:rsidRDefault="00790EF7" w:rsidP="00B5555F">
      <w:pPr>
        <w:pStyle w:val="ListParagraph"/>
        <w:numPr>
          <w:ilvl w:val="1"/>
          <w:numId w:val="258"/>
        </w:numPr>
        <w:spacing w:after="120" w:line="240" w:lineRule="auto"/>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Шаардах эрхгүй.</w:t>
      </w:r>
    </w:p>
    <w:p w:rsidR="00790EF7" w:rsidRPr="00427E6E" w:rsidRDefault="00790EF7" w:rsidP="00B5555F">
      <w:pPr>
        <w:pStyle w:val="ListParagraph"/>
        <w:numPr>
          <w:ilvl w:val="0"/>
          <w:numId w:val="258"/>
        </w:numPr>
        <w:spacing w:after="0" w:line="240" w:lineRule="auto"/>
        <w:jc w:val="both"/>
        <w:rPr>
          <w:rFonts w:ascii="Arial Mon" w:eastAsia="Times New Roman" w:hAnsi="Arial Mon" w:cs="Arial"/>
          <w:b/>
          <w:sz w:val="20"/>
          <w:szCs w:val="20"/>
          <w:lang w:val="mn-MN"/>
        </w:rPr>
      </w:pPr>
      <w:r w:rsidRPr="00427E6E">
        <w:rPr>
          <w:rFonts w:ascii="Arial Mon" w:eastAsia="Calibri" w:hAnsi="Arial Mon" w:cs="Arial"/>
          <w:b/>
          <w:spacing w:val="4"/>
          <w:sz w:val="20"/>
          <w:szCs w:val="20"/>
          <w:lang w:val="mn-MN"/>
        </w:rPr>
        <w:t>А нь Б-ийн обьектыг түрээслэн  үйлдвэрээ эрхэлдэг ба түүний урласан ваар  савыг худалдаж авсан Х тохирсон ёсоор тээвэрлэхээр ирэхэд Б нь А-г хөлсөө төлөөгүй тул ваарыг өгөхгүй хэмээжээ. Х барааг ачаалаад явсан тул Б шүүхэд хандан ваарыг А-д буцааж өгөхийг шаардаж болох уу?</w:t>
      </w:r>
    </w:p>
    <w:p w:rsidR="00790EF7" w:rsidRPr="00427E6E" w:rsidRDefault="00790EF7" w:rsidP="00B5555F">
      <w:pPr>
        <w:pStyle w:val="ListParagraph"/>
        <w:numPr>
          <w:ilvl w:val="1"/>
          <w:numId w:val="25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Болно. Б саатуулан барих эрхтэй этгээд</w:t>
      </w:r>
    </w:p>
    <w:p w:rsidR="00790EF7" w:rsidRPr="00427E6E" w:rsidRDefault="00790EF7" w:rsidP="00B5555F">
      <w:pPr>
        <w:pStyle w:val="ListParagraph"/>
        <w:numPr>
          <w:ilvl w:val="1"/>
          <w:numId w:val="25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Болохгүй. А ваарыг аж ахуйн нэгжийн үйл ажиллагаагаа явуулахад зайлшгүй байсан шалтгаанаар Х-д өгч явуулсан тул Б-ийн саатуулан барих эрх ИХ-ийн §302.2-н дагуу дуусгавар болсон. </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У-г гэртээ амарч байхад “</w:t>
      </w:r>
      <w:r w:rsidRPr="00427E6E">
        <w:rPr>
          <w:rFonts w:ascii="Arial Mon" w:hAnsi="Arial Mon" w:cs="Arial"/>
          <w:b/>
          <w:sz w:val="20"/>
          <w:szCs w:val="20"/>
        </w:rPr>
        <w:t>Nomin electronics</w:t>
      </w:r>
      <w:r w:rsidRPr="00427E6E">
        <w:rPr>
          <w:rFonts w:ascii="Arial Mon" w:hAnsi="Arial Mon" w:cs="Arial"/>
          <w:b/>
          <w:sz w:val="20"/>
          <w:szCs w:val="20"/>
          <w:lang w:val="mn-MN"/>
        </w:rPr>
        <w:t>” ХХК-ийн борлуулагч хаалгыг нь тогшин цахилгаан барааны катологитай танилцан авах бараагаа захиалгын хуудаст бөглөхийг санал болгосон байна. У нь 112 дугаартай хөлдөөгч авахаар шийдэн захиалгын хуудсыг бөглөн урьдчилгаанд 100 000 төгрөг төлжээ. Маргааш нь У-ийн гэрт “</w:t>
      </w:r>
      <w:r w:rsidRPr="00427E6E">
        <w:rPr>
          <w:rFonts w:ascii="Arial Mon" w:hAnsi="Arial Mon" w:cs="Arial"/>
          <w:b/>
          <w:sz w:val="20"/>
          <w:szCs w:val="20"/>
        </w:rPr>
        <w:t>Nomin electronics</w:t>
      </w:r>
      <w:r w:rsidRPr="00427E6E">
        <w:rPr>
          <w:rFonts w:ascii="Arial Mon" w:hAnsi="Arial Mon" w:cs="Arial"/>
          <w:b/>
          <w:sz w:val="20"/>
          <w:szCs w:val="20"/>
          <w:lang w:val="mn-MN"/>
        </w:rPr>
        <w:t xml:space="preserve">” ХХК-ийн автомашин угаалгын машин хүргэж ирсэн байна. У захиалгын хуудсанд 121 хэмээн андууран бөглөжээ. 112 болон 121 дугаартай хөлдөөгч угаалгын машин хоёр нь адилхан үнэтэй байжээ. Энэ </w:t>
      </w:r>
      <w:r w:rsidRPr="00427E6E">
        <w:rPr>
          <w:rFonts w:ascii="Arial Mon" w:hAnsi="Arial Mon" w:cs="Arial"/>
          <w:b/>
          <w:sz w:val="20"/>
          <w:szCs w:val="20"/>
          <w:lang w:val="mn-MN"/>
        </w:rPr>
        <w:lastRenderedPageBreak/>
        <w:t xml:space="preserve">тохиолдолд У гэрээг ямар үндэслэлээр хүчингүйд тооцуулахаар шаардах эрхтэй вэ?  </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xml:space="preserve"> Хэлцэл хийгч этгээд хэлцэл хийхдээ хүссэн хэлцлээсээ өөр хэлцлийг зөвшөөрөн хийсэн</w:t>
      </w:r>
    </w:p>
    <w:p w:rsidR="007F5982" w:rsidRPr="00427E6E" w:rsidRDefault="007F5982" w:rsidP="00901241">
      <w:p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rPr>
        <w:tab/>
      </w:r>
      <w:r w:rsidRPr="00427E6E">
        <w:rPr>
          <w:rFonts w:ascii="Arial Mon" w:hAnsi="Arial Mon" w:cs="Arial"/>
          <w:sz w:val="20"/>
          <w:szCs w:val="20"/>
        </w:rPr>
        <w:tab/>
      </w:r>
      <w:r w:rsidR="00901241" w:rsidRPr="00427E6E">
        <w:rPr>
          <w:rFonts w:ascii="Arial Mon" w:hAnsi="Arial Mon" w:cs="Arial"/>
          <w:sz w:val="20"/>
          <w:szCs w:val="20"/>
          <w:lang w:val="mn-MN"/>
        </w:rPr>
        <w:tab/>
      </w:r>
      <w:r w:rsidR="00901241" w:rsidRPr="00427E6E">
        <w:rPr>
          <w:rFonts w:ascii="Arial Mon" w:hAnsi="Arial Mon" w:cs="Arial"/>
          <w:sz w:val="20"/>
          <w:szCs w:val="20"/>
          <w:lang w:val="mn-MN"/>
        </w:rPr>
        <w:tab/>
      </w:r>
      <w:r w:rsidRPr="00427E6E">
        <w:rPr>
          <w:rFonts w:ascii="Arial Mon" w:hAnsi="Arial Mon" w:cs="Arial"/>
          <w:sz w:val="20"/>
          <w:szCs w:val="20"/>
        </w:rPr>
        <w:t>b.</w:t>
      </w:r>
      <w:r w:rsidRPr="00427E6E">
        <w:rPr>
          <w:rFonts w:ascii="Arial Mon" w:hAnsi="Arial Mon" w:cs="Arial"/>
          <w:sz w:val="20"/>
          <w:szCs w:val="20"/>
          <w:lang w:val="mn-MN"/>
        </w:rPr>
        <w:t>Хэлцэл хийгч этгээд хүссэн хэлцлийнхээ агуулгыг эндүүрсэн</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xml:space="preserve"> Хэлцлийн зүйлийн үнийг тодорхойлоход ач холбогдол бүхий эд зүйлийн шинжийн талаар төөрөгдсөн гэх үндэслэлээр шаардах эрхтэй.</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xml:space="preserve"> Тахиролцооны зүйл байсан сэдэлтийн талаар төөрөгдсөн гэх үндэслэлээр шаардах эрхтэй.</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2008 оны Бээжингийн олимпийн жү-до бөх, боксын төрлөөр аварга болсон Түвшинбаяр, Бадар-Ууган нарт иргэд болон компаниуд их хэмжээний мөнгө, алт, орон сууц зэргийг бэлэглэхээ амалж байсан билээ. Зарим иргэд байгууллагууд амалсан зүйлээ өгөөгүй бол олимпийн аваргууд шаардах эрхтэй юу?</w:t>
      </w:r>
    </w:p>
    <w:p w:rsidR="007F5982" w:rsidRPr="00427E6E" w:rsidRDefault="007F5982" w:rsidP="00901241">
      <w:pPr>
        <w:tabs>
          <w:tab w:val="left" w:pos="-1440"/>
          <w:tab w:val="left" w:pos="9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xml:space="preserve"> Бэлэглэсэн мөнгө болон бусад эд зүйлийг шаардах эрхтэй.</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xml:space="preserve"> Эхлээд бэлэглэлийн гэрээ байгуулахыг шаардан гэрээ байгуулсаны дараа мөнгө болон бусад эд зүйлийг шаардах эрхтэй.</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xml:space="preserve"> Амлалтыг зөвхөн нотариатаар гэрчлүүлсэн тохиолдолд шаардах эрх үүсэх учир шаардах эрхгүй.</w:t>
      </w:r>
    </w:p>
    <w:p w:rsidR="007F5982" w:rsidRPr="00427E6E" w:rsidRDefault="007F5982" w:rsidP="00901241">
      <w:pPr>
        <w:tabs>
          <w:tab w:val="left" w:pos="-1440"/>
          <w:tab w:val="left" w:pos="9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xml:space="preserve"> Амлалтыг хэвлэл мэдээллийн хэрэгслээр дамжуулсаныг нотлох баримт болгосон тохиолдолд шаардах эрхтэй. </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Ш-нь эхнэр 5 хүүхэдтэй ажээ. Ш болон Ш-ийн нууц амраг Х нарын дундаас охин М төржээ. Ш өөрийн бүх хөрөнгийг охин М-д өвлүүлсэн гэрээслэл бичиж нотариатаар гэрчлүүлсэний дараа нас баржээ. Гэрээслэлд эхнэр 5 хүүхдийнхээ нэрийг заан өвлөх эрхийг хасаагүй байна. Ш-ийн эхнэр болон 5 хүүхэд нь дараах шаардлагын алийг нь гаргах үндэслэлтэй вэ?</w:t>
      </w:r>
    </w:p>
    <w:p w:rsidR="007F5982" w:rsidRPr="00427E6E" w:rsidRDefault="007F5982" w:rsidP="00B5555F">
      <w:pPr>
        <w:pStyle w:val="ListParagraph"/>
        <w:numPr>
          <w:ilvl w:val="1"/>
          <w:numId w:val="52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 xml:space="preserve">Охин М нь хуульд зааснаар өвлөх эрхгүй этгээд болох тул түүнд өвлүүлсэн хөрөнгийн хоёрны нэгээс багагүй хэсгийг заавал өвлөх шаардлагыг гаргана.                                                    </w:t>
      </w:r>
    </w:p>
    <w:p w:rsidR="007F5982" w:rsidRPr="00427E6E" w:rsidRDefault="007F5982" w:rsidP="00B5555F">
      <w:pPr>
        <w:pStyle w:val="ListParagraph"/>
        <w:numPr>
          <w:ilvl w:val="1"/>
          <w:numId w:val="52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Уг гэрээслэл нь нийтээр хүлээн зөвшөөрсөн зан суртахууны хэм хэмжээг зөрчсөн байх тул түүнийг хүчингүйд тооцуулах шаардлага гаргана.</w:t>
      </w:r>
    </w:p>
    <w:p w:rsidR="007F5982" w:rsidRPr="00427E6E" w:rsidRDefault="007F5982" w:rsidP="00B5555F">
      <w:pPr>
        <w:pStyle w:val="ListParagraph"/>
        <w:numPr>
          <w:ilvl w:val="1"/>
          <w:numId w:val="52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 xml:space="preserve">Нэгдүгээр ээлжинд, хууль ёсоор өв залгамжлах эрхтэй субъектүүд мөн гэдгээ нотолж гэрээслэлээр өвлүүлсэн хөрөнгийг өв залгамжлахыг  шаардах эрхтэй.  </w:t>
      </w:r>
    </w:p>
    <w:p w:rsidR="007F5982" w:rsidRPr="00427E6E" w:rsidRDefault="007F5982" w:rsidP="00B5555F">
      <w:pPr>
        <w:pStyle w:val="ListParagraph"/>
        <w:numPr>
          <w:ilvl w:val="1"/>
          <w:numId w:val="52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Дээрх шаардлагын алийг нь ч гаргаад амжилт олохгүй.</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 нь өөрийн байшингийн 80 м</w:t>
      </w:r>
      <w:r w:rsidRPr="00427E6E">
        <w:rPr>
          <w:rFonts w:ascii="Arial Mon" w:hAnsi="Arial Mon" w:cs="Arial"/>
          <w:sz w:val="20"/>
          <w:szCs w:val="20"/>
          <w:vertAlign w:val="superscript"/>
          <w:lang w:val="mn-MN"/>
        </w:rPr>
        <w:t xml:space="preserve">2 </w:t>
      </w:r>
      <w:r w:rsidRPr="00427E6E">
        <w:rPr>
          <w:rFonts w:ascii="Arial Mon" w:hAnsi="Arial Mon" w:cs="Arial"/>
          <w:sz w:val="20"/>
          <w:szCs w:val="20"/>
          <w:lang w:val="mn-MN"/>
        </w:rPr>
        <w:t>талбай бүхий дээврийг анхны бороо орохоос өмнө засуулахаар мужаан Ж-тэй тохиролцож дээврийн төмрийг болон түүнийг тогтоох эрэг шургийн хамт авч өгчээ. А нь дээврийг засахад шаардагдах материалыг авч өгсөн өдрөөс эхлэн 2 хоног тасралтгүй ажиллаж гэртээ харихаар явсан хойгуур шөнө бороо орон дусаал дуссанаас байшингийн дотор засалд хохирол учирчээ. А өөрт учирсан хохирлыг Ж-ээс шаардах эрхтэй юу?</w:t>
      </w:r>
    </w:p>
    <w:p w:rsidR="007F5982" w:rsidRPr="00427E6E" w:rsidRDefault="007F5982" w:rsidP="00B5555F">
      <w:pPr>
        <w:pStyle w:val="ListParagraph"/>
        <w:numPr>
          <w:ilvl w:val="1"/>
          <w:numId w:val="524"/>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Хууль болон гэрээнд хугацааг тогтоогоогүй учир үүрэг гүйцэтгүүлэгч өөрт учирсан хохирлоо шаардах эрхгүй.</w:t>
      </w:r>
    </w:p>
    <w:p w:rsidR="007F5982" w:rsidRPr="00427E6E" w:rsidRDefault="007F5982" w:rsidP="00B5555F">
      <w:pPr>
        <w:pStyle w:val="ListParagraph"/>
        <w:numPr>
          <w:ilvl w:val="1"/>
          <w:numId w:val="524"/>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Ердийн боломжит хугацаа өнгөрөөгүй тул шаардах эрхгүй.</w:t>
      </w:r>
    </w:p>
    <w:p w:rsidR="007F5982" w:rsidRPr="00427E6E" w:rsidRDefault="007F5982" w:rsidP="00B5555F">
      <w:pPr>
        <w:pStyle w:val="ListParagraph"/>
        <w:numPr>
          <w:ilvl w:val="1"/>
          <w:numId w:val="524"/>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Шаардах эрхтэй.</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s>
        <w:jc w:val="both"/>
        <w:rPr>
          <w:rFonts w:cs="Arial"/>
          <w:b/>
          <w:bCs/>
          <w:iCs/>
          <w:sz w:val="20"/>
          <w:szCs w:val="20"/>
          <w:lang w:val="mn-MN"/>
        </w:rPr>
      </w:pPr>
      <w:r w:rsidRPr="00427E6E">
        <w:rPr>
          <w:rFonts w:cs="Arial"/>
          <w:b/>
          <w:bCs/>
          <w:iCs/>
          <w:sz w:val="20"/>
          <w:szCs w:val="20"/>
        </w:rPr>
        <w:t xml:space="preserve">“Äóóã¿é áàéõ íü çºâøººðñºíèé øèíæ” õýìýýí ÿðüäàã. </w:t>
      </w:r>
      <w:r w:rsidRPr="00427E6E">
        <w:rPr>
          <w:rFonts w:cs="Arial"/>
          <w:b/>
          <w:bCs/>
          <w:iCs/>
          <w:sz w:val="20"/>
          <w:szCs w:val="20"/>
          <w:lang w:val="mn-MN"/>
        </w:rPr>
        <w:t>И</w:t>
      </w:r>
      <w:r w:rsidRPr="00427E6E">
        <w:rPr>
          <w:rFonts w:cs="Arial"/>
          <w:b/>
          <w:bCs/>
          <w:iCs/>
          <w:sz w:val="20"/>
          <w:szCs w:val="20"/>
        </w:rPr>
        <w:t xml:space="preserve">ðãýíèé ýðõ ç¿éä </w:t>
      </w:r>
      <w:r w:rsidRPr="00427E6E">
        <w:rPr>
          <w:rFonts w:cs="Arial"/>
          <w:b/>
          <w:bCs/>
          <w:iCs/>
          <w:sz w:val="20"/>
          <w:szCs w:val="20"/>
          <w:lang w:val="mn-MN"/>
        </w:rPr>
        <w:t>ч энэ</w:t>
      </w:r>
      <w:r w:rsidRPr="00427E6E">
        <w:rPr>
          <w:rFonts w:cs="Arial"/>
          <w:b/>
          <w:bCs/>
          <w:iCs/>
          <w:sz w:val="20"/>
          <w:szCs w:val="20"/>
        </w:rPr>
        <w:t xml:space="preserve"> ä¿ðýì ¿éë÷èëíý. </w:t>
      </w:r>
      <w:r w:rsidRPr="00427E6E">
        <w:rPr>
          <w:rFonts w:cs="Arial"/>
          <w:b/>
          <w:bCs/>
          <w:iCs/>
          <w:sz w:val="20"/>
          <w:szCs w:val="20"/>
          <w:lang w:val="mn-MN"/>
        </w:rPr>
        <w:t>Өөрөөр хэлбэл х</w:t>
      </w:r>
      <w:r w:rsidRPr="00427E6E">
        <w:rPr>
          <w:rFonts w:cs="Arial"/>
          <w:b/>
          <w:bCs/>
          <w:iCs/>
          <w:sz w:val="20"/>
          <w:szCs w:val="20"/>
        </w:rPr>
        <w:t>ýëöýë õèéõ òóõàé ñàíàëä õàðèó ºãºõã¿é áàéãààã õýëöýë õèéõýýð õ¿ëýýí çºâøººðñºí ãýæ ¿çíý. Ýíý íü</w:t>
      </w:r>
      <w:r w:rsidRPr="00427E6E">
        <w:rPr>
          <w:rFonts w:cs="Arial"/>
          <w:b/>
          <w:bCs/>
          <w:iCs/>
          <w:sz w:val="20"/>
          <w:szCs w:val="20"/>
          <w:lang w:val="mn-MN"/>
        </w:rPr>
        <w:t xml:space="preserve">: </w:t>
      </w:r>
    </w:p>
    <w:p w:rsidR="007F5982" w:rsidRPr="00427E6E" w:rsidRDefault="007F5982" w:rsidP="00B5555F">
      <w:pPr>
        <w:pStyle w:val="Header"/>
        <w:numPr>
          <w:ilvl w:val="1"/>
          <w:numId w:val="523"/>
        </w:numPr>
        <w:tabs>
          <w:tab w:val="left" w:pos="-1440"/>
          <w:tab w:val="left" w:pos="90"/>
          <w:tab w:val="left" w:pos="630"/>
          <w:tab w:val="left" w:pos="720"/>
        </w:tabs>
        <w:jc w:val="both"/>
        <w:rPr>
          <w:rFonts w:cs="Arial"/>
          <w:bCs/>
          <w:sz w:val="20"/>
          <w:szCs w:val="20"/>
        </w:rPr>
      </w:pPr>
      <w:r w:rsidRPr="00427E6E">
        <w:rPr>
          <w:rFonts w:cs="Arial"/>
          <w:bCs/>
          <w:sz w:val="20"/>
          <w:szCs w:val="20"/>
        </w:rPr>
        <w:t xml:space="preserve">Çºâõºí àìààð õèéñýí ãýðýýíä õàìààðàëòàé. </w:t>
      </w:r>
    </w:p>
    <w:p w:rsidR="007F5982" w:rsidRPr="00427E6E" w:rsidRDefault="007F5982" w:rsidP="00B5555F">
      <w:pPr>
        <w:pStyle w:val="Header"/>
        <w:numPr>
          <w:ilvl w:val="1"/>
          <w:numId w:val="523"/>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Х</w:t>
      </w:r>
      <w:r w:rsidRPr="00427E6E">
        <w:rPr>
          <w:rFonts w:cs="Arial"/>
          <w:bCs/>
          <w:sz w:val="20"/>
          <w:szCs w:val="20"/>
        </w:rPr>
        <w:t>óóëü</w:t>
      </w:r>
      <w:r w:rsidRPr="00427E6E">
        <w:rPr>
          <w:rFonts w:cs="Arial"/>
          <w:bCs/>
          <w:sz w:val="20"/>
          <w:szCs w:val="20"/>
          <w:lang w:val="mn-MN"/>
        </w:rPr>
        <w:t xml:space="preserve"> буюу</w:t>
      </w:r>
      <w:r w:rsidRPr="00427E6E">
        <w:rPr>
          <w:rFonts w:cs="Arial"/>
          <w:bCs/>
          <w:sz w:val="20"/>
          <w:szCs w:val="20"/>
        </w:rPr>
        <w:t xml:space="preserve"> ãýðýýíä çààñàí òîõèîëäîëä</w:t>
      </w:r>
      <w:r w:rsidRPr="00427E6E">
        <w:rPr>
          <w:rFonts w:cs="Arial"/>
          <w:bCs/>
          <w:sz w:val="20"/>
          <w:szCs w:val="20"/>
          <w:lang w:val="mn-MN"/>
        </w:rPr>
        <w:t xml:space="preserve"> хэрэгжинэ.</w:t>
      </w:r>
    </w:p>
    <w:p w:rsidR="007F5982" w:rsidRPr="00427E6E" w:rsidRDefault="007F5982" w:rsidP="00B5555F">
      <w:pPr>
        <w:pStyle w:val="Header"/>
        <w:numPr>
          <w:ilvl w:val="1"/>
          <w:numId w:val="523"/>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Зөвхөн бичгээр хийсэн гэрээнд хамааралтай. </w:t>
      </w:r>
    </w:p>
    <w:p w:rsidR="007F5982" w:rsidRPr="00427E6E" w:rsidRDefault="007F5982" w:rsidP="00B5555F">
      <w:pPr>
        <w:pStyle w:val="Header"/>
        <w:numPr>
          <w:ilvl w:val="1"/>
          <w:numId w:val="523"/>
        </w:numPr>
        <w:tabs>
          <w:tab w:val="left" w:pos="-1440"/>
          <w:tab w:val="left" w:pos="90"/>
          <w:tab w:val="left" w:pos="630"/>
          <w:tab w:val="left" w:pos="720"/>
        </w:tabs>
        <w:jc w:val="both"/>
        <w:rPr>
          <w:rFonts w:cs="Arial"/>
          <w:bCs/>
          <w:sz w:val="20"/>
          <w:szCs w:val="20"/>
        </w:rPr>
      </w:pPr>
      <w:r w:rsidRPr="00427E6E">
        <w:rPr>
          <w:rFonts w:cs="Arial"/>
          <w:bCs/>
          <w:sz w:val="20"/>
          <w:szCs w:val="20"/>
        </w:rPr>
        <w:t>Äýýðõ õàðèóëòûí àëü íü ÷ çºâ áèø.</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s>
        <w:jc w:val="both"/>
        <w:rPr>
          <w:rFonts w:cs="Arial"/>
          <w:b/>
          <w:bCs/>
          <w:sz w:val="20"/>
          <w:szCs w:val="20"/>
          <w:lang w:val="mn-MN"/>
        </w:rPr>
      </w:pPr>
      <w:r w:rsidRPr="00427E6E">
        <w:rPr>
          <w:rFonts w:cs="Arial"/>
          <w:b/>
          <w:bCs/>
          <w:sz w:val="20"/>
          <w:szCs w:val="20"/>
          <w:lang w:val="mn-MN"/>
        </w:rPr>
        <w:t xml:space="preserve">Өмчлөгч нь хаяж явсан зуслангийн байшинд хүн амьдраагүй 5 жил болсон тул Г засаж, сэлбэн ашиглалтад оруулжээ. Байшин байсан газрыг С эзэмшилдээ авсаны дараа байшингийн өмчлөх эрхийн талаар хоорондоо маргалдаж болсон бөгөөд тэдний маргааныг Б мэддэг байжээ. Б нь Г болон С-ийн аль алинтай нь ижил нөхцөлөөр 2005 оны 3 сараас 9 сар хүртэлх хугацаанд хүчин төгөлдөр </w:t>
      </w:r>
      <w:r w:rsidRPr="00427E6E">
        <w:rPr>
          <w:rFonts w:cs="Arial"/>
          <w:b/>
          <w:bCs/>
          <w:sz w:val="20"/>
          <w:szCs w:val="20"/>
          <w:lang w:val="mn-MN"/>
        </w:rPr>
        <w:lastRenderedPageBreak/>
        <w:t>үйлчлэх эд хөрөнгө хөлслөх гэрээг бичгээр байгуулж нотариатаар гэрчлүүлжээ. Үүнээс хойш 4 жилийн дараа байшинг С өмчлөх эрхтэй болох нь шүүхийн шийдвэрээр тогтоогджээ. Б нь 2009 оны 2-р сард Г-ийн эсрэг шүүхэд нэхэмжлэл гаргаж, түрээсийн төлбөрт Г-д төлсөн 6 сая төгрөгөө нэхэмжилжээ. Ийм эрх Б-д бий юу?</w:t>
      </w:r>
    </w:p>
    <w:p w:rsidR="007F5982" w:rsidRPr="00427E6E" w:rsidRDefault="007F5982" w:rsidP="00B5555F">
      <w:pPr>
        <w:pStyle w:val="Header"/>
        <w:numPr>
          <w:ilvl w:val="1"/>
          <w:numId w:val="525"/>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Гэрээний үүрэгтэй холбоотой хөөн хэлэлцэх хугацаа хуульд зааснаар 3 жил байдаг бөгөөд хөөн хэлэлцэх хугацаа дууссан тул Б-д нэхэмжлэл гаргах эрх байхгүй.</w:t>
      </w:r>
    </w:p>
    <w:p w:rsidR="007F5982" w:rsidRPr="00427E6E" w:rsidRDefault="007F5982" w:rsidP="00B5555F">
      <w:pPr>
        <w:pStyle w:val="Header"/>
        <w:numPr>
          <w:ilvl w:val="1"/>
          <w:numId w:val="525"/>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Б нь Г болон С нарын аль алинтай нь гэрээ байгуулсан нь гэрээний эрх чөлөөний зарчимаар тайлбарлагдах тул нэхэмжлэл гаргах эрхгүй.</w:t>
      </w:r>
    </w:p>
    <w:p w:rsidR="007F5982" w:rsidRPr="00427E6E" w:rsidRDefault="007F5982" w:rsidP="00B5555F">
      <w:pPr>
        <w:pStyle w:val="Header"/>
        <w:numPr>
          <w:ilvl w:val="1"/>
          <w:numId w:val="525"/>
        </w:numPr>
        <w:tabs>
          <w:tab w:val="left" w:pos="-1440"/>
          <w:tab w:val="left" w:pos="90"/>
          <w:tab w:val="left" w:pos="630"/>
          <w:tab w:val="left" w:pos="720"/>
        </w:tabs>
        <w:jc w:val="both"/>
        <w:rPr>
          <w:rFonts w:cs="Arial"/>
          <w:bCs/>
          <w:iCs/>
          <w:sz w:val="20"/>
          <w:szCs w:val="20"/>
          <w:lang w:val="mn-MN"/>
        </w:rPr>
      </w:pPr>
      <w:r w:rsidRPr="00427E6E">
        <w:rPr>
          <w:rFonts w:cs="Arial"/>
          <w:bCs/>
          <w:sz w:val="20"/>
          <w:szCs w:val="20"/>
          <w:lang w:val="mn-MN"/>
        </w:rPr>
        <w:t xml:space="preserve">Байшинг эрхийн доголдолтой хөрөнгө болохыг нь мэдэж байхдаа Г-тэй гэрээ байгуулсан тул Б-д гомдол гаргах эрх үүсэхгүй. </w:t>
      </w:r>
    </w:p>
    <w:p w:rsidR="007F5982" w:rsidRPr="00427E6E" w:rsidRDefault="007F5982" w:rsidP="00B5555F">
      <w:pPr>
        <w:pStyle w:val="Header"/>
        <w:numPr>
          <w:ilvl w:val="1"/>
          <w:numId w:val="525"/>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Байшинг Г өмчлөх эрхгүй болох нь шүүхийн шийдвэрээр нэгэнт тогтоогдсон бөгөөд эд хөрөнгө хөлслөх гэрээг зөвхөн өмчлөгчтэй байгуулах ёстой тул нэхэмжлэл гаргах эрхтэй.</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s>
        <w:jc w:val="both"/>
        <w:rPr>
          <w:rFonts w:cs="Arial"/>
          <w:b/>
          <w:bCs/>
          <w:iCs/>
          <w:sz w:val="20"/>
          <w:szCs w:val="20"/>
          <w:lang w:val="mn-MN"/>
        </w:rPr>
      </w:pPr>
      <w:r w:rsidRPr="00427E6E">
        <w:rPr>
          <w:rFonts w:cs="Arial"/>
          <w:b/>
          <w:bCs/>
          <w:iCs/>
          <w:sz w:val="20"/>
          <w:szCs w:val="20"/>
          <w:lang w:val="mn-MN"/>
        </w:rPr>
        <w:t xml:space="preserve">Е нь 5 сая төгрөгөө хүүгүйгээр Х-д зээлүүлжээ. Харин </w:t>
      </w:r>
      <w:r w:rsidRPr="00427E6E">
        <w:rPr>
          <w:rFonts w:cs="Arial"/>
          <w:b/>
          <w:bCs/>
          <w:iCs/>
          <w:sz w:val="20"/>
          <w:szCs w:val="20"/>
        </w:rPr>
        <w:t>IV</w:t>
      </w:r>
      <w:r w:rsidRPr="00427E6E">
        <w:rPr>
          <w:rFonts w:cs="Arial"/>
          <w:b/>
          <w:bCs/>
          <w:iCs/>
          <w:sz w:val="20"/>
          <w:szCs w:val="20"/>
          <w:lang w:val="mn-MN"/>
        </w:rPr>
        <w:t xml:space="preserve"> хороололд байрлах Х-ийн 3 өрөө орон сууцыг 3 жилийн хугацаагаар Е нь үнэ төлбөргүйгээр хөлслөн авчээ. Тэд орон сууц хөлслөх гэрээг бичгээр байгуулж, нотариатаар гэрчлүүлжээ. Уг орон сууц хөлслөх гэрээг эд хөрөнгийн эрхийн улсын бүртгэлийн газар заавал бүртгүүлэх ёстой юу?</w:t>
      </w:r>
    </w:p>
    <w:p w:rsidR="007F5982" w:rsidRPr="00427E6E" w:rsidRDefault="007F5982" w:rsidP="00B5555F">
      <w:pPr>
        <w:pStyle w:val="Header"/>
        <w:numPr>
          <w:ilvl w:val="1"/>
          <w:numId w:val="526"/>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Заавал бүртгүүлнэ. </w:t>
      </w:r>
    </w:p>
    <w:p w:rsidR="007F5982" w:rsidRPr="00427E6E" w:rsidRDefault="007F5982" w:rsidP="00B5555F">
      <w:pPr>
        <w:pStyle w:val="Header"/>
        <w:numPr>
          <w:ilvl w:val="1"/>
          <w:numId w:val="526"/>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Орон сууц нь төрийн өмчлөлийнх </w:t>
      </w:r>
      <w:r w:rsidRPr="00427E6E">
        <w:rPr>
          <w:rFonts w:cs="Arial"/>
          <w:bCs/>
          <w:sz w:val="20"/>
          <w:szCs w:val="20"/>
          <w:lang w:val="ru-RU"/>
        </w:rPr>
        <w:t>биш байх тохиолдолд заавал бүртгүүлнэ.</w:t>
      </w:r>
    </w:p>
    <w:p w:rsidR="007F5982" w:rsidRPr="00427E6E" w:rsidRDefault="007F5982" w:rsidP="00B5555F">
      <w:pPr>
        <w:pStyle w:val="Header"/>
        <w:numPr>
          <w:ilvl w:val="1"/>
          <w:numId w:val="526"/>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 Энэ талаар гэрээнд заагаагүй тохиолдолд бүртгүүлэх шаардлагагүй.</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right" w:pos="1080"/>
        </w:tabs>
        <w:jc w:val="both"/>
        <w:rPr>
          <w:rFonts w:cs="Arial"/>
          <w:b/>
          <w:bCs/>
          <w:iCs/>
          <w:sz w:val="20"/>
          <w:szCs w:val="20"/>
          <w:lang w:val="ru-RU"/>
        </w:rPr>
      </w:pPr>
      <w:r w:rsidRPr="00427E6E">
        <w:rPr>
          <w:rFonts w:cs="Arial"/>
          <w:b/>
          <w:bCs/>
          <w:iCs/>
          <w:sz w:val="20"/>
          <w:szCs w:val="20"/>
          <w:lang w:val="ru-RU"/>
        </w:rPr>
        <w:t xml:space="preserve">А нь </w:t>
      </w:r>
      <w:r w:rsidRPr="00427E6E">
        <w:rPr>
          <w:rFonts w:cs="Arial"/>
          <w:b/>
          <w:bCs/>
          <w:iCs/>
          <w:sz w:val="20"/>
          <w:szCs w:val="20"/>
          <w:lang w:val="mn-MN"/>
        </w:rPr>
        <w:t xml:space="preserve">3 давхар 2 айлын амины орон сууц барихаар өөрийн эзэмшлийн газар дээр суурь ухсаны дараа Ж, Ш нартай дараа жилийн 7-р сарын 10 –нд орон сууц ашиглалтанд орохоор сууц тус бүрийг 350 сая төгрөгөөр худалдах гэрээ </w:t>
      </w:r>
      <w:r w:rsidRPr="00427E6E">
        <w:rPr>
          <w:rFonts w:cs="Arial"/>
          <w:b/>
          <w:bCs/>
          <w:iCs/>
          <w:sz w:val="20"/>
          <w:szCs w:val="20"/>
          <w:lang w:val="ru-RU"/>
        </w:rPr>
        <w:t xml:space="preserve">хийсэн. Энэ гэрээ нь:   </w:t>
      </w:r>
    </w:p>
    <w:p w:rsidR="007F5982" w:rsidRPr="00427E6E" w:rsidRDefault="007F5982" w:rsidP="00B5555F">
      <w:pPr>
        <w:pStyle w:val="Header"/>
        <w:numPr>
          <w:ilvl w:val="0"/>
          <w:numId w:val="586"/>
        </w:numPr>
        <w:tabs>
          <w:tab w:val="left" w:pos="-1440"/>
          <w:tab w:val="left" w:pos="90"/>
          <w:tab w:val="left" w:pos="630"/>
          <w:tab w:val="left" w:pos="720"/>
        </w:tabs>
        <w:jc w:val="both"/>
        <w:rPr>
          <w:rFonts w:cs="Arial"/>
          <w:bCs/>
          <w:sz w:val="20"/>
          <w:szCs w:val="20"/>
          <w:lang w:val="mn-MN"/>
        </w:rPr>
      </w:pPr>
      <w:r w:rsidRPr="00427E6E">
        <w:rPr>
          <w:rFonts w:cs="Arial"/>
          <w:bCs/>
          <w:sz w:val="20"/>
          <w:szCs w:val="20"/>
          <w:lang w:val="ru-RU"/>
        </w:rPr>
        <w:t>Хүчин төгөлдөр бус байна</w:t>
      </w:r>
      <w:r w:rsidRPr="00427E6E">
        <w:rPr>
          <w:rFonts w:cs="Arial"/>
          <w:bCs/>
          <w:sz w:val="20"/>
          <w:szCs w:val="20"/>
          <w:lang w:val="mn-MN"/>
        </w:rPr>
        <w:t>.</w:t>
      </w:r>
    </w:p>
    <w:p w:rsidR="007F5982" w:rsidRPr="00427E6E" w:rsidRDefault="007F5982" w:rsidP="00B5555F">
      <w:pPr>
        <w:pStyle w:val="Header"/>
        <w:numPr>
          <w:ilvl w:val="0"/>
          <w:numId w:val="586"/>
        </w:numPr>
        <w:tabs>
          <w:tab w:val="left" w:pos="-1440"/>
          <w:tab w:val="left" w:pos="90"/>
          <w:tab w:val="left" w:pos="630"/>
          <w:tab w:val="left" w:pos="720"/>
        </w:tabs>
        <w:jc w:val="both"/>
        <w:rPr>
          <w:rFonts w:cs="Arial"/>
          <w:bCs/>
          <w:sz w:val="20"/>
          <w:szCs w:val="20"/>
          <w:lang w:val="mn-MN"/>
        </w:rPr>
      </w:pPr>
      <w:r w:rsidRPr="00427E6E">
        <w:rPr>
          <w:rFonts w:cs="Arial"/>
          <w:bCs/>
          <w:sz w:val="20"/>
          <w:szCs w:val="20"/>
          <w:lang w:val="ru-RU"/>
        </w:rPr>
        <w:t>Хүчин төгөлдөр байна.</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right" w:pos="1080"/>
        </w:tabs>
        <w:jc w:val="both"/>
        <w:rPr>
          <w:rFonts w:cs="Arial"/>
          <w:b/>
          <w:bCs/>
          <w:iCs/>
          <w:sz w:val="20"/>
          <w:szCs w:val="20"/>
        </w:rPr>
      </w:pPr>
      <w:r w:rsidRPr="00427E6E">
        <w:rPr>
          <w:rFonts w:cs="Arial"/>
          <w:b/>
          <w:bCs/>
          <w:iCs/>
          <w:sz w:val="20"/>
          <w:szCs w:val="20"/>
          <w:lang w:val="mn-MN"/>
        </w:rPr>
        <w:t>К-нь П-д сарын 3 хувийн хүүтэй 100 сая төгрөгийг 1 жилийн  хугацаатай зээлүүлж П-ийн орон сууцыг барьцаалжээ. Талууд гэрээндээ сар бүрийн 30-нд зээлдэгч зээлсэн мөнгөний хүүг төлж байх, хэрэв хүүг хугацаандаа төлөхгүй тохиолдолд гүйцэтгээгүй үүргийн үнийн дүнгээс 0.5 хувийн алданги тооцон төлөхөөр харилцан тохиролцжээ. П-нь нэг ч удаа хүүг төлөөгүй бол х</w:t>
      </w:r>
      <w:r w:rsidRPr="00427E6E">
        <w:rPr>
          <w:rFonts w:cs="Arial"/>
          <w:b/>
          <w:bCs/>
          <w:iCs/>
          <w:sz w:val="20"/>
          <w:szCs w:val="20"/>
          <w:lang w:val="ru-RU"/>
        </w:rPr>
        <w:t>үүгээс алданги тооцох уу?</w:t>
      </w:r>
    </w:p>
    <w:p w:rsidR="007F5982" w:rsidRPr="00427E6E" w:rsidRDefault="007F5982" w:rsidP="00B5555F">
      <w:pPr>
        <w:pStyle w:val="Header"/>
        <w:numPr>
          <w:ilvl w:val="0"/>
          <w:numId w:val="585"/>
        </w:numPr>
        <w:tabs>
          <w:tab w:val="left" w:pos="-1440"/>
          <w:tab w:val="left" w:pos="90"/>
          <w:tab w:val="left" w:pos="630"/>
          <w:tab w:val="left" w:pos="720"/>
        </w:tabs>
        <w:jc w:val="both"/>
        <w:rPr>
          <w:rFonts w:cs="Arial"/>
          <w:bCs/>
          <w:sz w:val="20"/>
          <w:szCs w:val="20"/>
          <w:lang w:val="ru-RU"/>
        </w:rPr>
      </w:pPr>
      <w:r w:rsidRPr="00427E6E">
        <w:rPr>
          <w:rFonts w:cs="Arial"/>
          <w:bCs/>
          <w:sz w:val="20"/>
          <w:szCs w:val="20"/>
          <w:lang w:val="ru-RU"/>
        </w:rPr>
        <w:t>Тооцно.</w:t>
      </w:r>
    </w:p>
    <w:p w:rsidR="007F5982" w:rsidRPr="00427E6E" w:rsidRDefault="007F5982" w:rsidP="00B5555F">
      <w:pPr>
        <w:pStyle w:val="Header"/>
        <w:numPr>
          <w:ilvl w:val="0"/>
          <w:numId w:val="585"/>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Гэрээнд заасан учир  т</w:t>
      </w:r>
      <w:r w:rsidRPr="00427E6E">
        <w:rPr>
          <w:rFonts w:cs="Arial"/>
          <w:bCs/>
          <w:sz w:val="20"/>
          <w:szCs w:val="20"/>
          <w:lang w:val="ru-RU"/>
        </w:rPr>
        <w:t>ооцож болно.</w:t>
      </w:r>
    </w:p>
    <w:p w:rsidR="007F5982" w:rsidRPr="00427E6E" w:rsidRDefault="007F5982" w:rsidP="00B5555F">
      <w:pPr>
        <w:pStyle w:val="Header"/>
        <w:numPr>
          <w:ilvl w:val="0"/>
          <w:numId w:val="585"/>
        </w:numPr>
        <w:tabs>
          <w:tab w:val="left" w:pos="-1440"/>
          <w:tab w:val="left" w:pos="90"/>
          <w:tab w:val="left" w:pos="630"/>
          <w:tab w:val="left" w:pos="720"/>
        </w:tabs>
        <w:jc w:val="both"/>
        <w:rPr>
          <w:rFonts w:cs="Arial"/>
          <w:bCs/>
          <w:iCs/>
          <w:sz w:val="20"/>
          <w:szCs w:val="20"/>
        </w:rPr>
      </w:pPr>
      <w:r w:rsidRPr="00427E6E">
        <w:rPr>
          <w:rFonts w:cs="Arial"/>
          <w:bCs/>
          <w:sz w:val="20"/>
          <w:szCs w:val="20"/>
          <w:lang w:val="ru-RU"/>
        </w:rPr>
        <w:t>Тооцохгүй.</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center" w:pos="900"/>
          <w:tab w:val="right" w:pos="1260"/>
        </w:tabs>
        <w:jc w:val="both"/>
        <w:rPr>
          <w:rFonts w:cs="Arial"/>
          <w:b/>
          <w:bCs/>
          <w:iCs/>
          <w:sz w:val="20"/>
          <w:szCs w:val="20"/>
          <w:lang w:val="mn-MN"/>
        </w:rPr>
      </w:pPr>
      <w:r w:rsidRPr="00427E6E">
        <w:rPr>
          <w:rFonts w:cs="Arial"/>
          <w:b/>
          <w:bCs/>
          <w:iCs/>
          <w:sz w:val="20"/>
          <w:szCs w:val="20"/>
          <w:lang w:val="mn-MN"/>
        </w:rPr>
        <w:t>Малчин И нь хүндээр өвчилсөний улмаас нэг жилийн хугацаанд хотод амьдрах болсон тул хорин үхрээ маллаж байхыг саахалт айлын Л-ээс хүсэхэд Л зөвшөөрчээ. Үхрээс гарах ¿ð øèìèéã (¿ð òºë, сүү сааль) хэн өмчлөх эрхтэй вэ?</w:t>
      </w:r>
    </w:p>
    <w:p w:rsidR="007F5982" w:rsidRPr="00427E6E" w:rsidRDefault="007F5982" w:rsidP="00B5555F">
      <w:pPr>
        <w:pStyle w:val="Header"/>
        <w:numPr>
          <w:ilvl w:val="0"/>
          <w:numId w:val="584"/>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ªì÷ëºã÷</w:t>
      </w:r>
    </w:p>
    <w:p w:rsidR="007F5982" w:rsidRPr="00427E6E" w:rsidRDefault="007F5982" w:rsidP="00B5555F">
      <w:pPr>
        <w:pStyle w:val="Header"/>
        <w:numPr>
          <w:ilvl w:val="0"/>
          <w:numId w:val="584"/>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Àøèãëàõ ýðõ á¿õèé ýòãýýä </w:t>
      </w:r>
    </w:p>
    <w:p w:rsidR="007F5982" w:rsidRPr="00427E6E" w:rsidRDefault="007F5982" w:rsidP="00B5555F">
      <w:pPr>
        <w:pStyle w:val="Header"/>
        <w:numPr>
          <w:ilvl w:val="0"/>
          <w:numId w:val="584"/>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Çàõèðàí çàðöóóëàõ ýðõ á¿õèé ýòãýýä</w:t>
      </w:r>
    </w:p>
    <w:p w:rsidR="007F5982" w:rsidRPr="00427E6E" w:rsidRDefault="007F5982" w:rsidP="00B5555F">
      <w:pPr>
        <w:pStyle w:val="Header"/>
        <w:numPr>
          <w:ilvl w:val="0"/>
          <w:numId w:val="584"/>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Ýçýìøèã÷</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Шүүхээс бүрэн чадамжтайд тооцогдсон 16 настай Г-нь хичээлээ таслан сургуулийнхаа хашаанд хөл бөмбөг тоглож байх үедээ багш Э-ийн автомашины шилийг бөмбөгөөр цохин хагалжээ. Э-д учирсан гэм хорыг хэн хариуцан арилгах вэ?</w:t>
      </w:r>
    </w:p>
    <w:p w:rsidR="007F5982" w:rsidRPr="00427E6E" w:rsidRDefault="007F5982" w:rsidP="00B5555F">
      <w:pPr>
        <w:pStyle w:val="ListParagraph"/>
        <w:numPr>
          <w:ilvl w:val="1"/>
          <w:numId w:val="52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Сургууль</w:t>
      </w:r>
    </w:p>
    <w:p w:rsidR="007F5982" w:rsidRPr="00427E6E" w:rsidRDefault="007F5982" w:rsidP="00B5555F">
      <w:pPr>
        <w:pStyle w:val="ListParagraph"/>
        <w:numPr>
          <w:ilvl w:val="1"/>
          <w:numId w:val="52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Харгалзан дэмжигч нь</w:t>
      </w:r>
    </w:p>
    <w:p w:rsidR="007F5982" w:rsidRPr="00427E6E" w:rsidRDefault="007F5982" w:rsidP="00B5555F">
      <w:pPr>
        <w:pStyle w:val="ListParagraph"/>
        <w:numPr>
          <w:ilvl w:val="1"/>
          <w:numId w:val="52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Иргэн Г өөрөө хариуцан арилгана.</w:t>
      </w:r>
    </w:p>
    <w:p w:rsidR="007F5982" w:rsidRPr="00427E6E" w:rsidRDefault="007F5982" w:rsidP="00B5555F">
      <w:pPr>
        <w:pStyle w:val="ListParagraph"/>
        <w:numPr>
          <w:ilvl w:val="1"/>
          <w:numId w:val="528"/>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Асран хамгаалагч нь</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s>
        <w:jc w:val="both"/>
        <w:rPr>
          <w:rFonts w:cs="Arial"/>
          <w:b/>
          <w:bCs/>
          <w:iCs/>
          <w:sz w:val="20"/>
          <w:szCs w:val="20"/>
          <w:lang w:val="mn-MN"/>
        </w:rPr>
      </w:pPr>
      <w:r w:rsidRPr="00427E6E">
        <w:rPr>
          <w:rFonts w:cs="Arial"/>
          <w:b/>
          <w:bCs/>
          <w:iCs/>
          <w:sz w:val="20"/>
          <w:szCs w:val="20"/>
          <w:lang w:val="mn-MN"/>
        </w:rPr>
        <w:t xml:space="preserve">А өөрийн төрсөн дүү Р-ийн өмчлөлийн 2 өрөө орон сууцыг банкинд барьцаалж, зээл авчээ. Р барьцаалагдсан орон сууцаа бусдад хөлслүүлэх эрхтэй юу?  </w:t>
      </w:r>
    </w:p>
    <w:p w:rsidR="007F5982" w:rsidRPr="00427E6E" w:rsidRDefault="007F5982" w:rsidP="00B5555F">
      <w:pPr>
        <w:pStyle w:val="Header"/>
        <w:numPr>
          <w:ilvl w:val="0"/>
          <w:numId w:val="529"/>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Эрхгүй</w:t>
      </w:r>
      <w:r w:rsidRPr="00427E6E">
        <w:rPr>
          <w:rFonts w:cs="Arial"/>
          <w:bCs/>
          <w:sz w:val="20"/>
          <w:szCs w:val="20"/>
        </w:rPr>
        <w:t>.</w:t>
      </w:r>
    </w:p>
    <w:p w:rsidR="007F5982" w:rsidRPr="00427E6E" w:rsidRDefault="007F5982" w:rsidP="00B5555F">
      <w:pPr>
        <w:pStyle w:val="Header"/>
        <w:numPr>
          <w:ilvl w:val="0"/>
          <w:numId w:val="529"/>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Барьцааны гэрээнд заасан тохиолдолд эрхтэй.</w:t>
      </w:r>
    </w:p>
    <w:p w:rsidR="007F5982" w:rsidRPr="00427E6E" w:rsidRDefault="007F5982" w:rsidP="00B5555F">
      <w:pPr>
        <w:pStyle w:val="Header"/>
        <w:numPr>
          <w:ilvl w:val="0"/>
          <w:numId w:val="529"/>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Барьцаалагчаас зөвшөөрөл авсан тохиолдолд эрхтэй.</w:t>
      </w:r>
    </w:p>
    <w:p w:rsidR="007F5982" w:rsidRPr="00427E6E" w:rsidRDefault="007F5982" w:rsidP="00B5555F">
      <w:pPr>
        <w:pStyle w:val="Header"/>
        <w:numPr>
          <w:ilvl w:val="0"/>
          <w:numId w:val="529"/>
        </w:numPr>
        <w:tabs>
          <w:tab w:val="left" w:pos="-1440"/>
          <w:tab w:val="left" w:pos="90"/>
          <w:tab w:val="left" w:pos="630"/>
          <w:tab w:val="left" w:pos="720"/>
        </w:tabs>
        <w:jc w:val="both"/>
        <w:rPr>
          <w:rFonts w:cs="Arial"/>
          <w:bCs/>
          <w:sz w:val="20"/>
          <w:szCs w:val="20"/>
        </w:rPr>
      </w:pPr>
      <w:r w:rsidRPr="00427E6E">
        <w:rPr>
          <w:rFonts w:cs="Arial"/>
          <w:bCs/>
          <w:sz w:val="20"/>
          <w:szCs w:val="20"/>
          <w:lang w:val="mn-MN"/>
        </w:rPr>
        <w:lastRenderedPageBreak/>
        <w:t>Эрхтэй</w:t>
      </w:r>
      <w:r w:rsidRPr="00427E6E">
        <w:rPr>
          <w:rFonts w:cs="Arial"/>
          <w:bCs/>
          <w:sz w:val="20"/>
          <w:szCs w:val="20"/>
        </w:rPr>
        <w:t>.</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left" w:pos="1710"/>
        </w:tabs>
        <w:jc w:val="both"/>
        <w:rPr>
          <w:rFonts w:cs="Arial"/>
          <w:b/>
          <w:bCs/>
          <w:iCs/>
          <w:sz w:val="20"/>
          <w:szCs w:val="20"/>
          <w:lang w:val="mn-MN"/>
        </w:rPr>
      </w:pPr>
      <w:r w:rsidRPr="00427E6E">
        <w:rPr>
          <w:rFonts w:cs="Arial"/>
          <w:b/>
          <w:bCs/>
          <w:iCs/>
          <w:sz w:val="20"/>
          <w:szCs w:val="20"/>
          <w:lang w:val="mn-MN"/>
        </w:rPr>
        <w:t>З нь өөрийн төрсөн ах Ц-ийн хамт “Сити такси” компанитай гэрээ байгуулан Ц-ийн өмчлөлийн автомашинаар дуудлагын таксинд ээлжлэн явж богино долгионы станц ашигласны хөлсийг сар бүр “Сити такси” ХХК-нд төлдөг байжээ. Жолооч З-г зорчигч охин О нь дээрэмдэх зорилгоор нойрсуулах эм их хэмжээгээр хийсэн ундаагаар дайлжээ. З-нь өөрийн үйлдлийг ухамсарлах чадваргүй болсон Н-ийг дайрч, амь насыг нь хохироожээ. Н-ий амь насыг хохироосон гэм хорыг хэн хариуцан арилгах үүрэгтэй вэ?</w:t>
      </w:r>
    </w:p>
    <w:p w:rsidR="007F5982" w:rsidRPr="00427E6E" w:rsidRDefault="007F5982" w:rsidP="00B5555F">
      <w:pPr>
        <w:pStyle w:val="Header"/>
        <w:numPr>
          <w:ilvl w:val="0"/>
          <w:numId w:val="58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Такси компани.</w:t>
      </w:r>
    </w:p>
    <w:p w:rsidR="007F5982" w:rsidRPr="00427E6E" w:rsidRDefault="007F5982" w:rsidP="00B5555F">
      <w:pPr>
        <w:pStyle w:val="Header"/>
        <w:numPr>
          <w:ilvl w:val="0"/>
          <w:numId w:val="58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Жолооч З.</w:t>
      </w:r>
    </w:p>
    <w:p w:rsidR="007F5982" w:rsidRPr="00427E6E" w:rsidRDefault="007F5982" w:rsidP="00B5555F">
      <w:pPr>
        <w:pStyle w:val="Header"/>
        <w:numPr>
          <w:ilvl w:val="0"/>
          <w:numId w:val="58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Автомашиныг өмчлөгч Ц.</w:t>
      </w:r>
    </w:p>
    <w:p w:rsidR="007F5982" w:rsidRPr="00427E6E" w:rsidRDefault="007F5982" w:rsidP="00B5555F">
      <w:pPr>
        <w:pStyle w:val="Header"/>
        <w:numPr>
          <w:ilvl w:val="0"/>
          <w:numId w:val="58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Хэн ч хариуцан арилгах үндэслэлгүй.</w:t>
      </w:r>
    </w:p>
    <w:p w:rsidR="007F5982" w:rsidRPr="00427E6E" w:rsidRDefault="007F5982" w:rsidP="00B5555F">
      <w:pPr>
        <w:pStyle w:val="Header"/>
        <w:numPr>
          <w:ilvl w:val="0"/>
          <w:numId w:val="258"/>
        </w:numPr>
        <w:tabs>
          <w:tab w:val="left" w:pos="-1440"/>
          <w:tab w:val="left" w:pos="90"/>
          <w:tab w:val="left" w:pos="630"/>
          <w:tab w:val="left" w:pos="720"/>
          <w:tab w:val="left" w:pos="1080"/>
        </w:tabs>
        <w:jc w:val="both"/>
        <w:rPr>
          <w:rFonts w:cs="Arial"/>
          <w:b/>
          <w:bCs/>
          <w:iCs/>
          <w:sz w:val="20"/>
          <w:szCs w:val="20"/>
          <w:lang w:val="mn-MN"/>
        </w:rPr>
      </w:pPr>
      <w:r w:rsidRPr="00427E6E">
        <w:rPr>
          <w:rFonts w:cs="Arial"/>
          <w:b/>
          <w:bCs/>
          <w:iCs/>
          <w:sz w:val="20"/>
          <w:szCs w:val="20"/>
          <w:lang w:val="mn-MN"/>
        </w:rPr>
        <w:t>Малчин Д-нь МУИС-ийн ХЗС-ийн 5-р курст сурдаг охин Т-ийн сургалтын төлбөрийг төлөхийн тулд айраг исгэн зарах зорилгоор малчин М-ийн гурван азарга адууг 6 сараас 11 сарын хооронд түрээслэн авч хотын ойролцоо нүүн иржээ. Ò¿ðýýñèéí ãýðýýíèé ç¿éë болох адуу нь:</w:t>
      </w:r>
    </w:p>
    <w:p w:rsidR="007F5982" w:rsidRPr="00427E6E" w:rsidRDefault="007F5982" w:rsidP="00B5555F">
      <w:pPr>
        <w:pStyle w:val="Header"/>
        <w:numPr>
          <w:ilvl w:val="1"/>
          <w:numId w:val="530"/>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 xml:space="preserve">Õýðýãëýãäýõ ýä þìñ байна </w:t>
      </w:r>
    </w:p>
    <w:p w:rsidR="007F5982" w:rsidRPr="00427E6E" w:rsidRDefault="007F5982" w:rsidP="00B5555F">
      <w:pPr>
        <w:pStyle w:val="Header"/>
        <w:numPr>
          <w:ilvl w:val="1"/>
          <w:numId w:val="530"/>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Нэг бүрийн шинжээр тодорхойлогдох үë õýðýãëýãäýõ ýä þìñ байна.</w:t>
      </w:r>
    </w:p>
    <w:p w:rsidR="007F5982" w:rsidRPr="00427E6E" w:rsidRDefault="007F5982" w:rsidP="00B5555F">
      <w:pPr>
        <w:pStyle w:val="Header"/>
        <w:numPr>
          <w:ilvl w:val="1"/>
          <w:numId w:val="530"/>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Тºðëèéí øèíæýýð òîäîðõîéëîãäîõ, хэрэглэгдэх ýä þìñ байна.</w:t>
      </w:r>
    </w:p>
    <w:p w:rsidR="007F5982" w:rsidRPr="00427E6E" w:rsidRDefault="007F5982" w:rsidP="00B5555F">
      <w:pPr>
        <w:pStyle w:val="Header"/>
        <w:numPr>
          <w:ilvl w:val="1"/>
          <w:numId w:val="530"/>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Төрлийн шинжээр тодорхойлогдох хэрэглэгдэх эд юмс байна.</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left" w:pos="810"/>
          <w:tab w:val="left" w:pos="1080"/>
        </w:tabs>
        <w:jc w:val="both"/>
        <w:rPr>
          <w:rFonts w:cs="Arial"/>
          <w:b/>
          <w:bCs/>
          <w:iCs/>
          <w:sz w:val="20"/>
          <w:szCs w:val="20"/>
          <w:lang w:val="mn-MN"/>
        </w:rPr>
      </w:pPr>
      <w:r w:rsidRPr="00427E6E">
        <w:rPr>
          <w:rFonts w:cs="Arial"/>
          <w:b/>
          <w:bCs/>
          <w:iCs/>
          <w:sz w:val="20"/>
          <w:szCs w:val="20"/>
          <w:lang w:val="ru-RU"/>
        </w:rPr>
        <w:t xml:space="preserve">О-нь Т-ээс </w:t>
      </w:r>
      <w:r w:rsidRPr="00427E6E">
        <w:rPr>
          <w:rFonts w:cs="Arial"/>
          <w:b/>
          <w:bCs/>
          <w:iCs/>
          <w:sz w:val="20"/>
          <w:szCs w:val="20"/>
          <w:lang w:val="mn-MN"/>
        </w:rPr>
        <w:t xml:space="preserve">ачааны </w:t>
      </w:r>
      <w:r w:rsidRPr="00427E6E">
        <w:rPr>
          <w:rFonts w:cs="Arial"/>
          <w:b/>
          <w:bCs/>
          <w:iCs/>
          <w:sz w:val="20"/>
          <w:szCs w:val="20"/>
          <w:lang w:val="ru-RU"/>
        </w:rPr>
        <w:t xml:space="preserve">микроавтобусыг нь </w:t>
      </w:r>
      <w:r w:rsidRPr="00427E6E">
        <w:rPr>
          <w:rFonts w:cs="Arial"/>
          <w:b/>
          <w:bCs/>
          <w:iCs/>
          <w:sz w:val="20"/>
          <w:szCs w:val="20"/>
          <w:lang w:val="mn-MN"/>
        </w:rPr>
        <w:t xml:space="preserve">ачаа тээвэрлэх зориулалтаар </w:t>
      </w:r>
      <w:r w:rsidRPr="00427E6E">
        <w:rPr>
          <w:rFonts w:cs="Arial"/>
          <w:b/>
          <w:bCs/>
          <w:iCs/>
          <w:sz w:val="20"/>
          <w:szCs w:val="20"/>
          <w:lang w:val="ru-RU"/>
        </w:rPr>
        <w:t>түрээслэн авч</w:t>
      </w:r>
      <w:r w:rsidRPr="00427E6E">
        <w:rPr>
          <w:rFonts w:cs="Arial"/>
          <w:b/>
          <w:bCs/>
          <w:iCs/>
          <w:sz w:val="20"/>
          <w:szCs w:val="20"/>
          <w:lang w:val="mn-MN"/>
        </w:rPr>
        <w:t xml:space="preserve"> гэрээгээ бичгээр хийн нотариатаар гэрчлүүлжээ</w:t>
      </w:r>
      <w:r w:rsidRPr="00427E6E">
        <w:rPr>
          <w:rFonts w:cs="Arial"/>
          <w:b/>
          <w:bCs/>
          <w:iCs/>
          <w:sz w:val="20"/>
          <w:szCs w:val="20"/>
          <w:lang w:val="ru-RU"/>
        </w:rPr>
        <w:t xml:space="preserve">. </w:t>
      </w:r>
      <w:r w:rsidRPr="00427E6E">
        <w:rPr>
          <w:rFonts w:cs="Arial"/>
          <w:b/>
          <w:bCs/>
          <w:iCs/>
          <w:sz w:val="20"/>
          <w:szCs w:val="20"/>
          <w:lang w:val="mn-MN"/>
        </w:rPr>
        <w:t xml:space="preserve">Микроавтобусыг түрээслэн авсан өдрөө замын хөдөлгөөнд оролцож байхдаа О нь урдаа явж байсан автомашины араас мөргөж осол гаргасан нь микроавтобусны тормоз ажиллахгүй байснаас болсон тул замын цагдаа микроавтобусыг журмын хашаанд хийжээ. Микроавтобусыг журмын хашаанд хийсэн тухай О нь 15 хоногийн дараа Т-д мэдэгдсэн бол журмын хашааны төлбөрийг Т-г төлөхийг О шаардсан байна. О-ийн шаардлага үндэслэлтэй юу? </w:t>
      </w:r>
    </w:p>
    <w:p w:rsidR="007F5982" w:rsidRPr="00427E6E" w:rsidRDefault="007F5982" w:rsidP="00B5555F">
      <w:pPr>
        <w:pStyle w:val="Header"/>
        <w:numPr>
          <w:ilvl w:val="1"/>
          <w:numId w:val="44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Үндэслэлгүй.</w:t>
      </w:r>
    </w:p>
    <w:p w:rsidR="007F5982" w:rsidRPr="00427E6E" w:rsidRDefault="007F5982" w:rsidP="00B5555F">
      <w:pPr>
        <w:pStyle w:val="Header"/>
        <w:numPr>
          <w:ilvl w:val="1"/>
          <w:numId w:val="447"/>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Үндэслэлтэй.</w:t>
      </w:r>
    </w:p>
    <w:p w:rsidR="007F5982" w:rsidRPr="00427E6E" w:rsidRDefault="007F5982" w:rsidP="00B5555F">
      <w:pPr>
        <w:pStyle w:val="Header"/>
        <w:numPr>
          <w:ilvl w:val="0"/>
          <w:numId w:val="258"/>
        </w:numPr>
        <w:tabs>
          <w:tab w:val="clear" w:pos="4320"/>
          <w:tab w:val="clear" w:pos="8640"/>
          <w:tab w:val="left" w:pos="-1440"/>
          <w:tab w:val="left" w:pos="90"/>
          <w:tab w:val="left" w:pos="630"/>
          <w:tab w:val="left" w:pos="720"/>
          <w:tab w:val="left" w:pos="900"/>
          <w:tab w:val="left" w:pos="1080"/>
        </w:tabs>
        <w:jc w:val="both"/>
        <w:rPr>
          <w:rFonts w:cs="Arial"/>
          <w:b/>
          <w:bCs/>
          <w:sz w:val="20"/>
          <w:szCs w:val="20"/>
          <w:lang w:val="mn-MN"/>
        </w:rPr>
      </w:pPr>
      <w:r w:rsidRPr="00427E6E">
        <w:rPr>
          <w:rFonts w:cs="Arial"/>
          <w:b/>
          <w:bCs/>
          <w:sz w:val="20"/>
          <w:szCs w:val="20"/>
          <w:lang w:val="mn-MN"/>
        </w:rPr>
        <w:t>О нь  урдаа явж байсан автомашиныг мөргөснөөс учирсан хохирлыг Т-ээс шаардах эрхтэй  юу?</w:t>
      </w:r>
    </w:p>
    <w:p w:rsidR="007F5982" w:rsidRPr="00427E6E" w:rsidRDefault="007F5982" w:rsidP="00B5555F">
      <w:pPr>
        <w:pStyle w:val="Header"/>
        <w:numPr>
          <w:ilvl w:val="0"/>
          <w:numId w:val="531"/>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Эрхтэй.</w:t>
      </w:r>
    </w:p>
    <w:p w:rsidR="007F5982" w:rsidRPr="00427E6E" w:rsidRDefault="007F5982" w:rsidP="00B5555F">
      <w:pPr>
        <w:pStyle w:val="Header"/>
        <w:numPr>
          <w:ilvl w:val="0"/>
          <w:numId w:val="531"/>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Эрхгүй.</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Гэрээслэлийг багийн засаг дарга гэрчилж болох уу?</w:t>
      </w:r>
    </w:p>
    <w:p w:rsidR="007F5982" w:rsidRPr="00427E6E" w:rsidRDefault="007F5982" w:rsidP="00B5555F">
      <w:pPr>
        <w:pStyle w:val="ListParagraph"/>
        <w:numPr>
          <w:ilvl w:val="1"/>
          <w:numId w:val="26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Зөвхөн багийн засаг дарга гэрчилж болно.</w:t>
      </w:r>
    </w:p>
    <w:p w:rsidR="007F5982" w:rsidRPr="00427E6E" w:rsidRDefault="007F5982" w:rsidP="00B5555F">
      <w:pPr>
        <w:pStyle w:val="ListParagraph"/>
        <w:numPr>
          <w:ilvl w:val="1"/>
          <w:numId w:val="26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Зөвхөн сумын засаг дарга гэрчилж болно.</w:t>
      </w:r>
    </w:p>
    <w:p w:rsidR="007F5982" w:rsidRPr="00427E6E" w:rsidRDefault="007F5982" w:rsidP="00B5555F">
      <w:pPr>
        <w:pStyle w:val="ListParagraph"/>
        <w:numPr>
          <w:ilvl w:val="1"/>
          <w:numId w:val="26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Аймаг, нийслэлийн засаг даргаар гэрчлүүлж болно.</w:t>
      </w:r>
    </w:p>
    <w:p w:rsidR="007F5982" w:rsidRPr="00427E6E" w:rsidRDefault="007F5982" w:rsidP="00B5555F">
      <w:pPr>
        <w:pStyle w:val="ListParagraph"/>
        <w:numPr>
          <w:ilvl w:val="1"/>
          <w:numId w:val="26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 xml:space="preserve"> Баг, сумын засаг даргаар гэрчлүүлж болно.</w:t>
      </w:r>
    </w:p>
    <w:p w:rsidR="007F5982" w:rsidRPr="00427E6E" w:rsidRDefault="007F5982" w:rsidP="00B5555F">
      <w:pPr>
        <w:pStyle w:val="ListParagraph"/>
        <w:numPr>
          <w:ilvl w:val="0"/>
          <w:numId w:val="258"/>
        </w:numPr>
        <w:tabs>
          <w:tab w:val="left" w:pos="-1440"/>
          <w:tab w:val="left" w:pos="90"/>
          <w:tab w:val="left" w:pos="630"/>
          <w:tab w:val="left" w:pos="720"/>
          <w:tab w:val="left" w:pos="99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Дарагдмал үнэт  зүйлсэд дараах эд хөрөнгө хамаарахгүй</w:t>
      </w:r>
      <w:r w:rsidR="006A0571" w:rsidRPr="00427E6E">
        <w:rPr>
          <w:rFonts w:ascii="Arial Mon" w:hAnsi="Arial Mon" w:cs="Arial"/>
          <w:b/>
          <w:sz w:val="20"/>
          <w:szCs w:val="20"/>
        </w:rPr>
        <w:t>?</w:t>
      </w:r>
    </w:p>
    <w:p w:rsidR="008D62CD" w:rsidRPr="00427E6E" w:rsidRDefault="007F5982" w:rsidP="00B5555F">
      <w:pPr>
        <w:pStyle w:val="ListParagraph"/>
        <w:numPr>
          <w:ilvl w:val="0"/>
          <w:numId w:val="261"/>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 xml:space="preserve">Удаан хугацаагаар газарт булагдсан, дарагдмал үнэт зүйл </w:t>
      </w:r>
    </w:p>
    <w:p w:rsidR="007F5982" w:rsidRPr="00427E6E" w:rsidRDefault="007F5982" w:rsidP="00B5555F">
      <w:pPr>
        <w:pStyle w:val="ListParagraph"/>
        <w:numPr>
          <w:ilvl w:val="0"/>
          <w:numId w:val="26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Түүх соёлын дурсгалт зүйл</w:t>
      </w:r>
    </w:p>
    <w:p w:rsidR="007F5982" w:rsidRPr="00427E6E" w:rsidRDefault="007F5982" w:rsidP="00B5555F">
      <w:pPr>
        <w:pStyle w:val="ListParagraph"/>
        <w:numPr>
          <w:ilvl w:val="0"/>
          <w:numId w:val="26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Археологийн болон палентологийн олдвор</w:t>
      </w:r>
    </w:p>
    <w:p w:rsidR="007F5982" w:rsidRPr="00427E6E" w:rsidRDefault="007F5982" w:rsidP="00B5555F">
      <w:pPr>
        <w:pStyle w:val="ListParagraph"/>
        <w:numPr>
          <w:ilvl w:val="0"/>
          <w:numId w:val="261"/>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Дарагдаж орхигдсон үнэт зүйл</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Нас барснаар зарлагдсан иргэн Д эргэж ирсэн байна. Энэ тохиолдолд шүүх</w:t>
      </w:r>
    </w:p>
    <w:p w:rsidR="007F5982" w:rsidRPr="00427E6E" w:rsidRDefault="007F5982" w:rsidP="00B5555F">
      <w:pPr>
        <w:pStyle w:val="ListParagraph"/>
        <w:numPr>
          <w:ilvl w:val="0"/>
          <w:numId w:val="26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Урьд гаргасан шийдвэрээ хүчингүй болгоно.</w:t>
      </w:r>
    </w:p>
    <w:p w:rsidR="007F5982" w:rsidRPr="00427E6E" w:rsidRDefault="007F5982" w:rsidP="00B5555F">
      <w:pPr>
        <w:pStyle w:val="ListParagraph"/>
        <w:numPr>
          <w:ilvl w:val="0"/>
          <w:numId w:val="26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Иргэний гэр бүлийн бүртгэлд шинэчлэн бүртгүүлэх тухай шийдвэр гаргана.</w:t>
      </w:r>
    </w:p>
    <w:p w:rsidR="007F5982" w:rsidRPr="00427E6E" w:rsidRDefault="007F5982" w:rsidP="00B5555F">
      <w:pPr>
        <w:pStyle w:val="ListParagraph"/>
        <w:numPr>
          <w:ilvl w:val="0"/>
          <w:numId w:val="262"/>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Иргэний эрх зүйн чадамжийг сэргээсэн тухай шийдвэр гаргана.</w:t>
      </w:r>
    </w:p>
    <w:p w:rsidR="007F5982" w:rsidRPr="00427E6E" w:rsidRDefault="007F5982" w:rsidP="00B5555F">
      <w:pPr>
        <w:pStyle w:val="ListParagraph"/>
        <w:numPr>
          <w:ilvl w:val="0"/>
          <w:numId w:val="262"/>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Шүүх шийдвэрээ хүчингүй болгож, эд хөрөнгөд нь тогтоосон эрхлэн хамгаалалтыг зогсооно.</w:t>
      </w:r>
    </w:p>
    <w:p w:rsidR="007F5982" w:rsidRPr="00427E6E" w:rsidRDefault="007F5982" w:rsidP="00B5555F">
      <w:pPr>
        <w:pStyle w:val="ListParagraph"/>
        <w:numPr>
          <w:ilvl w:val="0"/>
          <w:numId w:val="258"/>
        </w:numPr>
        <w:tabs>
          <w:tab w:val="left" w:pos="-1440"/>
          <w:tab w:val="left" w:pos="90"/>
          <w:tab w:val="left" w:pos="630"/>
          <w:tab w:val="left" w:pos="720"/>
          <w:tab w:val="left" w:pos="810"/>
        </w:tabs>
        <w:spacing w:line="240" w:lineRule="auto"/>
        <w:jc w:val="both"/>
        <w:rPr>
          <w:rFonts w:ascii="Arial Mon" w:hAnsi="Arial Mon" w:cs="Arial"/>
          <w:sz w:val="20"/>
          <w:szCs w:val="20"/>
          <w:lang w:val="mn-MN"/>
        </w:rPr>
      </w:pPr>
      <w:r w:rsidRPr="00427E6E">
        <w:rPr>
          <w:rFonts w:ascii="Arial Mon" w:hAnsi="Arial Mon" w:cs="Arial"/>
          <w:b/>
          <w:sz w:val="20"/>
          <w:szCs w:val="20"/>
          <w:lang w:val="mn-MN"/>
        </w:rPr>
        <w:t>Нас барснаар зарлагдсан иргэний гэрлэлт нь</w:t>
      </w:r>
      <w:r w:rsidR="006A0571" w:rsidRPr="00427E6E">
        <w:rPr>
          <w:rFonts w:ascii="Arial Mon" w:hAnsi="Arial Mon" w:cs="Arial"/>
          <w:sz w:val="20"/>
          <w:szCs w:val="20"/>
        </w:rPr>
        <w:t>:</w:t>
      </w:r>
    </w:p>
    <w:p w:rsidR="007F5982" w:rsidRPr="00427E6E" w:rsidRDefault="007F5982" w:rsidP="00B5555F">
      <w:pPr>
        <w:pStyle w:val="ListParagraph"/>
        <w:numPr>
          <w:ilvl w:val="1"/>
          <w:numId w:val="532"/>
        </w:numPr>
        <w:tabs>
          <w:tab w:val="left" w:pos="-1440"/>
          <w:tab w:val="left" w:pos="90"/>
          <w:tab w:val="left" w:pos="360"/>
          <w:tab w:val="left" w:pos="630"/>
          <w:tab w:val="left" w:pos="720"/>
          <w:tab w:val="left" w:pos="900"/>
        </w:tabs>
        <w:spacing w:line="240" w:lineRule="auto"/>
        <w:jc w:val="both"/>
        <w:rPr>
          <w:rFonts w:ascii="Arial Mon" w:hAnsi="Arial Mon" w:cs="Arial"/>
          <w:sz w:val="20"/>
          <w:szCs w:val="20"/>
          <w:lang w:val="mn-MN"/>
        </w:rPr>
      </w:pPr>
      <w:r w:rsidRPr="00427E6E">
        <w:rPr>
          <w:rFonts w:ascii="Arial Mon" w:hAnsi="Arial Mon" w:cs="Arial"/>
          <w:sz w:val="20"/>
          <w:szCs w:val="20"/>
          <w:lang w:val="mn-MN"/>
        </w:rPr>
        <w:t>Эхнэр буюу нөхөр нь шинээр гэрлэлтээ бүртгүүлснээр хүчингүй болно.</w:t>
      </w:r>
    </w:p>
    <w:p w:rsidR="007F5982" w:rsidRPr="00427E6E" w:rsidRDefault="007F5982" w:rsidP="00B5555F">
      <w:pPr>
        <w:pStyle w:val="ListParagraph"/>
        <w:numPr>
          <w:ilvl w:val="1"/>
          <w:numId w:val="532"/>
        </w:numPr>
        <w:tabs>
          <w:tab w:val="left" w:pos="-1440"/>
          <w:tab w:val="left" w:pos="90"/>
          <w:tab w:val="left" w:pos="360"/>
          <w:tab w:val="left" w:pos="630"/>
          <w:tab w:val="left" w:pos="720"/>
          <w:tab w:val="left" w:pos="900"/>
        </w:tabs>
        <w:spacing w:line="240" w:lineRule="auto"/>
        <w:jc w:val="both"/>
        <w:rPr>
          <w:rFonts w:ascii="Arial Mon" w:hAnsi="Arial Mon" w:cs="Arial"/>
          <w:sz w:val="20"/>
          <w:szCs w:val="20"/>
          <w:lang w:val="mn-MN"/>
        </w:rPr>
      </w:pPr>
      <w:r w:rsidRPr="00427E6E">
        <w:rPr>
          <w:rFonts w:ascii="Arial Mon" w:hAnsi="Arial Mon" w:cs="Arial"/>
          <w:sz w:val="20"/>
          <w:szCs w:val="20"/>
          <w:lang w:val="mn-MN"/>
        </w:rPr>
        <w:t>Эхнэр буюу нөхрийн хүсэлтээр хүчингүй болно.</w:t>
      </w:r>
    </w:p>
    <w:p w:rsidR="007F5982" w:rsidRPr="00427E6E" w:rsidRDefault="007F5982" w:rsidP="00B5555F">
      <w:pPr>
        <w:pStyle w:val="ListParagraph"/>
        <w:numPr>
          <w:ilvl w:val="1"/>
          <w:numId w:val="532"/>
        </w:numPr>
        <w:tabs>
          <w:tab w:val="left" w:pos="-1440"/>
          <w:tab w:val="left" w:pos="90"/>
          <w:tab w:val="left" w:pos="360"/>
          <w:tab w:val="left" w:pos="630"/>
          <w:tab w:val="left" w:pos="720"/>
          <w:tab w:val="left" w:pos="900"/>
        </w:tabs>
        <w:spacing w:line="240" w:lineRule="auto"/>
        <w:jc w:val="both"/>
        <w:rPr>
          <w:rFonts w:ascii="Arial Mon" w:hAnsi="Arial Mon" w:cs="Arial"/>
          <w:sz w:val="20"/>
          <w:szCs w:val="20"/>
          <w:lang w:val="mn-MN"/>
        </w:rPr>
      </w:pPr>
      <w:r w:rsidRPr="00427E6E">
        <w:rPr>
          <w:rFonts w:ascii="Arial Mon" w:hAnsi="Arial Mon" w:cs="Arial"/>
          <w:sz w:val="20"/>
          <w:szCs w:val="20"/>
          <w:lang w:val="mn-MN"/>
        </w:rPr>
        <w:t>Сураггүй алга болсноор зарлагдсанаар хүчингүй болно.</w:t>
      </w:r>
    </w:p>
    <w:p w:rsidR="007F5982" w:rsidRPr="00427E6E" w:rsidRDefault="007F5982" w:rsidP="00B5555F">
      <w:pPr>
        <w:pStyle w:val="ListParagraph"/>
        <w:numPr>
          <w:ilvl w:val="1"/>
          <w:numId w:val="532"/>
        </w:numPr>
        <w:tabs>
          <w:tab w:val="left" w:pos="-1440"/>
          <w:tab w:val="left" w:pos="90"/>
          <w:tab w:val="left" w:pos="360"/>
          <w:tab w:val="left" w:pos="630"/>
          <w:tab w:val="left" w:pos="720"/>
          <w:tab w:val="left" w:pos="900"/>
        </w:tabs>
        <w:spacing w:line="240" w:lineRule="auto"/>
        <w:jc w:val="both"/>
        <w:rPr>
          <w:rFonts w:ascii="Arial Mon" w:hAnsi="Arial Mon" w:cs="Arial"/>
          <w:sz w:val="20"/>
          <w:szCs w:val="20"/>
        </w:rPr>
      </w:pPr>
      <w:r w:rsidRPr="00427E6E">
        <w:rPr>
          <w:rFonts w:ascii="Arial Mon" w:hAnsi="Arial Mon" w:cs="Arial"/>
          <w:sz w:val="20"/>
          <w:szCs w:val="20"/>
          <w:lang w:val="mn-MN"/>
        </w:rPr>
        <w:t>Нас барсанаар зарласан шүүхийн шийдвэр гарсанаар цуцлагдана.</w:t>
      </w:r>
    </w:p>
    <w:p w:rsidR="007F5982" w:rsidRPr="00427E6E" w:rsidRDefault="007F5982" w:rsidP="00B5555F">
      <w:pPr>
        <w:pStyle w:val="ListParagraph"/>
        <w:numPr>
          <w:ilvl w:val="0"/>
          <w:numId w:val="258"/>
        </w:numPr>
        <w:tabs>
          <w:tab w:val="left" w:pos="-1440"/>
          <w:tab w:val="left" w:pos="90"/>
          <w:tab w:val="left" w:pos="45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Бусдын асран хамгаалалтанд байгаа этгээдийн оршин суугаа газрыг </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lastRenderedPageBreak/>
        <w:t>a</w:t>
      </w:r>
      <w:r w:rsidRPr="00427E6E">
        <w:rPr>
          <w:rFonts w:ascii="Arial Mon" w:hAnsi="Arial Mon" w:cs="Arial"/>
          <w:sz w:val="20"/>
          <w:szCs w:val="20"/>
          <w:lang w:val="mn-MN"/>
        </w:rPr>
        <w:t>. Харъяалагдан бүртгүүлсэн засаг захиргаа, нутаг дэвсгэрийн нэгжээр тодорхойлно.</w:t>
      </w:r>
    </w:p>
    <w:p w:rsidR="007F5982" w:rsidRPr="00427E6E" w:rsidRDefault="007F5982" w:rsidP="00901241">
      <w:pPr>
        <w:tabs>
          <w:tab w:val="left" w:pos="-1440"/>
          <w:tab w:val="left" w:pos="90"/>
          <w:tab w:val="left" w:pos="630"/>
          <w:tab w:val="left" w:pos="720"/>
        </w:tabs>
        <w:spacing w:line="240" w:lineRule="auto"/>
        <w:ind w:left="708" w:firstLine="708"/>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Гол төлөв амьдран суудаг газраар тодорхойлно.</w:t>
      </w:r>
    </w:p>
    <w:p w:rsidR="007F5982" w:rsidRPr="00427E6E" w:rsidRDefault="007F5982" w:rsidP="00901241">
      <w:pPr>
        <w:tabs>
          <w:tab w:val="left" w:pos="-1440"/>
          <w:tab w:val="left" w:pos="90"/>
          <w:tab w:val="left" w:pos="630"/>
          <w:tab w:val="left" w:pos="720"/>
        </w:tabs>
        <w:spacing w:line="240" w:lineRule="auto"/>
        <w:ind w:left="1710" w:hanging="294"/>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Тэдгээрийн эцэг эх, асран хамгаалагчийн оршин суугаа газраар тодорхойлно.</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rPr>
      </w:pPr>
      <w:r w:rsidRPr="00427E6E">
        <w:rPr>
          <w:rFonts w:ascii="Arial Mon" w:hAnsi="Arial Mon" w:cs="Arial"/>
          <w:sz w:val="20"/>
          <w:szCs w:val="20"/>
        </w:rPr>
        <w:t>d</w:t>
      </w:r>
      <w:r w:rsidRPr="00427E6E">
        <w:rPr>
          <w:rFonts w:ascii="Arial Mon" w:hAnsi="Arial Mon" w:cs="Arial"/>
          <w:sz w:val="20"/>
          <w:szCs w:val="20"/>
          <w:lang w:val="mn-MN"/>
        </w:rPr>
        <w:t>. Тэдгээрийн эцэг эх, харгалзан дэмжигчийн оршин суугаа газраар тодорхойлно.</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Хуулийн этгээдийг нийлүүлэх гэдэг нь</w:t>
      </w:r>
      <w:r w:rsidR="006A0571" w:rsidRPr="00427E6E">
        <w:rPr>
          <w:rFonts w:ascii="Arial Mon" w:hAnsi="Arial Mon" w:cs="Arial"/>
          <w:b/>
          <w:sz w:val="20"/>
          <w:szCs w:val="20"/>
          <w:lang w:val="mn-MN"/>
        </w:rPr>
        <w:t>:</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Хуулийн этгээдийн үйл ажиллагааг зогсоож, түүний эрх, үүргийг өөр хуулийн этгээдэд шилжүүлэхийг хэлнэ.</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Хуулийн этгээдийн үйл ажиллагааг зогсоож, түүний эрх, үүргийг шинээр үүсэх хуулийн этгээдэд шилжүүлэхийг хэлнэ.</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Хуулийн этгээдийн үйл ажиллагааг зогсоохгүйгээр түүний зарим эрх, үүргийг шинээр байгуулагдсан хуулийн этгээдэд шилжүүлэхийг хэлнэ.</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rPr>
      </w:pPr>
      <w:r w:rsidRPr="00427E6E">
        <w:rPr>
          <w:rFonts w:ascii="Arial Mon" w:hAnsi="Arial Mon" w:cs="Arial"/>
          <w:sz w:val="20"/>
          <w:szCs w:val="20"/>
        </w:rPr>
        <w:t>d</w:t>
      </w:r>
      <w:r w:rsidRPr="00427E6E">
        <w:rPr>
          <w:rFonts w:ascii="Arial Mon" w:hAnsi="Arial Mon" w:cs="Arial"/>
          <w:sz w:val="20"/>
          <w:szCs w:val="20"/>
          <w:lang w:val="mn-MN"/>
        </w:rPr>
        <w:t>. Хоёр буюу хэд хэдэн хуулийн этгээдийн үйл ажиллагааг зогсоож, тэдгээрийн эрх үүргийг шинээр бий болсон хуулийн этгээдэд шилжүүлэхийг хэлнэ.</w:t>
      </w:r>
    </w:p>
    <w:p w:rsidR="007F5982" w:rsidRPr="00427E6E" w:rsidRDefault="007F5982"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Хугацаа заагаагүй итгэмжлэл нь</w:t>
      </w:r>
      <w:r w:rsidR="006A0571" w:rsidRPr="00427E6E">
        <w:rPr>
          <w:rFonts w:ascii="Arial Mon" w:hAnsi="Arial Mon" w:cs="Arial"/>
          <w:b/>
          <w:sz w:val="20"/>
          <w:szCs w:val="20"/>
          <w:lang w:val="mn-MN"/>
        </w:rPr>
        <w:t>:</w:t>
      </w:r>
    </w:p>
    <w:p w:rsidR="007F5982" w:rsidRPr="00427E6E" w:rsidRDefault="007F5982" w:rsidP="00901241">
      <w:pPr>
        <w:tabs>
          <w:tab w:val="left" w:pos="-1440"/>
          <w:tab w:val="left" w:pos="90"/>
          <w:tab w:val="left" w:pos="630"/>
          <w:tab w:val="left" w:pos="720"/>
        </w:tabs>
        <w:spacing w:line="240" w:lineRule="auto"/>
        <w:ind w:left="1710" w:hanging="294"/>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Итгэмжлэлд дурьдсан үйл ажиллагаа хийгдэж дуустал хүчин төгөлдөр байна.</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Нотариатаар гэрчлүүлсэн өдрөөс хойш итгэмжлэлд дурьдсан үйл ажиллагаа хийгдэж дуустал хүчин төгөлдөр байна.</w:t>
      </w:r>
    </w:p>
    <w:p w:rsidR="007F5982" w:rsidRPr="00427E6E" w:rsidRDefault="007F5982" w:rsidP="00901241">
      <w:pPr>
        <w:tabs>
          <w:tab w:val="left" w:pos="-1440"/>
          <w:tab w:val="left" w:pos="90"/>
          <w:tab w:val="left" w:pos="630"/>
          <w:tab w:val="left" w:pos="720"/>
        </w:tabs>
        <w:spacing w:line="240" w:lineRule="auto"/>
        <w:ind w:left="1068" w:firstLine="348"/>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Олгосон өдрөөс хойш гурван жил хүчин төгөлдөр байна.</w:t>
      </w:r>
    </w:p>
    <w:p w:rsidR="007F5982" w:rsidRPr="00427E6E" w:rsidRDefault="007F5982" w:rsidP="00901241">
      <w:pPr>
        <w:tabs>
          <w:tab w:val="left" w:pos="-1440"/>
          <w:tab w:val="left" w:pos="90"/>
          <w:tab w:val="left" w:pos="630"/>
          <w:tab w:val="left" w:pos="720"/>
        </w:tabs>
        <w:spacing w:line="240" w:lineRule="auto"/>
        <w:ind w:left="1068" w:firstLine="348"/>
        <w:contextualSpacing/>
        <w:jc w:val="both"/>
        <w:rPr>
          <w:rFonts w:ascii="Arial Mon" w:hAnsi="Arial Mon" w:cs="Arial"/>
          <w:sz w:val="20"/>
          <w:szCs w:val="20"/>
        </w:rPr>
      </w:pPr>
      <w:r w:rsidRPr="00427E6E">
        <w:rPr>
          <w:rFonts w:ascii="Arial Mon" w:hAnsi="Arial Mon" w:cs="Arial"/>
          <w:sz w:val="20"/>
          <w:szCs w:val="20"/>
        </w:rPr>
        <w:t>d</w:t>
      </w:r>
      <w:r w:rsidRPr="00427E6E">
        <w:rPr>
          <w:rFonts w:ascii="Arial Mon" w:hAnsi="Arial Mon" w:cs="Arial"/>
          <w:sz w:val="20"/>
          <w:szCs w:val="20"/>
          <w:lang w:val="mn-MN"/>
        </w:rPr>
        <w:t xml:space="preserve">. Олгосон өдрөөс хойш нэг жил хүчин төгөлдөр байна. </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rPr>
      </w:pPr>
      <w:r w:rsidRPr="00427E6E">
        <w:rPr>
          <w:rFonts w:ascii="Arial Mon" w:hAnsi="Arial Mon" w:cs="Arial"/>
          <w:b/>
          <w:sz w:val="20"/>
          <w:szCs w:val="20"/>
          <w:lang w:val="mn-MN"/>
        </w:rPr>
        <w:t>Б нь А-ийн номыг түр хэрэглэхээр авчээ. Гэтэл С уг номыг хулгайлчихаж. С-ээс номыг буцаан өгөхийг шаардах эрхтэй субъектийг нэрлэнэ үү?</w:t>
      </w:r>
    </w:p>
    <w:p w:rsidR="007F5982" w:rsidRPr="00427E6E" w:rsidRDefault="007F5982" w:rsidP="00B5555F">
      <w:pPr>
        <w:pStyle w:val="ListParagraph"/>
        <w:numPr>
          <w:ilvl w:val="0"/>
          <w:numId w:val="58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w:t>
      </w:r>
    </w:p>
    <w:p w:rsidR="007F5982" w:rsidRPr="00427E6E" w:rsidRDefault="007F5982" w:rsidP="00B5555F">
      <w:pPr>
        <w:pStyle w:val="ListParagraph"/>
        <w:numPr>
          <w:ilvl w:val="0"/>
          <w:numId w:val="58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Б</w:t>
      </w:r>
    </w:p>
    <w:p w:rsidR="007F5982" w:rsidRPr="00427E6E" w:rsidRDefault="007F5982" w:rsidP="00B5555F">
      <w:pPr>
        <w:pStyle w:val="ListParagraph"/>
        <w:numPr>
          <w:ilvl w:val="0"/>
          <w:numId w:val="588"/>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 болон Б</w:t>
      </w:r>
    </w:p>
    <w:p w:rsidR="007F5982" w:rsidRPr="00427E6E" w:rsidRDefault="007F5982" w:rsidP="00B5555F">
      <w:pPr>
        <w:pStyle w:val="ListParagraph"/>
        <w:numPr>
          <w:ilvl w:val="0"/>
          <w:numId w:val="588"/>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Шүүхийн шийдвэр гүйцэтгэгч</w:t>
      </w:r>
    </w:p>
    <w:p w:rsidR="007F5982" w:rsidRPr="00427E6E" w:rsidRDefault="007F5982"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Төрийн өмчийн орон сууцыг хөлслөгч нь уг орон сууцыг эзэмших, ашиглах эрхээ бусдад худалдаж болох уу? </w:t>
      </w:r>
    </w:p>
    <w:p w:rsidR="007F5982" w:rsidRPr="00427E6E" w:rsidRDefault="007F5982" w:rsidP="00B5555F">
      <w:pPr>
        <w:pStyle w:val="ListParagraph"/>
        <w:numPr>
          <w:ilvl w:val="0"/>
          <w:numId w:val="589"/>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Болно.</w:t>
      </w:r>
    </w:p>
    <w:p w:rsidR="007F5982" w:rsidRPr="00427E6E" w:rsidRDefault="007F5982" w:rsidP="00B5555F">
      <w:pPr>
        <w:pStyle w:val="ListParagraph"/>
        <w:numPr>
          <w:ilvl w:val="0"/>
          <w:numId w:val="589"/>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7F5982" w:rsidRPr="00427E6E" w:rsidRDefault="007F5982" w:rsidP="00B5555F">
      <w:pPr>
        <w:pStyle w:val="ListParagraph"/>
        <w:numPr>
          <w:ilvl w:val="0"/>
          <w:numId w:val="589"/>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Орон сууц хөлслүүлэгч зөвшөөрсөн тохиолдолд болно.</w:t>
      </w:r>
    </w:p>
    <w:p w:rsidR="007F5982" w:rsidRPr="00427E6E" w:rsidRDefault="007F5982" w:rsidP="00B5555F">
      <w:pPr>
        <w:pStyle w:val="ListParagraph"/>
        <w:numPr>
          <w:ilvl w:val="0"/>
          <w:numId w:val="589"/>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Орон сууц хөлслүүлэгчид хохирол учруулахгүй тохиолдолд болно.</w:t>
      </w:r>
    </w:p>
    <w:p w:rsidR="007F5982" w:rsidRPr="00427E6E" w:rsidRDefault="007F5982"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Өмчийн эрх зүйн харилцаанд оролцогч талууд өмчлөх эрхийн талаар маргавал </w:t>
      </w:r>
    </w:p>
    <w:p w:rsidR="007F5982" w:rsidRPr="00427E6E" w:rsidRDefault="007F5982" w:rsidP="00B5555F">
      <w:pPr>
        <w:pStyle w:val="ListParagraph"/>
        <w:numPr>
          <w:ilvl w:val="1"/>
          <w:numId w:val="533"/>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Илүү хөрөнгө, хөдөлмөр зарцуулсан тал нь шинээр бий болсон эд хөрөнгийн өмчлөгч болно.</w:t>
      </w:r>
    </w:p>
    <w:p w:rsidR="007F5982" w:rsidRPr="00427E6E" w:rsidRDefault="007F5982" w:rsidP="00B5555F">
      <w:pPr>
        <w:pStyle w:val="ListParagraph"/>
        <w:numPr>
          <w:ilvl w:val="1"/>
          <w:numId w:val="533"/>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Эд хөрөнгийг засан сайжруулж, дахин боловсруулсан тал нь өмчлөгч болно.</w:t>
      </w:r>
    </w:p>
    <w:p w:rsidR="007F5982" w:rsidRPr="00427E6E" w:rsidRDefault="007F5982" w:rsidP="00B5555F">
      <w:pPr>
        <w:pStyle w:val="ListParagraph"/>
        <w:numPr>
          <w:ilvl w:val="1"/>
          <w:numId w:val="533"/>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Гол эд юмсыг зээмшигч нь өмчлөгч болно.</w:t>
      </w:r>
    </w:p>
    <w:p w:rsidR="007F5982" w:rsidRPr="00427E6E" w:rsidRDefault="007F5982" w:rsidP="00B5555F">
      <w:pPr>
        <w:pStyle w:val="ListParagraph"/>
        <w:numPr>
          <w:ilvl w:val="1"/>
          <w:numId w:val="533"/>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Өмчлөх эрхийг анхдагч байдлаар олж авсан этгээд нь өмчлөгч болно.</w:t>
      </w:r>
    </w:p>
    <w:p w:rsidR="007F5982" w:rsidRPr="00427E6E" w:rsidRDefault="007F5982"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Хүсэл зоригийн агуулгыг тайлбарлахдаа </w:t>
      </w:r>
    </w:p>
    <w:p w:rsidR="007F5982" w:rsidRPr="00427E6E" w:rsidRDefault="007F5982" w:rsidP="00B5555F">
      <w:pPr>
        <w:pStyle w:val="ListParagraph"/>
        <w:numPr>
          <w:ilvl w:val="0"/>
          <w:numId w:val="59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Хоорондоо зөрчилтэй буюу олон утга санааг агуулсан үг хэллэг байвал гэрээний агуулгад илүү тохирсон утга санааг анхаарна.</w:t>
      </w:r>
    </w:p>
    <w:p w:rsidR="007F5982" w:rsidRPr="00427E6E" w:rsidRDefault="007F5982" w:rsidP="00B5555F">
      <w:pPr>
        <w:pStyle w:val="ListParagraph"/>
        <w:numPr>
          <w:ilvl w:val="0"/>
          <w:numId w:val="59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Зарим үг хэллэгийг нутгийн онцлогоос шалтгаалан өөр өөрөөр тайлбарлана.</w:t>
      </w:r>
    </w:p>
    <w:p w:rsidR="007F5982" w:rsidRPr="00427E6E" w:rsidRDefault="007F5982" w:rsidP="00B5555F">
      <w:pPr>
        <w:pStyle w:val="ListParagraph"/>
        <w:numPr>
          <w:ilvl w:val="0"/>
          <w:numId w:val="59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Үгийн үсэгчилсэн утганд баригдахгүй</w:t>
      </w:r>
    </w:p>
    <w:p w:rsidR="007F5982" w:rsidRPr="00427E6E" w:rsidRDefault="007F5982" w:rsidP="00B5555F">
      <w:pPr>
        <w:pStyle w:val="ListParagraph"/>
        <w:numPr>
          <w:ilvl w:val="0"/>
          <w:numId w:val="591"/>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Үгийн шууд утгыг анхаарна.</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Хөөн хэлэлцэх хугацааны  </w:t>
      </w:r>
    </w:p>
    <w:p w:rsidR="007F5982" w:rsidRPr="00427E6E" w:rsidRDefault="007F5982" w:rsidP="00B5555F">
      <w:pPr>
        <w:pStyle w:val="ListParagraph"/>
        <w:numPr>
          <w:ilvl w:val="0"/>
          <w:numId w:val="59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 xml:space="preserve">Түр зогсох нөхцөл байдал арилсан үеэс эхлэн шинээр тоолно. </w:t>
      </w:r>
    </w:p>
    <w:p w:rsidR="007F5982" w:rsidRPr="00427E6E" w:rsidRDefault="007F5982" w:rsidP="00B5555F">
      <w:pPr>
        <w:pStyle w:val="ListParagraph"/>
        <w:numPr>
          <w:ilvl w:val="0"/>
          <w:numId w:val="59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Түр зогсох нөхцөл байдал арилсан үеэс эхлэн үргэлжлүүлэн тоолно.</w:t>
      </w:r>
    </w:p>
    <w:p w:rsidR="007F5982" w:rsidRPr="00427E6E" w:rsidRDefault="007F5982" w:rsidP="00B5555F">
      <w:pPr>
        <w:pStyle w:val="ListParagraph"/>
        <w:numPr>
          <w:ilvl w:val="0"/>
          <w:numId w:val="590"/>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Үлдсэн хугацаа зургаан сараас бага бол зургаан сар хүртэл хугацаагаар сунгана.</w:t>
      </w:r>
    </w:p>
    <w:p w:rsidR="007F5982" w:rsidRPr="00427E6E" w:rsidRDefault="007F5982" w:rsidP="00B5555F">
      <w:pPr>
        <w:pStyle w:val="ListParagraph"/>
        <w:numPr>
          <w:ilvl w:val="0"/>
          <w:numId w:val="590"/>
        </w:numPr>
        <w:tabs>
          <w:tab w:val="left" w:pos="-1440"/>
          <w:tab w:val="left" w:pos="9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Үлдсэн хугацаа гурван сараас бага бол үлдсэн хөөн хэлэлцэх хугацаагаар сунгана.</w:t>
      </w:r>
    </w:p>
    <w:p w:rsidR="007F5982" w:rsidRPr="00427E6E" w:rsidRDefault="007F5982"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Хуулийн этгээдийн төрөл болох сан нь </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xml:space="preserve">. Өөртөө тусгайлсан хөрөнгөтэй, нэгдмэл, тодорхой зорилго болон сайн дурын үндсэн дээр үүсгэн байгуулагдсан хуулийн этгээд байна.  </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lastRenderedPageBreak/>
        <w:t>b</w:t>
      </w:r>
      <w:r w:rsidRPr="00427E6E">
        <w:rPr>
          <w:rFonts w:ascii="Arial Mon" w:hAnsi="Arial Mon" w:cs="Arial"/>
          <w:sz w:val="20"/>
          <w:szCs w:val="20"/>
          <w:lang w:val="mn-MN"/>
        </w:rPr>
        <w:t xml:space="preserve">. Эдийн засгийн нийтлэг хэрэгцээгээ хангах зорилгоор нэг буюу хэд хэдэн этгээдийн үүсгэн байгуулсан, хамтын удирдлага, хяналт бүхий хуулийн этгээд юм. </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xml:space="preserve">. Тодорхой үйл ажиллагааг санхүүжүүлэх зорилгоор нэг буюу хэд хэдэн этгээдийн үүсгэн байгуулсан, гишүүнчлэл бүхий ашгийн төлөө бус хуулийн этгээд байна. </w:t>
      </w:r>
    </w:p>
    <w:p w:rsidR="007F5982" w:rsidRPr="00427E6E" w:rsidRDefault="007F5982" w:rsidP="00901241">
      <w:pPr>
        <w:tabs>
          <w:tab w:val="left" w:pos="-1440"/>
          <w:tab w:val="left" w:pos="90"/>
          <w:tab w:val="left" w:pos="630"/>
          <w:tab w:val="left" w:pos="720"/>
        </w:tabs>
        <w:spacing w:line="240" w:lineRule="auto"/>
        <w:ind w:left="1620" w:hanging="204"/>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Тодорхой гишүүнчлэлгүй, нийгэмд тустай, нэгдмэл зорилгодоо хүрэхийн тулд хөрөнгө төвлөрүүлэх замаар нэг буюу хэд хэдэн үүсгэн байгуулагчийн  байгуулсан хуулийн этгээд байна.</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contextualSpacing/>
        <w:jc w:val="both"/>
        <w:rPr>
          <w:rFonts w:cs="Arial"/>
          <w:b/>
          <w:bCs/>
          <w:iCs/>
          <w:sz w:val="20"/>
          <w:szCs w:val="20"/>
          <w:lang w:val="mn-MN"/>
        </w:rPr>
      </w:pPr>
      <w:r w:rsidRPr="00427E6E">
        <w:rPr>
          <w:rFonts w:cs="Arial"/>
          <w:b/>
          <w:bCs/>
          <w:iCs/>
          <w:sz w:val="20"/>
          <w:szCs w:val="20"/>
          <w:lang w:val="mn-MN"/>
        </w:rPr>
        <w:t xml:space="preserve">Б –нь нэрт тамирчин Ц-д бөхийн спортоор дэлхийн аварга болбол автомашинаа, олимпийн аварга болбол орон сууцаа бэлэглэхээр амалж, нотариатаар гэрчлүүлжээ. Үүнээс сарын дараа Б нас барсан тул түүний хөрөнгийг хууль ёсны өв залгамжлагчид нь өвөлж авсан. Б-г нас барсанаас жилийн дараа Ц-нь дэлхийн аварга болсоныхоо дараахан олимпийн аварга болж чаджээ. Ц-нь Б-ийн өв залгамжлагчдаас бэлэглэлийн зүйлийг шаардах эрхтэй юу? </w:t>
      </w:r>
    </w:p>
    <w:p w:rsidR="007F5982" w:rsidRPr="00427E6E" w:rsidRDefault="007F5982" w:rsidP="00B5555F">
      <w:pPr>
        <w:pStyle w:val="Header"/>
        <w:numPr>
          <w:ilvl w:val="1"/>
          <w:numId w:val="534"/>
        </w:numPr>
        <w:tabs>
          <w:tab w:val="clear" w:pos="4320"/>
          <w:tab w:val="clear" w:pos="8640"/>
          <w:tab w:val="left" w:pos="-1440"/>
          <w:tab w:val="left" w:pos="90"/>
          <w:tab w:val="center" w:pos="630"/>
          <w:tab w:val="left" w:pos="720"/>
        </w:tabs>
        <w:contextualSpacing/>
        <w:jc w:val="both"/>
        <w:rPr>
          <w:rFonts w:cs="Arial"/>
          <w:bCs/>
          <w:sz w:val="20"/>
          <w:szCs w:val="20"/>
          <w:lang w:val="mn-MN"/>
        </w:rPr>
      </w:pPr>
      <w:r w:rsidRPr="00427E6E">
        <w:rPr>
          <w:rFonts w:cs="Arial"/>
          <w:bCs/>
          <w:sz w:val="20"/>
          <w:szCs w:val="20"/>
          <w:lang w:val="mn-MN"/>
        </w:rPr>
        <w:t>Шаардах эрхгүй. Учир нь бэлэглэгч нас барсанаар үүрэг дуусгавар болно.</w:t>
      </w:r>
    </w:p>
    <w:p w:rsidR="007F5982" w:rsidRPr="00427E6E" w:rsidRDefault="007F5982" w:rsidP="00B5555F">
      <w:pPr>
        <w:pStyle w:val="Header"/>
        <w:numPr>
          <w:ilvl w:val="1"/>
          <w:numId w:val="534"/>
        </w:numPr>
        <w:tabs>
          <w:tab w:val="clear" w:pos="4320"/>
          <w:tab w:val="clear" w:pos="8640"/>
          <w:tab w:val="left" w:pos="-1440"/>
          <w:tab w:val="left" w:pos="90"/>
          <w:tab w:val="center" w:pos="630"/>
          <w:tab w:val="left" w:pos="720"/>
        </w:tabs>
        <w:contextualSpacing/>
        <w:jc w:val="both"/>
        <w:rPr>
          <w:rFonts w:cs="Arial"/>
          <w:bCs/>
          <w:sz w:val="20"/>
          <w:szCs w:val="20"/>
        </w:rPr>
      </w:pPr>
      <w:r w:rsidRPr="00427E6E">
        <w:rPr>
          <w:rFonts w:cs="Arial"/>
          <w:bCs/>
          <w:sz w:val="20"/>
          <w:szCs w:val="20"/>
          <w:lang w:val="mn-MN"/>
        </w:rPr>
        <w:t>Шаардах эрхтэй.</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iCs/>
          <w:sz w:val="20"/>
          <w:szCs w:val="20"/>
          <w:lang w:val="mn-MN"/>
        </w:rPr>
      </w:pPr>
      <w:r w:rsidRPr="00427E6E">
        <w:rPr>
          <w:rFonts w:cs="Arial"/>
          <w:b/>
          <w:iCs/>
          <w:sz w:val="20"/>
          <w:szCs w:val="20"/>
          <w:lang w:val="mn-MN"/>
        </w:rPr>
        <w:t xml:space="preserve">М супермаркет өөрийн дэлгүүрийн лого болон нэрийг хэвэлсэн гялгар торыг 800 000 ширхэгийг захиалгаар үйлдвэрлүүлжээ. Энэ тохиолдолд талууд ямар гэрээ байгуулах ёстой вэ?   </w:t>
      </w:r>
    </w:p>
    <w:p w:rsidR="007F5982" w:rsidRPr="00427E6E" w:rsidRDefault="007F5982" w:rsidP="00B5555F">
      <w:pPr>
        <w:pStyle w:val="Header"/>
        <w:numPr>
          <w:ilvl w:val="1"/>
          <w:numId w:val="53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Ажил гүйцэтгэх гэрээ</w:t>
      </w:r>
    </w:p>
    <w:p w:rsidR="007F5982" w:rsidRPr="00427E6E" w:rsidRDefault="007F5982" w:rsidP="00B5555F">
      <w:pPr>
        <w:pStyle w:val="Header"/>
        <w:numPr>
          <w:ilvl w:val="1"/>
          <w:numId w:val="535"/>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Худалдах худалдан авах гэрээ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iCs/>
          <w:sz w:val="20"/>
          <w:szCs w:val="20"/>
          <w:lang w:val="mn-MN"/>
        </w:rPr>
      </w:pPr>
      <w:r w:rsidRPr="00427E6E">
        <w:rPr>
          <w:rFonts w:cs="Arial"/>
          <w:b/>
          <w:iCs/>
          <w:sz w:val="20"/>
          <w:szCs w:val="20"/>
          <w:lang w:val="mn-MN"/>
        </w:rPr>
        <w:t xml:space="preserve">Б-нь намар хурааж авсан арван тонн улаан буудайгаа С-ийн зооринд хавар болтол хадгалуулжээ. Харин С-нь хадгалуулсан улаан буудайгаар гурил үйлдвэрлэж хавар болоход ижил чанарын улаан буудайг орлуулан өгөх тухай гэрээг Б-тэй байгуулжээ. Б болон С нарын хооронд ямар гэрээ хийгдсэн бэ?  </w:t>
      </w:r>
    </w:p>
    <w:p w:rsidR="007F5982" w:rsidRPr="00427E6E" w:rsidRDefault="007F5982" w:rsidP="00B5555F">
      <w:pPr>
        <w:pStyle w:val="Header"/>
        <w:numPr>
          <w:ilvl w:val="1"/>
          <w:numId w:val="536"/>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Зээлийн гэрээ</w:t>
      </w:r>
    </w:p>
    <w:p w:rsidR="007F5982" w:rsidRPr="00427E6E" w:rsidRDefault="007F5982" w:rsidP="00B5555F">
      <w:pPr>
        <w:pStyle w:val="Header"/>
        <w:numPr>
          <w:ilvl w:val="1"/>
          <w:numId w:val="536"/>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Хадгалалтын гэрээ хийгдсэн, энэ гэрээнд зээлийн гэрээний журмыг хэрэглэнэ.</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iCs/>
          <w:sz w:val="20"/>
          <w:szCs w:val="20"/>
          <w:lang w:val="mn-MN"/>
        </w:rPr>
      </w:pPr>
      <w:r w:rsidRPr="00427E6E">
        <w:rPr>
          <w:rFonts w:cs="Arial"/>
          <w:b/>
          <w:iCs/>
          <w:sz w:val="20"/>
          <w:szCs w:val="20"/>
          <w:lang w:val="mn-MN"/>
        </w:rPr>
        <w:t>А –нь тавилгын дэлгүүрээс номын шүүгээ худалдан авч мөнгөө төлөн маргааш нь авахаар болсон байна. Дэлгүүр хаасны дараа гал гаран А-ийн тавилга шатжээ. А-д өмчлөх эрх үүссэн үү?</w:t>
      </w:r>
    </w:p>
    <w:p w:rsidR="007F5982" w:rsidRPr="00427E6E" w:rsidRDefault="007F5982" w:rsidP="00B5555F">
      <w:pPr>
        <w:pStyle w:val="Header"/>
        <w:numPr>
          <w:ilvl w:val="0"/>
          <w:numId w:val="537"/>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rPr>
        <w:t>a</w:t>
      </w:r>
      <w:r w:rsidRPr="00427E6E">
        <w:rPr>
          <w:rFonts w:cs="Arial"/>
          <w:bCs/>
          <w:sz w:val="20"/>
          <w:szCs w:val="20"/>
          <w:lang w:val="mn-MN"/>
        </w:rPr>
        <w:t xml:space="preserve">.Үүссэн. </w:t>
      </w:r>
    </w:p>
    <w:p w:rsidR="007F5982" w:rsidRPr="00427E6E" w:rsidRDefault="007F5982" w:rsidP="00B5555F">
      <w:pPr>
        <w:pStyle w:val="Header"/>
        <w:numPr>
          <w:ilvl w:val="0"/>
          <w:numId w:val="537"/>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Үүсээгүй.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¯¿ðãèéã á¿ðýí áóñ õýñýã÷ëýí ã¿éöýòãýõèéã:</w:t>
      </w:r>
    </w:p>
    <w:p w:rsidR="007F5982" w:rsidRPr="00427E6E" w:rsidRDefault="007F5982" w:rsidP="00B5555F">
      <w:pPr>
        <w:pStyle w:val="Header"/>
        <w:numPr>
          <w:ilvl w:val="1"/>
          <w:numId w:val="53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Õîðèãëîíî.</w:t>
      </w:r>
    </w:p>
    <w:p w:rsidR="007F5982" w:rsidRPr="00427E6E" w:rsidRDefault="007F5982" w:rsidP="00B5555F">
      <w:pPr>
        <w:pStyle w:val="Header"/>
        <w:numPr>
          <w:ilvl w:val="1"/>
          <w:numId w:val="53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Õýðýâ õóóëü áîëîí ãýðýýíä ººðººð çààãààã¿é áîë áîëíî.</w:t>
      </w:r>
    </w:p>
    <w:p w:rsidR="007F5982" w:rsidRPr="00427E6E" w:rsidRDefault="007F5982" w:rsidP="00B5555F">
      <w:pPr>
        <w:pStyle w:val="Header"/>
        <w:numPr>
          <w:ilvl w:val="1"/>
          <w:numId w:val="53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Õóóëüä çààñàí áà òàëóóäûí õèéñýí ãýðýýã çºð÷èõã¿é áîë áîëíî.</w:t>
      </w:r>
    </w:p>
    <w:p w:rsidR="007F5982" w:rsidRPr="00427E6E" w:rsidRDefault="007F5982" w:rsidP="00B5555F">
      <w:pPr>
        <w:pStyle w:val="Header"/>
        <w:numPr>
          <w:ilvl w:val="1"/>
          <w:numId w:val="538"/>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Çºâõºí õóóëüä çààñàí òîõèîëäîëä áîëíî.</w:t>
      </w:r>
    </w:p>
    <w:p w:rsidR="007F5982" w:rsidRPr="00427E6E" w:rsidRDefault="007F5982" w:rsidP="00B5555F">
      <w:pPr>
        <w:pStyle w:val="ListParagraph"/>
        <w:numPr>
          <w:ilvl w:val="0"/>
          <w:numId w:val="258"/>
        </w:numPr>
        <w:tabs>
          <w:tab w:val="left" w:pos="-1440"/>
          <w:tab w:val="left" w:pos="90"/>
          <w:tab w:val="center" w:pos="630"/>
          <w:tab w:val="left" w:pos="720"/>
        </w:tabs>
        <w:spacing w:line="240" w:lineRule="auto"/>
        <w:jc w:val="both"/>
        <w:rPr>
          <w:rFonts w:ascii="Arial Mon" w:hAnsi="Arial Mon" w:cs="Arial"/>
          <w:b/>
          <w:sz w:val="20"/>
          <w:szCs w:val="20"/>
          <w:lang w:val="mn-MN"/>
        </w:rPr>
      </w:pPr>
      <w:r w:rsidRPr="00427E6E">
        <w:rPr>
          <w:rFonts w:ascii="Arial Mon" w:hAnsi="Arial Mon" w:cs="Arial"/>
          <w:b/>
          <w:bCs/>
          <w:iCs/>
          <w:sz w:val="20"/>
          <w:szCs w:val="20"/>
        </w:rPr>
        <w:t xml:space="preserve">Гэрээслэгч </w:t>
      </w:r>
      <w:r w:rsidRPr="00427E6E">
        <w:rPr>
          <w:rFonts w:ascii="Arial Mon" w:hAnsi="Arial Mon" w:cs="Arial"/>
          <w:b/>
          <w:bCs/>
          <w:iCs/>
          <w:sz w:val="20"/>
          <w:szCs w:val="20"/>
          <w:lang w:val="mn-MN"/>
        </w:rPr>
        <w:t>нь эхнэр, нэг хүүхэдтэй бөгөөд бүх хөрөнгөө хорт хавдартай тэмцэх үндэсний санд хандивлахаар гэрээсэлжээ. Энэ тохиолдолд гэрээслэлээр өв залгамжлагчид оногдох хэсэгт өөрчлөлт орох уу?</w:t>
      </w:r>
    </w:p>
    <w:p w:rsidR="007F5982" w:rsidRPr="00427E6E" w:rsidRDefault="007F5982" w:rsidP="00B5555F">
      <w:pPr>
        <w:pStyle w:val="ListParagraph"/>
        <w:numPr>
          <w:ilvl w:val="1"/>
          <w:numId w:val="539"/>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Өөрчлөлт орохгүй.</w:t>
      </w:r>
    </w:p>
    <w:p w:rsidR="007F5982" w:rsidRPr="00427E6E" w:rsidRDefault="007F5982" w:rsidP="00B5555F">
      <w:pPr>
        <w:pStyle w:val="ListParagraph"/>
        <w:numPr>
          <w:ilvl w:val="1"/>
          <w:numId w:val="539"/>
        </w:numPr>
        <w:tabs>
          <w:tab w:val="left" w:pos="-1440"/>
          <w:tab w:val="left" w:pos="90"/>
          <w:tab w:val="center"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Өөрчлөлт орно.</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rPr>
      </w:pPr>
      <w:r w:rsidRPr="00427E6E">
        <w:rPr>
          <w:rFonts w:cs="Arial"/>
          <w:b/>
          <w:bCs/>
          <w:iCs/>
          <w:sz w:val="20"/>
          <w:szCs w:val="20"/>
          <w:lang w:val="mn-MN"/>
        </w:rPr>
        <w:t xml:space="preserve">А болон Б нар нь хууль ёсны эхнэр нөхөр бөгөөд эхнэр нь осолд орж нуруугаа гэмтээснээс эдгэршгүй хэвтрийн өвчтэй болжээ. </w:t>
      </w:r>
      <w:r w:rsidRPr="00427E6E">
        <w:rPr>
          <w:rFonts w:cs="Arial"/>
          <w:b/>
          <w:bCs/>
          <w:iCs/>
          <w:sz w:val="20"/>
          <w:szCs w:val="20"/>
        </w:rPr>
        <w:t xml:space="preserve">Тэд гэрлэлтээ цуцлуулахад нөхөр нь өөрийн хуримтлуулсан мөнгөөр авсан орон сууцаа эхнэртэйгээ хуваахыг зөвшөөрөхгүй байгаа ажээ. </w:t>
      </w:r>
      <w:r w:rsidRPr="00427E6E">
        <w:rPr>
          <w:rFonts w:cs="Arial"/>
          <w:b/>
          <w:bCs/>
          <w:iCs/>
          <w:sz w:val="20"/>
          <w:szCs w:val="20"/>
          <w:lang w:val="mn-MN"/>
        </w:rPr>
        <w:t xml:space="preserve">Орон сууцыг худалдан авахад эхнэр нь хөдөлмөрөөрөө оролцоогүй гэх нөхрийн тайлбар үндэслэлтэй юу? </w:t>
      </w:r>
    </w:p>
    <w:p w:rsidR="007F5982" w:rsidRPr="00427E6E" w:rsidRDefault="007F5982" w:rsidP="00B5555F">
      <w:pPr>
        <w:pStyle w:val="Header"/>
        <w:numPr>
          <w:ilvl w:val="1"/>
          <w:numId w:val="540"/>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Үндэслэлгүй.</w:t>
      </w:r>
    </w:p>
    <w:p w:rsidR="007F5982" w:rsidRPr="00427E6E" w:rsidRDefault="007F5982" w:rsidP="00B5555F">
      <w:pPr>
        <w:pStyle w:val="Header"/>
        <w:numPr>
          <w:ilvl w:val="1"/>
          <w:numId w:val="540"/>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Үндэслэлтэй.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Д-нь С-д арван жилийн хугацаатайгаар байшингаа хөлслүүлсэн байна. С нас барахад түүний хөрөнгийг Ч өвлөж авчээ. Д-нь  Ч-ээс байшинг суллаж өгөхийг шаардах эрхтэй юу? </w:t>
      </w:r>
    </w:p>
    <w:p w:rsidR="007F5982" w:rsidRPr="00427E6E" w:rsidRDefault="007F5982" w:rsidP="00B5555F">
      <w:pPr>
        <w:pStyle w:val="Header"/>
        <w:numPr>
          <w:ilvl w:val="1"/>
          <w:numId w:val="541"/>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Эрхтэй.</w:t>
      </w:r>
    </w:p>
    <w:p w:rsidR="007F5982" w:rsidRPr="00427E6E" w:rsidRDefault="007F5982" w:rsidP="00B5555F">
      <w:pPr>
        <w:pStyle w:val="Header"/>
        <w:numPr>
          <w:ilvl w:val="1"/>
          <w:numId w:val="541"/>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Д-нь С-тэй байгуулсан гэрээний хугацаа дуусахаас өмнө Ч-ээс шаардах эрхгүй.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Үерийн улмаас галт тэргээр зорчигчдод учирсан гэм хорыг төмөр замын байгууллага хариуцах уу?  </w:t>
      </w:r>
    </w:p>
    <w:p w:rsidR="007F5982" w:rsidRPr="00427E6E" w:rsidRDefault="007F5982" w:rsidP="00B5555F">
      <w:pPr>
        <w:pStyle w:val="Header"/>
        <w:numPr>
          <w:ilvl w:val="0"/>
          <w:numId w:val="542"/>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rPr>
        <w:t>a</w:t>
      </w:r>
      <w:r w:rsidRPr="00427E6E">
        <w:rPr>
          <w:rFonts w:cs="Arial"/>
          <w:bCs/>
          <w:sz w:val="20"/>
          <w:szCs w:val="20"/>
          <w:lang w:val="mn-MN"/>
        </w:rPr>
        <w:t xml:space="preserve">.Хариуцна. </w:t>
      </w:r>
    </w:p>
    <w:p w:rsidR="007F5982" w:rsidRPr="00427E6E" w:rsidRDefault="007F5982" w:rsidP="00B5555F">
      <w:pPr>
        <w:pStyle w:val="Header"/>
        <w:numPr>
          <w:ilvl w:val="0"/>
          <w:numId w:val="542"/>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rPr>
        <w:t>b</w:t>
      </w:r>
      <w:r w:rsidRPr="00427E6E">
        <w:rPr>
          <w:rFonts w:cs="Arial"/>
          <w:bCs/>
          <w:sz w:val="20"/>
          <w:szCs w:val="20"/>
          <w:lang w:val="mn-MN"/>
        </w:rPr>
        <w:t xml:space="preserve">.Хариуцахгүй.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lastRenderedPageBreak/>
        <w:t xml:space="preserve">А нь Б-г гэртээ байгааг нь мэдэж хаалгыг нь тогшсон боловч онгойлгож өгөөгүй тул хашааг нь даван орж, нохойд нь хазуулжээ.А-д учирсан гэм хорыг Б нь хариуцан арилгах үүрэг хүлээх үү? </w:t>
      </w:r>
    </w:p>
    <w:p w:rsidR="007F5982" w:rsidRPr="00427E6E" w:rsidRDefault="007F5982" w:rsidP="00B5555F">
      <w:pPr>
        <w:pStyle w:val="Header"/>
        <w:numPr>
          <w:ilvl w:val="1"/>
          <w:numId w:val="543"/>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Хариуцахгүй</w:t>
      </w:r>
    </w:p>
    <w:p w:rsidR="007F5982" w:rsidRPr="00427E6E" w:rsidRDefault="007F5982" w:rsidP="00B5555F">
      <w:pPr>
        <w:pStyle w:val="Header"/>
        <w:numPr>
          <w:ilvl w:val="1"/>
          <w:numId w:val="543"/>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Хариуцна.</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sz w:val="20"/>
          <w:szCs w:val="20"/>
          <w:lang w:val="ru-RU"/>
        </w:rPr>
      </w:pPr>
      <w:r w:rsidRPr="00427E6E">
        <w:rPr>
          <w:rFonts w:cs="Arial"/>
          <w:b/>
          <w:sz w:val="20"/>
          <w:szCs w:val="20"/>
        </w:rPr>
        <w:t xml:space="preserve">А нь Б-ээс 1 сая төгрөг сарын хугацаатай хүүгүйгээр зээлж авчээ.Зээлийн гэрээний хугацаа дууссан боловч  Б нь А-д зээлсэн мөнгөө авч чадалгүй байсаар 3 сарын дараа шаардах эрхээ шилжүүлжээ. </w:t>
      </w:r>
      <w:r w:rsidRPr="00427E6E">
        <w:rPr>
          <w:rFonts w:cs="Arial"/>
          <w:b/>
          <w:sz w:val="20"/>
          <w:szCs w:val="20"/>
          <w:lang w:val="ru-RU"/>
        </w:rPr>
        <w:t>Б-нь нас барсан бол шаардах эрх өвлөгдөх үү?</w:t>
      </w:r>
    </w:p>
    <w:p w:rsidR="007F5982" w:rsidRPr="00427E6E" w:rsidRDefault="007F5982" w:rsidP="00B5555F">
      <w:pPr>
        <w:pStyle w:val="Header"/>
        <w:numPr>
          <w:ilvl w:val="1"/>
          <w:numId w:val="54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Өвлөгдөхгүй.</w:t>
      </w:r>
    </w:p>
    <w:p w:rsidR="007F5982" w:rsidRPr="00427E6E" w:rsidRDefault="007F5982" w:rsidP="00B5555F">
      <w:pPr>
        <w:pStyle w:val="Header"/>
        <w:numPr>
          <w:ilvl w:val="1"/>
          <w:numId w:val="544"/>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Өвлөгдөнө.</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sz w:val="20"/>
          <w:szCs w:val="20"/>
          <w:lang w:val="mn-MN"/>
        </w:rPr>
      </w:pPr>
      <w:r w:rsidRPr="00427E6E">
        <w:rPr>
          <w:rFonts w:cs="Arial"/>
          <w:b/>
          <w:bCs/>
          <w:sz w:val="20"/>
          <w:szCs w:val="20"/>
          <w:lang w:val="mn-MN"/>
        </w:rPr>
        <w:t>Зээлээр худалдах худалдан авах гэрээний худалдах худалдан авах гэрээнээс ялгагдах онцлог нь юу байх вэ?</w:t>
      </w:r>
    </w:p>
    <w:p w:rsidR="007F5982" w:rsidRPr="00427E6E" w:rsidRDefault="007F5982" w:rsidP="00901241">
      <w:pPr>
        <w:pStyle w:val="Header"/>
        <w:tabs>
          <w:tab w:val="clear" w:pos="4320"/>
          <w:tab w:val="clear" w:pos="8640"/>
          <w:tab w:val="left" w:pos="-1440"/>
          <w:tab w:val="left" w:pos="90"/>
          <w:tab w:val="center" w:pos="630"/>
          <w:tab w:val="left" w:pos="720"/>
        </w:tabs>
        <w:ind w:left="1200" w:hanging="349"/>
        <w:jc w:val="both"/>
        <w:rPr>
          <w:rFonts w:cs="Arial"/>
          <w:bCs/>
          <w:sz w:val="20"/>
          <w:szCs w:val="20"/>
          <w:lang w:val="mn-MN"/>
        </w:rPr>
      </w:pPr>
      <w:r w:rsidRPr="00427E6E">
        <w:rPr>
          <w:rFonts w:cs="Arial"/>
          <w:bCs/>
          <w:sz w:val="20"/>
          <w:szCs w:val="20"/>
        </w:rPr>
        <w:t>a</w:t>
      </w:r>
      <w:r w:rsidRPr="00427E6E">
        <w:rPr>
          <w:rFonts w:cs="Arial"/>
          <w:bCs/>
          <w:sz w:val="20"/>
          <w:szCs w:val="20"/>
          <w:lang w:val="mn-MN"/>
        </w:rPr>
        <w:t>. Худалдан авагч үнийг шилжүүлэхээс өмнө худалдагч худалдаж буй хөрөнгийн эзэмшлийг худалдан авагчид шилжүүлнэ.</w:t>
      </w:r>
    </w:p>
    <w:p w:rsidR="007F5982" w:rsidRPr="00427E6E" w:rsidRDefault="007F5982" w:rsidP="00901241">
      <w:pPr>
        <w:pStyle w:val="Header"/>
        <w:tabs>
          <w:tab w:val="clear" w:pos="4320"/>
          <w:tab w:val="clear" w:pos="8640"/>
          <w:tab w:val="left" w:pos="-1440"/>
          <w:tab w:val="left" w:pos="90"/>
          <w:tab w:val="center" w:pos="630"/>
          <w:tab w:val="left" w:pos="720"/>
        </w:tabs>
        <w:ind w:left="1080" w:hanging="229"/>
        <w:jc w:val="both"/>
        <w:rPr>
          <w:rFonts w:cs="Arial"/>
          <w:bCs/>
          <w:sz w:val="20"/>
          <w:szCs w:val="20"/>
          <w:lang w:val="mn-MN"/>
        </w:rPr>
      </w:pPr>
      <w:r w:rsidRPr="00427E6E">
        <w:rPr>
          <w:rFonts w:cs="Arial"/>
          <w:bCs/>
          <w:sz w:val="20"/>
          <w:szCs w:val="20"/>
        </w:rPr>
        <w:t>b</w:t>
      </w:r>
      <w:r w:rsidRPr="00427E6E">
        <w:rPr>
          <w:rFonts w:cs="Arial"/>
          <w:bCs/>
          <w:sz w:val="20"/>
          <w:szCs w:val="20"/>
          <w:lang w:val="mn-MN"/>
        </w:rPr>
        <w:t>. Худалдан авагч худалдаж авсан эд хөрөнгийн үнийг хэсэгчлэн төлдөг бол ердийн худалдах худалдан авах гэрээнд энэ шинж байхгүй.</w:t>
      </w:r>
    </w:p>
    <w:p w:rsidR="007F5982" w:rsidRPr="00427E6E" w:rsidRDefault="007F5982" w:rsidP="00901241">
      <w:pPr>
        <w:pStyle w:val="Header"/>
        <w:tabs>
          <w:tab w:val="clear" w:pos="4320"/>
          <w:tab w:val="clear" w:pos="8640"/>
          <w:tab w:val="left" w:pos="-1440"/>
          <w:tab w:val="left" w:pos="90"/>
          <w:tab w:val="center" w:pos="630"/>
          <w:tab w:val="left" w:pos="720"/>
        </w:tabs>
        <w:ind w:left="1200" w:hanging="349"/>
        <w:jc w:val="both"/>
        <w:rPr>
          <w:rFonts w:cs="Arial"/>
          <w:bCs/>
          <w:sz w:val="20"/>
          <w:szCs w:val="20"/>
          <w:lang w:val="mn-MN"/>
        </w:rPr>
      </w:pPr>
      <w:r w:rsidRPr="00427E6E">
        <w:rPr>
          <w:rFonts w:cs="Arial"/>
          <w:bCs/>
          <w:sz w:val="20"/>
          <w:szCs w:val="20"/>
        </w:rPr>
        <w:t>c</w:t>
      </w:r>
      <w:r w:rsidRPr="00427E6E">
        <w:rPr>
          <w:rFonts w:cs="Arial"/>
          <w:bCs/>
          <w:sz w:val="20"/>
          <w:szCs w:val="20"/>
          <w:lang w:val="mn-MN"/>
        </w:rPr>
        <w:t>. Худалдан авагч үнийг шилжүүлэхээс өмнө худалдагч худалдаж буй хөрөнгийн өмчлөх эрхийг худалдан авагчид шилжүүлнэ.</w:t>
      </w:r>
    </w:p>
    <w:p w:rsidR="007F5982" w:rsidRPr="00427E6E" w:rsidRDefault="007F5982" w:rsidP="00901241">
      <w:pPr>
        <w:pStyle w:val="Header"/>
        <w:tabs>
          <w:tab w:val="clear" w:pos="4320"/>
          <w:tab w:val="clear" w:pos="8640"/>
          <w:tab w:val="left" w:pos="-1440"/>
          <w:tab w:val="left" w:pos="90"/>
          <w:tab w:val="center" w:pos="630"/>
          <w:tab w:val="left" w:pos="720"/>
        </w:tabs>
        <w:ind w:left="1080" w:hanging="229"/>
        <w:jc w:val="both"/>
        <w:rPr>
          <w:rFonts w:cs="Arial"/>
          <w:bCs/>
          <w:sz w:val="20"/>
          <w:szCs w:val="20"/>
          <w:lang w:val="mn-MN"/>
        </w:rPr>
      </w:pPr>
      <w:r w:rsidRPr="00427E6E">
        <w:rPr>
          <w:rFonts w:cs="Arial"/>
          <w:bCs/>
          <w:sz w:val="20"/>
          <w:szCs w:val="20"/>
        </w:rPr>
        <w:t>d</w:t>
      </w:r>
      <w:r w:rsidRPr="00427E6E">
        <w:rPr>
          <w:rFonts w:cs="Arial"/>
          <w:bCs/>
          <w:sz w:val="20"/>
          <w:szCs w:val="20"/>
          <w:lang w:val="mn-MN"/>
        </w:rPr>
        <w:t>. Зээлээр худалдах худалдан авах гэрээ нь зээлийн гэрээний нэг төрөл болох учир энэ шинжээрээ ердийн худалдах худалдан авах гэрээнээс ялгагдана.</w:t>
      </w:r>
    </w:p>
    <w:p w:rsidR="007F5982" w:rsidRPr="00427E6E" w:rsidRDefault="007F5982" w:rsidP="00901241">
      <w:pPr>
        <w:pStyle w:val="Header"/>
        <w:tabs>
          <w:tab w:val="clear" w:pos="4320"/>
          <w:tab w:val="clear" w:pos="8640"/>
          <w:tab w:val="left" w:pos="-1440"/>
          <w:tab w:val="left" w:pos="90"/>
          <w:tab w:val="center" w:pos="630"/>
          <w:tab w:val="left" w:pos="720"/>
        </w:tabs>
        <w:jc w:val="both"/>
        <w:rPr>
          <w:rFonts w:cs="Arial"/>
          <w:bCs/>
          <w:sz w:val="20"/>
          <w:szCs w:val="20"/>
          <w:lang w:val="mn-MN"/>
        </w:rPr>
      </w:pP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Түрээслэгч А-ийн түрээсэлж байсан төрийн өмчийн үл хөдлөх эд хөрөнгийг дуудлага худалдааагаар худалдах болсон бөгөөд түүнд А оролцож ялжээ. А нь дуудлага худалдааны зүйлийг хэдий үеэс эхэлж өмчлөх вэ? </w:t>
      </w:r>
    </w:p>
    <w:p w:rsidR="007F5982" w:rsidRPr="00427E6E" w:rsidRDefault="007F5982" w:rsidP="00B5555F">
      <w:pPr>
        <w:pStyle w:val="Header"/>
        <w:numPr>
          <w:ilvl w:val="1"/>
          <w:numId w:val="54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Ялагч болсон үеэс</w:t>
      </w:r>
    </w:p>
    <w:p w:rsidR="007F5982" w:rsidRPr="00427E6E" w:rsidRDefault="007F5982" w:rsidP="00B5555F">
      <w:pPr>
        <w:pStyle w:val="Header"/>
        <w:numPr>
          <w:ilvl w:val="1"/>
          <w:numId w:val="54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Төрийн өмчийн хороотой үл хөдлөх эд хөрөнгө худалдах худалдан авах гэрээ байгуулсанаар.</w:t>
      </w:r>
    </w:p>
    <w:p w:rsidR="007F5982" w:rsidRPr="00427E6E" w:rsidRDefault="007F5982" w:rsidP="00B5555F">
      <w:pPr>
        <w:pStyle w:val="Header"/>
        <w:numPr>
          <w:ilvl w:val="1"/>
          <w:numId w:val="54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А худалдан авсан үл хөдлөх эд хөрөнгийн үнийг төлсөнөөр.</w:t>
      </w:r>
    </w:p>
    <w:p w:rsidR="007F5982" w:rsidRPr="00427E6E" w:rsidRDefault="007F5982" w:rsidP="00B5555F">
      <w:pPr>
        <w:pStyle w:val="Header"/>
        <w:numPr>
          <w:ilvl w:val="1"/>
          <w:numId w:val="545"/>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Үл хөдлөх эд хөрөнгийг А-ийн эзэмшилд шилжүүлсэнээр.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Орон сууц хөлслөх гэрээг эд хөрөнгийн эрхийн улсын бүртгэлийн газар бүртгүүлэх ёстой юу?</w:t>
      </w:r>
    </w:p>
    <w:p w:rsidR="007F5982" w:rsidRPr="00427E6E" w:rsidRDefault="007F5982" w:rsidP="00B5555F">
      <w:pPr>
        <w:pStyle w:val="Header"/>
        <w:numPr>
          <w:ilvl w:val="1"/>
          <w:numId w:val="547"/>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Заавал бүртгүүлнэ. </w:t>
      </w:r>
    </w:p>
    <w:p w:rsidR="007F5982" w:rsidRPr="00427E6E" w:rsidRDefault="007F5982" w:rsidP="00B5555F">
      <w:pPr>
        <w:pStyle w:val="Header"/>
        <w:numPr>
          <w:ilvl w:val="1"/>
          <w:numId w:val="547"/>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Энэ талаар гэрээнд заагаагүй тохиолдолд бүртгүүлэх шаардлагагүй.</w:t>
      </w:r>
    </w:p>
    <w:p w:rsidR="007F5982" w:rsidRPr="00427E6E" w:rsidRDefault="007F5982" w:rsidP="00B5555F">
      <w:pPr>
        <w:pStyle w:val="Header"/>
        <w:numPr>
          <w:ilvl w:val="1"/>
          <w:numId w:val="547"/>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Орон сууц нь төрийн өмчлөлийнх </w:t>
      </w:r>
      <w:r w:rsidRPr="00427E6E">
        <w:rPr>
          <w:rFonts w:cs="Arial"/>
          <w:bCs/>
          <w:sz w:val="20"/>
          <w:szCs w:val="20"/>
          <w:lang w:val="ru-RU"/>
        </w:rPr>
        <w:t>биш байх тохиолдолд заавал бүртгүүлнэ.</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mn-MN"/>
        </w:rPr>
        <w:t>Е 60 сая төгрөгийн үнэтэй автомашинаа өөрийн төрсөн дүү Х-д 6 сая И</w:t>
      </w:r>
      <w:r w:rsidRPr="00427E6E">
        <w:rPr>
          <w:rFonts w:cs="Arial"/>
          <w:b/>
          <w:bCs/>
          <w:iCs/>
          <w:sz w:val="20"/>
          <w:szCs w:val="20"/>
          <w:lang w:val="ru-RU"/>
        </w:rPr>
        <w:t>ðãýíèé ýðõ ç¿éä õýëöýë õèéõ òóõàé ñàíàëä õàðèó ºãºõã¿é áàéãààã õýëöýë õèéõýýð дуугүй õ¿ëýýí çºâøººðñºí ãýæ ¿çíý. Ýíý íü дараах тохиолдолд үйлчилнэ.</w:t>
      </w:r>
    </w:p>
    <w:p w:rsidR="007F5982" w:rsidRPr="00427E6E" w:rsidRDefault="007F5982" w:rsidP="00B5555F">
      <w:pPr>
        <w:pStyle w:val="Header"/>
        <w:numPr>
          <w:ilvl w:val="1"/>
          <w:numId w:val="546"/>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 xml:space="preserve">Çºâõºí àìààð õèéñýí ãýðýýний хувьд. </w:t>
      </w:r>
    </w:p>
    <w:p w:rsidR="007F5982" w:rsidRPr="00427E6E" w:rsidRDefault="007F5982" w:rsidP="00B5555F">
      <w:pPr>
        <w:pStyle w:val="Header"/>
        <w:numPr>
          <w:ilvl w:val="1"/>
          <w:numId w:val="546"/>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Çºâõºí õóóëüä áîëîí ãýðýýíä çààñàí òîõèîëäîëä</w:t>
      </w:r>
    </w:p>
    <w:p w:rsidR="007F5982" w:rsidRPr="00427E6E" w:rsidRDefault="007F5982" w:rsidP="00B5555F">
      <w:pPr>
        <w:pStyle w:val="Header"/>
        <w:numPr>
          <w:ilvl w:val="1"/>
          <w:numId w:val="546"/>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Õýðýâ òóõàéí õýëöëèéã áè÷ãýýð õèéõ øààðäëàгатай áîë</w:t>
      </w:r>
    </w:p>
    <w:p w:rsidR="007F5982" w:rsidRPr="00427E6E" w:rsidRDefault="007F5982" w:rsidP="00B5555F">
      <w:pPr>
        <w:pStyle w:val="Header"/>
        <w:numPr>
          <w:ilvl w:val="1"/>
          <w:numId w:val="546"/>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ru-RU"/>
        </w:rPr>
        <w:t>Äýýðõ õàðèóëòûí àëü íü ÷ çºâ áèø.</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Иргэн нэрээ өөрчилсөн нь түүний өмнөх нэрээр олж авсан эрх, хүлээсэн үүргийг дуусгавар болгох үндэслэл болох уу?</w:t>
      </w:r>
    </w:p>
    <w:p w:rsidR="007F5982" w:rsidRPr="00427E6E" w:rsidRDefault="007F5982" w:rsidP="00B5555F">
      <w:pPr>
        <w:pStyle w:val="Header"/>
        <w:numPr>
          <w:ilvl w:val="1"/>
          <w:numId w:val="548"/>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Өмнөх нэр нь зохиомол байх тохиолдолд дуусгавар болох үндэслэл болно.</w:t>
      </w:r>
    </w:p>
    <w:p w:rsidR="007F5982" w:rsidRPr="00427E6E" w:rsidRDefault="007F5982" w:rsidP="00B5555F">
      <w:pPr>
        <w:pStyle w:val="Header"/>
        <w:numPr>
          <w:ilvl w:val="1"/>
          <w:numId w:val="548"/>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Өөрчилсөн нэрээ эрх бүхий байгууллагад бүртгүүлсэн үеэс эхлэн дуусгавар болно.</w:t>
      </w:r>
    </w:p>
    <w:p w:rsidR="007F5982" w:rsidRPr="00427E6E" w:rsidRDefault="007F5982" w:rsidP="00B5555F">
      <w:pPr>
        <w:pStyle w:val="Header"/>
        <w:numPr>
          <w:ilvl w:val="1"/>
          <w:numId w:val="548"/>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Болохгүй.</w:t>
      </w:r>
    </w:p>
    <w:p w:rsidR="007F5982" w:rsidRPr="00427E6E" w:rsidRDefault="007F5982" w:rsidP="00B5555F">
      <w:pPr>
        <w:pStyle w:val="Header"/>
        <w:numPr>
          <w:ilvl w:val="1"/>
          <w:numId w:val="548"/>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ru-RU"/>
        </w:rPr>
        <w:t>Хуульд тусгайлан заасан тохиолдолд дуусгавар болох үндэслэл болно.</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 xml:space="preserve">Òóõàéí èðãýíèéã íàñ áàðñàíààð çàðëàñàí ø¿¿õèéí </w:t>
      </w:r>
      <w:r w:rsidRPr="00427E6E">
        <w:rPr>
          <w:rFonts w:cs="Arial"/>
          <w:b/>
          <w:sz w:val="20"/>
          <w:szCs w:val="20"/>
          <w:lang w:val="ms-MY"/>
        </w:rPr>
        <w:t xml:space="preserve">ø¿¿õ </w:t>
      </w:r>
      <w:r w:rsidRPr="00427E6E">
        <w:rPr>
          <w:rFonts w:cs="Arial"/>
          <w:b/>
          <w:bCs/>
          <w:iCs/>
          <w:sz w:val="20"/>
          <w:szCs w:val="20"/>
          <w:lang w:val="ru-RU"/>
        </w:rPr>
        <w:t>õ¿÷èí òºãºëäºð áîëñîí ºäðººñ ýõëýí ò¿¿íèé ãýðëýëò</w:t>
      </w:r>
    </w:p>
    <w:p w:rsidR="007F5982" w:rsidRPr="00427E6E" w:rsidRDefault="007F5982" w:rsidP="00B5555F">
      <w:pPr>
        <w:pStyle w:val="Header"/>
        <w:numPr>
          <w:ilvl w:val="1"/>
          <w:numId w:val="549"/>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Хялбаршуулсан байдлаар цуцлагдаж болно.</w:t>
      </w:r>
    </w:p>
    <w:p w:rsidR="007F5982" w:rsidRPr="00427E6E" w:rsidRDefault="007F5982" w:rsidP="00B5555F">
      <w:pPr>
        <w:pStyle w:val="Header"/>
        <w:numPr>
          <w:ilvl w:val="1"/>
          <w:numId w:val="549"/>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Öóöëàãäàíà.</w:t>
      </w:r>
    </w:p>
    <w:p w:rsidR="007F5982" w:rsidRPr="00427E6E" w:rsidRDefault="007F5982" w:rsidP="00B5555F">
      <w:pPr>
        <w:pStyle w:val="Header"/>
        <w:numPr>
          <w:ilvl w:val="1"/>
          <w:numId w:val="549"/>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Õ¿÷èí òºãºëäºð áóñ õýìýýí òîîöîãäîíî.</w:t>
      </w:r>
    </w:p>
    <w:p w:rsidR="007F5982" w:rsidRPr="00427E6E" w:rsidRDefault="007F5982" w:rsidP="00B5555F">
      <w:pPr>
        <w:pStyle w:val="Header"/>
        <w:numPr>
          <w:ilvl w:val="1"/>
          <w:numId w:val="549"/>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 xml:space="preserve">Äóóñãàâàð áîëíî.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 xml:space="preserve">А нь өөрийн бүх хөдлөх болон үл хөдлөх хөрөнгөөрөө 500 эм хонь худалдан авахыг төлөвлөхдөө, жилийн дараа хонь нь хоёр дахин өснө гэж тооцоолж, махны үйлдвэртэй 1000 хонь худалдах гэрээ хийсэн. Энэ гэрээ нь:   </w:t>
      </w:r>
    </w:p>
    <w:p w:rsidR="007F5982" w:rsidRPr="00427E6E" w:rsidRDefault="007F5982" w:rsidP="00B5555F">
      <w:pPr>
        <w:pStyle w:val="Header"/>
        <w:numPr>
          <w:ilvl w:val="1"/>
          <w:numId w:val="550"/>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Хүчин төгөлдөр байна.</w:t>
      </w:r>
    </w:p>
    <w:p w:rsidR="007F5982" w:rsidRPr="00427E6E" w:rsidRDefault="007F5982" w:rsidP="00B5555F">
      <w:pPr>
        <w:pStyle w:val="Header"/>
        <w:numPr>
          <w:ilvl w:val="1"/>
          <w:numId w:val="550"/>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ru-RU"/>
        </w:rPr>
        <w:lastRenderedPageBreak/>
        <w:t>Хүчин төгөлдөр бус байна</w:t>
      </w:r>
      <w:r w:rsidRPr="00427E6E">
        <w:rPr>
          <w:rFonts w:cs="Arial"/>
          <w:bCs/>
          <w:sz w:val="20"/>
          <w:szCs w:val="20"/>
          <w:lang w:val="mn-MN"/>
        </w:rPr>
        <w:t>.</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А нь иргэн Б-ээс нэг жилийн хугацаатай, хүүтэй мөнгө зээлэн авч, нотариатаар гэрчлүүлжээ. А нь гэрээний хугацаа дуусахаас өмнө зээлсэн мөнгийг ашигласан хугацааны хүүгийн хамт буцаан өгчээ. Зээлдүүлэгч Б нь үлдсэн хугацааны хүүг шаардах эрхтэй юу?</w:t>
      </w:r>
    </w:p>
    <w:p w:rsidR="007F5982" w:rsidRPr="00427E6E" w:rsidRDefault="007F5982" w:rsidP="00B5555F">
      <w:pPr>
        <w:pStyle w:val="Header"/>
        <w:numPr>
          <w:ilvl w:val="1"/>
          <w:numId w:val="551"/>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Эрхтэй.</w:t>
      </w:r>
    </w:p>
    <w:p w:rsidR="007F5982" w:rsidRPr="00427E6E" w:rsidRDefault="007F5982" w:rsidP="00B5555F">
      <w:pPr>
        <w:pStyle w:val="Header"/>
        <w:numPr>
          <w:ilvl w:val="1"/>
          <w:numId w:val="551"/>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 xml:space="preserve">Гэрээнд заасан тохиолдолд </w:t>
      </w:r>
      <w:r w:rsidRPr="00427E6E">
        <w:rPr>
          <w:rFonts w:cs="Arial"/>
          <w:bCs/>
          <w:sz w:val="20"/>
          <w:szCs w:val="20"/>
          <w:lang w:val="mn-MN"/>
        </w:rPr>
        <w:t>шаардах эрхтэй</w:t>
      </w:r>
      <w:r w:rsidRPr="00427E6E">
        <w:rPr>
          <w:rFonts w:cs="Arial"/>
          <w:bCs/>
          <w:sz w:val="20"/>
          <w:szCs w:val="20"/>
          <w:lang w:val="ru-RU"/>
        </w:rPr>
        <w:t>.</w:t>
      </w:r>
    </w:p>
    <w:p w:rsidR="007F5982" w:rsidRPr="00427E6E" w:rsidRDefault="007F5982" w:rsidP="00B5555F">
      <w:pPr>
        <w:pStyle w:val="Header"/>
        <w:numPr>
          <w:ilvl w:val="1"/>
          <w:numId w:val="551"/>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Зээлдүүлэгч нь иргэн тул шаардах эрхгүй.</w:t>
      </w:r>
    </w:p>
    <w:p w:rsidR="007F5982" w:rsidRPr="00427E6E" w:rsidRDefault="007F5982" w:rsidP="00B5555F">
      <w:pPr>
        <w:pStyle w:val="Header"/>
        <w:numPr>
          <w:ilvl w:val="1"/>
          <w:numId w:val="551"/>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ru-RU"/>
        </w:rPr>
        <w:t>Эрхгүй.</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Дараах тохиолдолд үүрэг дуусгавар болно.</w:t>
      </w:r>
    </w:p>
    <w:p w:rsidR="007F5982" w:rsidRPr="00427E6E" w:rsidRDefault="007F5982" w:rsidP="00B5555F">
      <w:pPr>
        <w:pStyle w:val="Header"/>
        <w:numPr>
          <w:ilvl w:val="1"/>
          <w:numId w:val="552"/>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Үүрэг гүйцэтгэгч нас барсан</w:t>
      </w:r>
    </w:p>
    <w:p w:rsidR="007F5982" w:rsidRPr="00427E6E" w:rsidRDefault="007F5982" w:rsidP="00B5555F">
      <w:pPr>
        <w:pStyle w:val="Header"/>
        <w:numPr>
          <w:ilvl w:val="1"/>
          <w:numId w:val="552"/>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Үүрэг гүйцэтгүүлэгч нас барсан</w:t>
      </w:r>
    </w:p>
    <w:p w:rsidR="007F5982" w:rsidRPr="00427E6E" w:rsidRDefault="007F5982" w:rsidP="00B5555F">
      <w:pPr>
        <w:pStyle w:val="Header"/>
        <w:numPr>
          <w:ilvl w:val="1"/>
          <w:numId w:val="552"/>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Үүргийн талууд нэг этгээд болсон</w:t>
      </w:r>
    </w:p>
    <w:p w:rsidR="007F5982" w:rsidRPr="00427E6E" w:rsidRDefault="007F5982" w:rsidP="00B5555F">
      <w:pPr>
        <w:pStyle w:val="Header"/>
        <w:numPr>
          <w:ilvl w:val="1"/>
          <w:numId w:val="552"/>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ru-RU"/>
        </w:rPr>
        <w:t>Талуудын аль нэг нь иргэний эрх зүйн бүрэн чадамжгүй болсон</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ru-RU"/>
        </w:rPr>
      </w:pPr>
      <w:r w:rsidRPr="00427E6E">
        <w:rPr>
          <w:rFonts w:cs="Arial"/>
          <w:b/>
          <w:bCs/>
          <w:iCs/>
          <w:sz w:val="20"/>
          <w:szCs w:val="20"/>
          <w:lang w:val="ru-RU"/>
        </w:rPr>
        <w:t>Хүүгээс алданги тооцох уу?</w:t>
      </w:r>
    </w:p>
    <w:p w:rsidR="007F5982" w:rsidRPr="00427E6E" w:rsidRDefault="007F5982" w:rsidP="00B5555F">
      <w:pPr>
        <w:pStyle w:val="Header"/>
        <w:numPr>
          <w:ilvl w:val="1"/>
          <w:numId w:val="553"/>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 xml:space="preserve">Тооцохгүй. </w:t>
      </w:r>
    </w:p>
    <w:p w:rsidR="007F5982" w:rsidRPr="00427E6E" w:rsidRDefault="007F5982" w:rsidP="00B5555F">
      <w:pPr>
        <w:pStyle w:val="Header"/>
        <w:numPr>
          <w:ilvl w:val="1"/>
          <w:numId w:val="553"/>
        </w:numPr>
        <w:tabs>
          <w:tab w:val="clear" w:pos="4320"/>
          <w:tab w:val="clear" w:pos="8640"/>
          <w:tab w:val="left" w:pos="-1440"/>
          <w:tab w:val="left" w:pos="90"/>
          <w:tab w:val="center" w:pos="630"/>
          <w:tab w:val="left" w:pos="720"/>
        </w:tabs>
        <w:jc w:val="both"/>
        <w:rPr>
          <w:rFonts w:cs="Arial"/>
          <w:bCs/>
          <w:sz w:val="20"/>
          <w:szCs w:val="20"/>
          <w:lang w:val="ru-RU"/>
        </w:rPr>
      </w:pPr>
      <w:r w:rsidRPr="00427E6E">
        <w:rPr>
          <w:rFonts w:cs="Arial"/>
          <w:bCs/>
          <w:sz w:val="20"/>
          <w:szCs w:val="20"/>
          <w:lang w:val="ru-RU"/>
        </w:rPr>
        <w:t>Тооцно.</w:t>
      </w:r>
    </w:p>
    <w:p w:rsidR="007F5982" w:rsidRPr="00427E6E" w:rsidRDefault="007F5982" w:rsidP="00B5555F">
      <w:pPr>
        <w:pStyle w:val="Header"/>
        <w:numPr>
          <w:ilvl w:val="1"/>
          <w:numId w:val="553"/>
        </w:numPr>
        <w:tabs>
          <w:tab w:val="clear" w:pos="4320"/>
          <w:tab w:val="clear" w:pos="8640"/>
          <w:tab w:val="left" w:pos="-1440"/>
          <w:tab w:val="left" w:pos="90"/>
          <w:tab w:val="center" w:pos="630"/>
          <w:tab w:val="left" w:pos="720"/>
        </w:tabs>
        <w:jc w:val="both"/>
        <w:rPr>
          <w:rFonts w:cs="Arial"/>
          <w:bCs/>
          <w:iCs/>
          <w:sz w:val="20"/>
          <w:szCs w:val="20"/>
        </w:rPr>
      </w:pPr>
      <w:r w:rsidRPr="00427E6E">
        <w:rPr>
          <w:rFonts w:cs="Arial"/>
          <w:bCs/>
          <w:sz w:val="20"/>
          <w:szCs w:val="20"/>
          <w:lang w:val="ru-RU"/>
        </w:rPr>
        <w:t>Тооцож болно.</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Гэрээний бус үүргийн харилцаанд гэрээний үүргийн журмыг хэрэглэж болох уу?</w:t>
      </w:r>
    </w:p>
    <w:p w:rsidR="007F5982" w:rsidRPr="00427E6E" w:rsidRDefault="007F5982" w:rsidP="00B5555F">
      <w:pPr>
        <w:pStyle w:val="Header"/>
        <w:numPr>
          <w:ilvl w:val="1"/>
          <w:numId w:val="55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Болно.</w:t>
      </w:r>
    </w:p>
    <w:p w:rsidR="007F5982" w:rsidRPr="00427E6E" w:rsidRDefault="007F5982" w:rsidP="00B5555F">
      <w:pPr>
        <w:pStyle w:val="Header"/>
        <w:numPr>
          <w:ilvl w:val="1"/>
          <w:numId w:val="55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Үүргийн шинж чанарт харшлахгүй байвал болно.</w:t>
      </w:r>
      <w:r w:rsidRPr="00427E6E">
        <w:rPr>
          <w:rFonts w:cs="Arial"/>
          <w:bCs/>
          <w:sz w:val="20"/>
          <w:szCs w:val="20"/>
          <w:lang w:val="mn-MN"/>
        </w:rPr>
        <w:tab/>
      </w:r>
    </w:p>
    <w:p w:rsidR="007F5982" w:rsidRPr="00427E6E" w:rsidRDefault="007F5982" w:rsidP="00B5555F">
      <w:pPr>
        <w:pStyle w:val="Header"/>
        <w:numPr>
          <w:ilvl w:val="1"/>
          <w:numId w:val="554"/>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Зохицуулагдах харилцаа нь өөр тул болохгүй.</w:t>
      </w:r>
      <w:r w:rsidRPr="00427E6E">
        <w:rPr>
          <w:rFonts w:cs="Arial"/>
          <w:bCs/>
          <w:sz w:val="20"/>
          <w:szCs w:val="20"/>
          <w:lang w:val="mn-MN"/>
        </w:rPr>
        <w:tab/>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Ц-нь автомашинд дайруулсанаас өрөөсөн хөлөө тайруулжээ. Дээрх осолд жолооч зуун хувийн буруутай болохыг шүүхээс тогтоосон тул Ц-нь дараах шаардлагын алийг нь гаргах эрхтэй вэ?</w:t>
      </w:r>
    </w:p>
    <w:p w:rsidR="007F5982" w:rsidRPr="00427E6E" w:rsidRDefault="007F5982" w:rsidP="00B5555F">
      <w:pPr>
        <w:pStyle w:val="Header"/>
        <w:numPr>
          <w:ilvl w:val="1"/>
          <w:numId w:val="55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Нэмэгдэл хоол авах </w:t>
      </w:r>
    </w:p>
    <w:p w:rsidR="007F5982" w:rsidRPr="00427E6E" w:rsidRDefault="007F5982" w:rsidP="00B5555F">
      <w:pPr>
        <w:pStyle w:val="Header"/>
        <w:numPr>
          <w:ilvl w:val="1"/>
          <w:numId w:val="55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Сувиллын газар сувилуулах</w:t>
      </w:r>
    </w:p>
    <w:p w:rsidR="007F5982" w:rsidRPr="00427E6E" w:rsidRDefault="007F5982" w:rsidP="00B5555F">
      <w:pPr>
        <w:pStyle w:val="Header"/>
        <w:numPr>
          <w:ilvl w:val="1"/>
          <w:numId w:val="555"/>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Хиймэл хөл хийлгэх.</w:t>
      </w:r>
    </w:p>
    <w:p w:rsidR="007F5982" w:rsidRPr="00427E6E" w:rsidRDefault="007F5982" w:rsidP="00B5555F">
      <w:pPr>
        <w:pStyle w:val="Header"/>
        <w:numPr>
          <w:ilvl w:val="1"/>
          <w:numId w:val="555"/>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Дээрх шаардлагыг бүгдийг нь гаргах эрхтэй.</w:t>
      </w:r>
    </w:p>
    <w:p w:rsidR="007F5982" w:rsidRPr="00427E6E" w:rsidRDefault="007F5982" w:rsidP="00B5555F">
      <w:pPr>
        <w:pStyle w:val="ListParagraph"/>
        <w:numPr>
          <w:ilvl w:val="0"/>
          <w:numId w:val="258"/>
        </w:numPr>
        <w:tabs>
          <w:tab w:val="left" w:pos="-1440"/>
          <w:tab w:val="left" w:pos="90"/>
          <w:tab w:val="center"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МУИС-ийн ХЗС-ийн оюутан М-ийн суудаг ширээ түүний ямар эрхэд байх вэ?</w:t>
      </w:r>
    </w:p>
    <w:p w:rsidR="007F5982" w:rsidRPr="00427E6E" w:rsidRDefault="007F5982" w:rsidP="00B5555F">
      <w:pPr>
        <w:pStyle w:val="ListParagraph"/>
        <w:numPr>
          <w:ilvl w:val="1"/>
          <w:numId w:val="556"/>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Эзэмших эрхтэй.</w:t>
      </w:r>
    </w:p>
    <w:p w:rsidR="007F5982" w:rsidRPr="00427E6E" w:rsidRDefault="007F5982" w:rsidP="00B5555F">
      <w:pPr>
        <w:pStyle w:val="ListParagraph"/>
        <w:numPr>
          <w:ilvl w:val="1"/>
          <w:numId w:val="556"/>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Эзэмшилд нь байна.</w:t>
      </w:r>
    </w:p>
    <w:p w:rsidR="007F5982" w:rsidRPr="00427E6E" w:rsidRDefault="007F5982" w:rsidP="00B5555F">
      <w:pPr>
        <w:pStyle w:val="ListParagraph"/>
        <w:numPr>
          <w:ilvl w:val="1"/>
          <w:numId w:val="556"/>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Ашиглах эрхтэй.</w:t>
      </w:r>
    </w:p>
    <w:p w:rsidR="007F5982" w:rsidRPr="00427E6E" w:rsidRDefault="007F5982" w:rsidP="00B5555F">
      <w:pPr>
        <w:pStyle w:val="ListParagraph"/>
        <w:numPr>
          <w:ilvl w:val="1"/>
          <w:numId w:val="556"/>
        </w:numPr>
        <w:tabs>
          <w:tab w:val="left" w:pos="-1440"/>
          <w:tab w:val="left" w:pos="90"/>
          <w:tab w:val="center"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Ашиглалтад нь байна.</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Õóóëüä çààñíààð ýä þìñ áîëîí ýðõèéí  ¿ð øèìèéã (¿ð òºë, àøèã îðëîãî) хэн өмчлөх эрхтэй вэ?</w:t>
      </w:r>
    </w:p>
    <w:p w:rsidR="007F5982" w:rsidRPr="00427E6E" w:rsidRDefault="007F5982" w:rsidP="00B5555F">
      <w:pPr>
        <w:pStyle w:val="Header"/>
        <w:numPr>
          <w:ilvl w:val="1"/>
          <w:numId w:val="55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Ýçýìøèã÷</w:t>
      </w:r>
    </w:p>
    <w:p w:rsidR="007F5982" w:rsidRPr="00427E6E" w:rsidRDefault="007F5982" w:rsidP="00B5555F">
      <w:pPr>
        <w:pStyle w:val="Header"/>
        <w:numPr>
          <w:ilvl w:val="1"/>
          <w:numId w:val="55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Àøèãëàõ ýðõ á¿õèé ýòãýýä </w:t>
      </w:r>
    </w:p>
    <w:p w:rsidR="007F5982" w:rsidRPr="00427E6E" w:rsidRDefault="007F5982" w:rsidP="00B5555F">
      <w:pPr>
        <w:pStyle w:val="Header"/>
        <w:numPr>
          <w:ilvl w:val="1"/>
          <w:numId w:val="558"/>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Çàõèðàí çàðöóóëàõ ýðõ á¿õèé ýòãýýä</w:t>
      </w:r>
    </w:p>
    <w:p w:rsidR="007F5982" w:rsidRPr="00427E6E" w:rsidRDefault="007F5982" w:rsidP="00B5555F">
      <w:pPr>
        <w:pStyle w:val="Header"/>
        <w:numPr>
          <w:ilvl w:val="1"/>
          <w:numId w:val="558"/>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ªì÷ëºã÷</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Àëáàíû áîëîí áèçíåñèéí íóóö, õóäàëäàà íàéìààíû ºíäºð ¿íý öýíý àãóóëñàí ìýäýýëëèéã ãóðàâäàã÷ ýòãýýäýä çàäðóóëàõã¿é áàéõûí òóëä íóóö ìýäýýã ýçýìøèã÷ áàéãóóëëàãà íü ÿìàð àðãààð õàìãààëàõ âý? </w:t>
      </w:r>
    </w:p>
    <w:p w:rsidR="007F5982" w:rsidRPr="00427E6E" w:rsidRDefault="007F5982" w:rsidP="00B5555F">
      <w:pPr>
        <w:pStyle w:val="Header"/>
        <w:numPr>
          <w:ilvl w:val="1"/>
          <w:numId w:val="559"/>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Õóóëüä çààñíààð òóõàéí ìýäýýëýëä íýâòðýí îðîõûã õîðèãëîñîí æóðìыг байгууллага ãàðãàæ ìºðä¿¿ëíý. </w:t>
      </w:r>
    </w:p>
    <w:p w:rsidR="007F5982" w:rsidRPr="00427E6E" w:rsidRDefault="007F5982" w:rsidP="00B5555F">
      <w:pPr>
        <w:pStyle w:val="Header"/>
        <w:numPr>
          <w:ilvl w:val="1"/>
          <w:numId w:val="559"/>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Îþóíû ºì÷èéí ãàçàðò òóõàéí ìýäýýëëèéã ýçýìøèõ îíöãîé ýðõýý á¿ðòã¿¿ëíý.</w:t>
      </w:r>
    </w:p>
    <w:p w:rsidR="007F5982" w:rsidRPr="00427E6E" w:rsidRDefault="007F5982" w:rsidP="00B5555F">
      <w:pPr>
        <w:pStyle w:val="Header"/>
        <w:numPr>
          <w:ilvl w:val="1"/>
          <w:numId w:val="559"/>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“Îíö ÷óõàë-ìàø íóóö”, “Àëáàí àæëûí õýðýãöýýíä” ãýñýí òóñãàé òýìäýãëýë õèéíý.</w:t>
      </w:r>
    </w:p>
    <w:p w:rsidR="007F5982" w:rsidRPr="00427E6E" w:rsidRDefault="007F5982" w:rsidP="00B5555F">
      <w:pPr>
        <w:pStyle w:val="Header"/>
        <w:numPr>
          <w:ilvl w:val="1"/>
          <w:numId w:val="559"/>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Õóóëüä çààñàí ¿íäýñëýë æóðìûí äàãóó ìýäýýëýë ýçýìøèã÷èéí õ¿ñýëòýýð ýðõ á¿õèé áàéãóóëëàãà õàìãààëàëòàíäàà àâíà.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Cs/>
          <w:iCs/>
          <w:sz w:val="20"/>
          <w:szCs w:val="20"/>
          <w:lang w:val="mn-MN"/>
        </w:rPr>
      </w:pPr>
      <w:r w:rsidRPr="00427E6E">
        <w:rPr>
          <w:rFonts w:cs="Arial"/>
          <w:bCs/>
          <w:iCs/>
          <w:sz w:val="20"/>
          <w:szCs w:val="20"/>
          <w:lang w:val="mn-MN"/>
        </w:rPr>
        <w:t>Ñ (16 íàñòàé) ýìýã ýõýýñýý ºâ çàëãàìæëàí àâñàí ìºíãººðºº ýöýã, ýõèéíõýý çºâøººðëººð компьютер õóäàëäàí àâñàí. Ýíý õýëöýë õ¿÷èí òºãºëäºð áàéõ óó?</w:t>
      </w:r>
    </w:p>
    <w:p w:rsidR="007F5982" w:rsidRPr="00427E6E" w:rsidRDefault="007F5982" w:rsidP="00B5555F">
      <w:pPr>
        <w:pStyle w:val="Header"/>
        <w:numPr>
          <w:ilvl w:val="1"/>
          <w:numId w:val="560"/>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Õ¿÷èí òºãºëäºð áóñ</w:t>
      </w:r>
    </w:p>
    <w:p w:rsidR="007F5982" w:rsidRPr="00427E6E" w:rsidRDefault="007F5982" w:rsidP="00B5555F">
      <w:pPr>
        <w:pStyle w:val="Header"/>
        <w:numPr>
          <w:ilvl w:val="1"/>
          <w:numId w:val="560"/>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Зөвшөөрөл авсан учир х¿÷èí òºãºëäºð</w:t>
      </w:r>
    </w:p>
    <w:p w:rsidR="007F5982" w:rsidRPr="00427E6E" w:rsidRDefault="007F5982" w:rsidP="00B5555F">
      <w:pPr>
        <w:pStyle w:val="Header"/>
        <w:numPr>
          <w:ilvl w:val="1"/>
          <w:numId w:val="560"/>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Õýðýâ èõ õýìæýýíèé õýëöýë áèø áîë õ¿÷èí òºãºëäºð</w:t>
      </w:r>
    </w:p>
    <w:p w:rsidR="007F5982" w:rsidRPr="00427E6E" w:rsidRDefault="007F5982" w:rsidP="00B5555F">
      <w:pPr>
        <w:pStyle w:val="Header"/>
        <w:numPr>
          <w:ilvl w:val="1"/>
          <w:numId w:val="560"/>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lastRenderedPageBreak/>
        <w:t>Õ¿÷èí òºãºëäºð áèø áîëîâ÷ Ñ-ûí òóñûí òóëä õèéãäñýí ó÷èð ø¿¿õýýñ õ¿÷èí òºãºëäºð õýìýýí òîãòîîõ áîëîìæòîé.</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Cs/>
          <w:iCs/>
          <w:sz w:val="20"/>
          <w:szCs w:val="20"/>
          <w:lang w:val="mn-MN"/>
        </w:rPr>
      </w:pPr>
      <w:r w:rsidRPr="00427E6E">
        <w:rPr>
          <w:rFonts w:cs="Arial"/>
          <w:b/>
          <w:bCs/>
          <w:iCs/>
          <w:sz w:val="20"/>
          <w:szCs w:val="20"/>
          <w:lang w:val="mn-MN"/>
        </w:rPr>
        <w:t>...аñðàí õàìãààëàëòàíä õàìààðíà</w:t>
      </w:r>
      <w:r w:rsidRPr="00427E6E">
        <w:rPr>
          <w:rFonts w:cs="Arial"/>
          <w:bCs/>
          <w:iCs/>
          <w:sz w:val="20"/>
          <w:szCs w:val="20"/>
          <w:lang w:val="mn-MN"/>
        </w:rPr>
        <w:t>.</w:t>
      </w:r>
    </w:p>
    <w:p w:rsidR="007F5982" w:rsidRPr="00427E6E" w:rsidRDefault="007F5982" w:rsidP="00B5555F">
      <w:pPr>
        <w:pStyle w:val="Header"/>
        <w:numPr>
          <w:ilvl w:val="1"/>
          <w:numId w:val="561"/>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Íàñàíä õ¿ðýýã¿é õ¿ì¿¿ñ</w:t>
      </w:r>
    </w:p>
    <w:p w:rsidR="007F5982" w:rsidRPr="00427E6E" w:rsidRDefault="007F5982" w:rsidP="00B5555F">
      <w:pPr>
        <w:pStyle w:val="Header"/>
        <w:numPr>
          <w:ilvl w:val="1"/>
          <w:numId w:val="561"/>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Áàãà íàñíû õ¿ì¿¿ñ</w:t>
      </w:r>
    </w:p>
    <w:p w:rsidR="007F5982" w:rsidRPr="00427E6E" w:rsidRDefault="007F5982" w:rsidP="00B5555F">
      <w:pPr>
        <w:pStyle w:val="Header"/>
        <w:numPr>
          <w:ilvl w:val="1"/>
          <w:numId w:val="561"/>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Õÿçãààðëàãäìàë ÷àäàìæòàé õ¿ì¿¿ñ</w:t>
      </w:r>
    </w:p>
    <w:p w:rsidR="007F5982" w:rsidRPr="00427E6E" w:rsidRDefault="007F5982" w:rsidP="00B5555F">
      <w:pPr>
        <w:pStyle w:val="Header"/>
        <w:numPr>
          <w:ilvl w:val="1"/>
          <w:numId w:val="561"/>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 xml:space="preserve">Õÿçãààðëàãäìàë áîëîí á¿ðýí ÷àäàìæã¿é õ¿ì¿¿ñ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15 настай Ì íü ºâ çàëãàìæëàëààð îëæ àâñàí  àâòîìàøèíàà õóäàëäàõ ýðõòýé þó?</w:t>
      </w:r>
    </w:p>
    <w:p w:rsidR="007F5982" w:rsidRPr="00427E6E" w:rsidRDefault="007F5982" w:rsidP="00B5555F">
      <w:pPr>
        <w:pStyle w:val="Header"/>
        <w:numPr>
          <w:ilvl w:val="1"/>
          <w:numId w:val="562"/>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iCs/>
          <w:sz w:val="20"/>
          <w:szCs w:val="20"/>
          <w:lang w:val="mn-MN"/>
        </w:rPr>
        <w:t>Ì ººðèéí</w:t>
      </w:r>
      <w:r w:rsidRPr="00427E6E">
        <w:rPr>
          <w:rFonts w:cs="Arial"/>
          <w:bCs/>
          <w:sz w:val="20"/>
          <w:szCs w:val="20"/>
          <w:lang w:val="mn-MN"/>
        </w:rPr>
        <w:t xml:space="preserve"> ýöýã ýõийн áè÷ãýýð ºãñºí çºâøººðºëòýé òîõèîëäîëä õýëöýë õèéõ ýðõòýé.</w:t>
      </w:r>
    </w:p>
    <w:p w:rsidR="007F5982" w:rsidRPr="00427E6E" w:rsidRDefault="007F5982" w:rsidP="00B5555F">
      <w:pPr>
        <w:pStyle w:val="Header"/>
        <w:numPr>
          <w:ilvl w:val="1"/>
          <w:numId w:val="562"/>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Эрхгүй.</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Үë õºäëºõ ýä õºðºíãºòýé õîëáîîòîé õýëöýë õèéõ òóõàé èòãýìæëýëд ямар шаардлага тавигдах вэ?</w:t>
      </w:r>
    </w:p>
    <w:p w:rsidR="007F5982" w:rsidRPr="00427E6E" w:rsidRDefault="007F5982" w:rsidP="00901241">
      <w:pPr>
        <w:pStyle w:val="Header"/>
        <w:tabs>
          <w:tab w:val="clear" w:pos="4320"/>
          <w:tab w:val="clear" w:pos="8640"/>
          <w:tab w:val="left" w:pos="-1440"/>
          <w:tab w:val="left" w:pos="90"/>
          <w:tab w:val="center" w:pos="630"/>
          <w:tab w:val="left" w:pos="720"/>
        </w:tabs>
        <w:ind w:left="1260" w:hanging="409"/>
        <w:jc w:val="both"/>
        <w:rPr>
          <w:rFonts w:cs="Arial"/>
          <w:bCs/>
          <w:sz w:val="20"/>
          <w:szCs w:val="20"/>
          <w:lang w:val="mn-MN"/>
        </w:rPr>
      </w:pPr>
      <w:r w:rsidRPr="00427E6E">
        <w:rPr>
          <w:rFonts w:cs="Arial"/>
          <w:bCs/>
          <w:sz w:val="20"/>
          <w:szCs w:val="20"/>
        </w:rPr>
        <w:t>a</w:t>
      </w:r>
      <w:r w:rsidRPr="00427E6E">
        <w:rPr>
          <w:rFonts w:cs="Arial"/>
          <w:bCs/>
          <w:sz w:val="20"/>
          <w:szCs w:val="20"/>
          <w:lang w:val="mn-MN"/>
        </w:rPr>
        <w:t xml:space="preserve">. Õýëáýðèéí õóâüä áè÷ãýýð õèéãäýõ áºãººä íîòàðèàòààð ãýð÷ë¿¿ëñýí  </w:t>
      </w:r>
    </w:p>
    <w:p w:rsidR="007F5982" w:rsidRPr="00427E6E" w:rsidRDefault="007F5982" w:rsidP="00901241">
      <w:pPr>
        <w:pStyle w:val="Header"/>
        <w:tabs>
          <w:tab w:val="clear" w:pos="4320"/>
          <w:tab w:val="clear" w:pos="8640"/>
          <w:tab w:val="left" w:pos="-1440"/>
          <w:tab w:val="left" w:pos="90"/>
          <w:tab w:val="center" w:pos="630"/>
          <w:tab w:val="left" w:pos="720"/>
        </w:tabs>
        <w:ind w:left="1260" w:hanging="409"/>
        <w:jc w:val="both"/>
        <w:rPr>
          <w:rFonts w:cs="Arial"/>
          <w:bCs/>
          <w:sz w:val="20"/>
          <w:szCs w:val="20"/>
          <w:lang w:val="mn-MN"/>
        </w:rPr>
      </w:pPr>
      <w:r w:rsidRPr="00427E6E">
        <w:rPr>
          <w:rFonts w:cs="Arial"/>
          <w:bCs/>
          <w:sz w:val="20"/>
          <w:szCs w:val="20"/>
        </w:rPr>
        <w:t>b</w:t>
      </w:r>
      <w:r w:rsidRPr="00427E6E">
        <w:rPr>
          <w:rFonts w:cs="Arial"/>
          <w:bCs/>
          <w:sz w:val="20"/>
          <w:szCs w:val="20"/>
          <w:lang w:val="mn-MN"/>
        </w:rPr>
        <w:t>. Ãýð á¿ëèéí íàñàíä õ¿ðñýí ãèø¿¿íèé áè÷ãýýð ãàðãàæ, íîòàðèàòààð ãýð÷ë¿¿ëñýí çºâøººðëèéã àâñàí</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c</w:t>
      </w:r>
      <w:r w:rsidRPr="00427E6E">
        <w:rPr>
          <w:rFonts w:cs="Arial"/>
          <w:bCs/>
          <w:sz w:val="20"/>
          <w:szCs w:val="20"/>
          <w:lang w:val="mn-MN"/>
        </w:rPr>
        <w:t>. Ò¿¿íèéã ¿éëäñýí îãíîîã òóñãàñàí</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rPr>
      </w:pPr>
      <w:r w:rsidRPr="00427E6E">
        <w:rPr>
          <w:rFonts w:cs="Arial"/>
          <w:bCs/>
          <w:sz w:val="20"/>
          <w:szCs w:val="20"/>
        </w:rPr>
        <w:t>d</w:t>
      </w:r>
      <w:r w:rsidRPr="00427E6E">
        <w:rPr>
          <w:rFonts w:cs="Arial"/>
          <w:bCs/>
          <w:sz w:val="20"/>
          <w:szCs w:val="20"/>
          <w:lang w:val="mn-MN"/>
        </w:rPr>
        <w:t>. Ò¿¿íèé ¿éë÷ëýõ õóãàöààã çààñàí</w:t>
      </w:r>
    </w:p>
    <w:p w:rsidR="007F5982" w:rsidRPr="00427E6E" w:rsidRDefault="007F5982" w:rsidP="00B5555F">
      <w:pPr>
        <w:pStyle w:val="ListParagraph"/>
        <w:numPr>
          <w:ilvl w:val="0"/>
          <w:numId w:val="258"/>
        </w:numPr>
        <w:tabs>
          <w:tab w:val="left" w:pos="-1440"/>
          <w:tab w:val="left" w:pos="90"/>
          <w:tab w:val="center"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Шүүхээс хязгаарлагдмал чадамжтайд тооцогдсон Г-нь архи ууж согтуурсан үедээ иргэн К-ийн автомашины шилийг хагалжээ. К-д учирсан гэм хорыг хэн хариуцан арилгах вэ?</w:t>
      </w:r>
    </w:p>
    <w:p w:rsidR="007F5982" w:rsidRPr="00427E6E" w:rsidRDefault="007F5982" w:rsidP="00B5555F">
      <w:pPr>
        <w:pStyle w:val="ListParagraph"/>
        <w:numPr>
          <w:ilvl w:val="1"/>
          <w:numId w:val="557"/>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Архаг архичдыг албадан эмчлэх эмнэлэг</w:t>
      </w:r>
    </w:p>
    <w:p w:rsidR="007F5982" w:rsidRPr="00427E6E" w:rsidRDefault="007F5982" w:rsidP="00B5555F">
      <w:pPr>
        <w:pStyle w:val="ListParagraph"/>
        <w:numPr>
          <w:ilvl w:val="1"/>
          <w:numId w:val="557"/>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Харгалзан дэмжигч нь</w:t>
      </w:r>
    </w:p>
    <w:p w:rsidR="007F5982" w:rsidRPr="00427E6E" w:rsidRDefault="007F5982" w:rsidP="00B5555F">
      <w:pPr>
        <w:pStyle w:val="ListParagraph"/>
        <w:numPr>
          <w:ilvl w:val="1"/>
          <w:numId w:val="557"/>
        </w:numPr>
        <w:tabs>
          <w:tab w:val="left" w:pos="-1440"/>
          <w:tab w:val="left" w:pos="90"/>
          <w:tab w:val="center"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Иргэн Г өөрөө хариуцан арилгана.</w:t>
      </w:r>
    </w:p>
    <w:p w:rsidR="007F5982" w:rsidRPr="00427E6E" w:rsidRDefault="007F5982" w:rsidP="00B5555F">
      <w:pPr>
        <w:pStyle w:val="ListParagraph"/>
        <w:numPr>
          <w:ilvl w:val="1"/>
          <w:numId w:val="557"/>
        </w:numPr>
        <w:tabs>
          <w:tab w:val="left" w:pos="-1440"/>
          <w:tab w:val="left" w:pos="90"/>
          <w:tab w:val="center"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Асран хамгаалагч нь</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А өөрийн өмчлөлийн орон сууцыг банкинд барьцаалж зээл авчээ. А барьцаалагдсан орон сууцаа бусдад бэлэглэх эрхтэй юу?  </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a</w:t>
      </w:r>
      <w:r w:rsidRPr="00427E6E">
        <w:rPr>
          <w:rFonts w:cs="Arial"/>
          <w:bCs/>
          <w:sz w:val="20"/>
          <w:szCs w:val="20"/>
          <w:lang w:val="mn-MN"/>
        </w:rPr>
        <w:t xml:space="preserve">.Эрхгүй  </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b</w:t>
      </w:r>
      <w:r w:rsidRPr="00427E6E">
        <w:rPr>
          <w:rFonts w:cs="Arial"/>
          <w:bCs/>
          <w:sz w:val="20"/>
          <w:szCs w:val="20"/>
          <w:lang w:val="mn-MN"/>
        </w:rPr>
        <w:t>. Эрхтэй</w:t>
      </w:r>
    </w:p>
    <w:p w:rsidR="007F5982" w:rsidRPr="00427E6E" w:rsidRDefault="007F5982" w:rsidP="00901241">
      <w:pPr>
        <w:pStyle w:val="Header"/>
        <w:tabs>
          <w:tab w:val="clear" w:pos="4320"/>
          <w:tab w:val="clear" w:pos="8640"/>
          <w:tab w:val="left" w:pos="-1440"/>
          <w:tab w:val="left" w:pos="90"/>
          <w:tab w:val="center" w:pos="630"/>
          <w:tab w:val="left" w:pos="720"/>
        </w:tabs>
        <w:ind w:left="1260" w:hanging="409"/>
        <w:jc w:val="both"/>
        <w:rPr>
          <w:rFonts w:cs="Arial"/>
          <w:bCs/>
          <w:sz w:val="20"/>
          <w:szCs w:val="20"/>
          <w:lang w:val="mn-MN"/>
        </w:rPr>
      </w:pPr>
      <w:r w:rsidRPr="00427E6E">
        <w:rPr>
          <w:rFonts w:cs="Arial"/>
          <w:bCs/>
          <w:sz w:val="20"/>
          <w:szCs w:val="20"/>
        </w:rPr>
        <w:t>c</w:t>
      </w:r>
      <w:r w:rsidRPr="00427E6E">
        <w:rPr>
          <w:rFonts w:cs="Arial"/>
          <w:bCs/>
          <w:sz w:val="20"/>
          <w:szCs w:val="20"/>
          <w:lang w:val="mn-MN"/>
        </w:rPr>
        <w:t>. Барьцаалагчаас зөвшөөрөл авсан тохиолдолд эрхтэй.</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rPr>
      </w:pPr>
      <w:r w:rsidRPr="00427E6E">
        <w:rPr>
          <w:rFonts w:cs="Arial"/>
          <w:bCs/>
          <w:sz w:val="20"/>
          <w:szCs w:val="20"/>
        </w:rPr>
        <w:t>d</w:t>
      </w:r>
      <w:r w:rsidRPr="00427E6E">
        <w:rPr>
          <w:rFonts w:cs="Arial"/>
          <w:bCs/>
          <w:sz w:val="20"/>
          <w:szCs w:val="20"/>
          <w:lang w:val="mn-MN"/>
        </w:rPr>
        <w:t>. Барьцааны гэрээнд заасан тохиолдолд эрхтэй.</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Гадаад улсын иргэн харъяалалгүй хүний иргэний эрх зүйн чадварыг Монгол улсын хуулиар хязгаарлаж болох уу?</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a</w:t>
      </w:r>
      <w:r w:rsidRPr="00427E6E">
        <w:rPr>
          <w:rFonts w:cs="Arial"/>
          <w:bCs/>
          <w:sz w:val="20"/>
          <w:szCs w:val="20"/>
          <w:lang w:val="mn-MN"/>
        </w:rPr>
        <w:t>. Болохгүй.</w:t>
      </w:r>
    </w:p>
    <w:p w:rsidR="007F5982" w:rsidRPr="00427E6E" w:rsidRDefault="007F5982" w:rsidP="00901241">
      <w:pPr>
        <w:pStyle w:val="Header"/>
        <w:tabs>
          <w:tab w:val="clear" w:pos="4320"/>
          <w:tab w:val="clear" w:pos="8640"/>
          <w:tab w:val="left" w:pos="-1440"/>
          <w:tab w:val="left" w:pos="90"/>
          <w:tab w:val="center" w:pos="630"/>
          <w:tab w:val="left" w:pos="720"/>
        </w:tabs>
        <w:ind w:left="1260" w:hanging="409"/>
        <w:jc w:val="both"/>
        <w:rPr>
          <w:rFonts w:cs="Arial"/>
          <w:bCs/>
          <w:sz w:val="20"/>
          <w:szCs w:val="20"/>
        </w:rPr>
      </w:pPr>
      <w:r w:rsidRPr="00427E6E">
        <w:rPr>
          <w:rFonts w:cs="Arial"/>
          <w:bCs/>
          <w:sz w:val="20"/>
          <w:szCs w:val="20"/>
        </w:rPr>
        <w:t>b</w:t>
      </w:r>
      <w:r w:rsidRPr="00427E6E">
        <w:rPr>
          <w:rFonts w:cs="Arial"/>
          <w:bCs/>
          <w:sz w:val="20"/>
          <w:szCs w:val="20"/>
          <w:lang w:val="mn-MN"/>
        </w:rPr>
        <w:t>. Болно.</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Б лизингэээр автомашин худалдан авсаны төлбөрт сар бүрийн 10-нд 1000 ам доллар төлөх үүрэгтэй. Б еврогоор цалинждаг тул 1000 ам доллартай дүйцүүлэн еврогоор төлбөр хийхийг банкинд санал болгосныг банк зөвшөөрчээ. Төлбөр гүйцэтгэх мөнгөний ханшийг хэрхэн тогтоох вэ? </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a</w:t>
      </w:r>
      <w:r w:rsidRPr="00427E6E">
        <w:rPr>
          <w:rFonts w:cs="Arial"/>
          <w:bCs/>
          <w:sz w:val="20"/>
          <w:szCs w:val="20"/>
          <w:lang w:val="mn-MN"/>
        </w:rPr>
        <w:t>.  Тухайн сарын 10-ны өдрийн Монгол банкны ханшаар</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b</w:t>
      </w:r>
      <w:r w:rsidRPr="00427E6E">
        <w:rPr>
          <w:rFonts w:cs="Arial"/>
          <w:bCs/>
          <w:sz w:val="20"/>
          <w:szCs w:val="20"/>
          <w:lang w:val="mn-MN"/>
        </w:rPr>
        <w:t>. Мөнгөн тэмдэгт өөрчлөгдсөн өдөр мөрдөж байсан ханшаар тооцно.</w:t>
      </w:r>
      <w:r w:rsidRPr="00427E6E">
        <w:rPr>
          <w:rFonts w:cs="Arial"/>
          <w:bCs/>
          <w:sz w:val="20"/>
          <w:szCs w:val="20"/>
          <w:lang w:val="mn-MN"/>
        </w:rPr>
        <w:tab/>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 xml:space="preserve">ХБНГУ-ын иргэн Д –нь 15 настай бөгөөд Монгол Улсад байнга оршин суудаг. Түүний иргэний эрх зүйн чадамжийг аль улсын хуулиар тодорхойлох вэ? </w:t>
      </w:r>
    </w:p>
    <w:p w:rsidR="007F5982" w:rsidRPr="00427E6E" w:rsidRDefault="007F5982" w:rsidP="00B5555F">
      <w:pPr>
        <w:pStyle w:val="Header"/>
        <w:numPr>
          <w:ilvl w:val="1"/>
          <w:numId w:val="563"/>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ХБНГУ-ын Иргэний хуулиар</w:t>
      </w:r>
    </w:p>
    <w:p w:rsidR="007F5982" w:rsidRPr="00427E6E" w:rsidRDefault="007F5982" w:rsidP="00B5555F">
      <w:pPr>
        <w:pStyle w:val="Header"/>
        <w:numPr>
          <w:ilvl w:val="1"/>
          <w:numId w:val="563"/>
        </w:numPr>
        <w:tabs>
          <w:tab w:val="clear" w:pos="4320"/>
          <w:tab w:val="clear" w:pos="8640"/>
          <w:tab w:val="left" w:pos="-1440"/>
          <w:tab w:val="left" w:pos="90"/>
          <w:tab w:val="center" w:pos="630"/>
          <w:tab w:val="left" w:pos="720"/>
        </w:tabs>
        <w:jc w:val="both"/>
        <w:rPr>
          <w:rFonts w:cs="Arial"/>
          <w:bCs/>
          <w:sz w:val="20"/>
          <w:szCs w:val="20"/>
        </w:rPr>
      </w:pPr>
      <w:r w:rsidRPr="00427E6E">
        <w:rPr>
          <w:rFonts w:cs="Arial"/>
          <w:bCs/>
          <w:sz w:val="20"/>
          <w:szCs w:val="20"/>
          <w:lang w:val="mn-MN"/>
        </w:rPr>
        <w:t>Монгол Улсын Иргэний хуулиар</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АНУ-ын иргэн Ж-г музей үзэж байхад нь үл таних залуу дээрэмдэх зорилгоор нойрсуулах эм их хэмжээгээр хийсэн ундаагаар дайлжээ. Ж-нь өөрийн үйлдлийг ухамсарлах чадваргүй болсон тул үзмэрийг дарж унан, музейд үлэмж хэмжээний хохирол учруулжээ. Ж-нь музейд учруулсан гэм хорыг хариуцан арилгах үүрэг хүлээх үү?</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a</w:t>
      </w:r>
      <w:r w:rsidRPr="00427E6E">
        <w:rPr>
          <w:rFonts w:cs="Arial"/>
          <w:bCs/>
          <w:sz w:val="20"/>
          <w:szCs w:val="20"/>
          <w:lang w:val="mn-MN"/>
        </w:rPr>
        <w:t>. Хүлээнэ.</w:t>
      </w:r>
    </w:p>
    <w:p w:rsidR="007F5982" w:rsidRPr="00427E6E" w:rsidRDefault="007F5982" w:rsidP="00901241">
      <w:pPr>
        <w:pStyle w:val="Header"/>
        <w:tabs>
          <w:tab w:val="clear" w:pos="4320"/>
          <w:tab w:val="clear" w:pos="8640"/>
          <w:tab w:val="left" w:pos="-1440"/>
          <w:tab w:val="left" w:pos="90"/>
          <w:tab w:val="center" w:pos="630"/>
          <w:tab w:val="left" w:pos="720"/>
        </w:tabs>
        <w:ind w:left="851"/>
        <w:jc w:val="both"/>
        <w:rPr>
          <w:rFonts w:cs="Arial"/>
          <w:bCs/>
          <w:sz w:val="20"/>
          <w:szCs w:val="20"/>
          <w:lang w:val="mn-MN"/>
        </w:rPr>
      </w:pPr>
      <w:r w:rsidRPr="00427E6E">
        <w:rPr>
          <w:rFonts w:cs="Arial"/>
          <w:bCs/>
          <w:sz w:val="20"/>
          <w:szCs w:val="20"/>
        </w:rPr>
        <w:t>b</w:t>
      </w:r>
      <w:r w:rsidRPr="00427E6E">
        <w:rPr>
          <w:rFonts w:cs="Arial"/>
          <w:bCs/>
          <w:sz w:val="20"/>
          <w:szCs w:val="20"/>
          <w:lang w:val="mn-MN"/>
        </w:rPr>
        <w:t xml:space="preserve">. Хүлээхгүй.  </w:t>
      </w:r>
    </w:p>
    <w:p w:rsidR="007F5982" w:rsidRPr="00427E6E" w:rsidRDefault="007F5982" w:rsidP="00B5555F">
      <w:pPr>
        <w:pStyle w:val="Header"/>
        <w:numPr>
          <w:ilvl w:val="0"/>
          <w:numId w:val="258"/>
        </w:numPr>
        <w:tabs>
          <w:tab w:val="clear" w:pos="4320"/>
          <w:tab w:val="clear" w:pos="8640"/>
          <w:tab w:val="left" w:pos="-1440"/>
          <w:tab w:val="left" w:pos="90"/>
          <w:tab w:val="center" w:pos="630"/>
          <w:tab w:val="left" w:pos="720"/>
        </w:tabs>
        <w:jc w:val="both"/>
        <w:rPr>
          <w:rFonts w:cs="Arial"/>
          <w:b/>
          <w:bCs/>
          <w:iCs/>
          <w:sz w:val="20"/>
          <w:szCs w:val="20"/>
          <w:lang w:val="mn-MN"/>
        </w:rPr>
      </w:pPr>
      <w:r w:rsidRPr="00427E6E">
        <w:rPr>
          <w:rFonts w:cs="Arial"/>
          <w:b/>
          <w:bCs/>
          <w:iCs/>
          <w:sz w:val="20"/>
          <w:szCs w:val="20"/>
          <w:lang w:val="mn-MN"/>
        </w:rPr>
        <w:t>Ò¿ðýýñèéí ãýðýýíèé ç¿éë болох эд юмс нь:</w:t>
      </w:r>
    </w:p>
    <w:p w:rsidR="007F5982" w:rsidRPr="00427E6E" w:rsidRDefault="007F5982" w:rsidP="00B5555F">
      <w:pPr>
        <w:pStyle w:val="Header"/>
        <w:numPr>
          <w:ilvl w:val="1"/>
          <w:numId w:val="56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Õýðýãëýãäýõ ýä þìñ байна </w:t>
      </w:r>
    </w:p>
    <w:p w:rsidR="007F5982" w:rsidRPr="00427E6E" w:rsidRDefault="007F5982" w:rsidP="00B5555F">
      <w:pPr>
        <w:pStyle w:val="Header"/>
        <w:numPr>
          <w:ilvl w:val="1"/>
          <w:numId w:val="56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 ¯ë õýðýãëýãäýõ ýä þìñ байна.</w:t>
      </w:r>
    </w:p>
    <w:p w:rsidR="007F5982" w:rsidRPr="00427E6E" w:rsidRDefault="007F5982" w:rsidP="00B5555F">
      <w:pPr>
        <w:pStyle w:val="Header"/>
        <w:numPr>
          <w:ilvl w:val="1"/>
          <w:numId w:val="56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 Íýã á¿ðèéí áîëîí òºðëèéí øèíæýýð òîäîðõîéëîãäîõ ýä þìñ байна.</w:t>
      </w:r>
    </w:p>
    <w:p w:rsidR="007F5982" w:rsidRPr="00427E6E" w:rsidRDefault="007F5982" w:rsidP="00B5555F">
      <w:pPr>
        <w:pStyle w:val="Header"/>
        <w:numPr>
          <w:ilvl w:val="1"/>
          <w:numId w:val="564"/>
        </w:numPr>
        <w:tabs>
          <w:tab w:val="clear" w:pos="4320"/>
          <w:tab w:val="clear" w:pos="8640"/>
          <w:tab w:val="left" w:pos="-1440"/>
          <w:tab w:val="left" w:pos="90"/>
          <w:tab w:val="center" w:pos="630"/>
          <w:tab w:val="left" w:pos="720"/>
        </w:tabs>
        <w:jc w:val="both"/>
        <w:rPr>
          <w:rFonts w:cs="Arial"/>
          <w:bCs/>
          <w:sz w:val="20"/>
          <w:szCs w:val="20"/>
          <w:lang w:val="mn-MN"/>
        </w:rPr>
      </w:pPr>
      <w:r w:rsidRPr="00427E6E">
        <w:rPr>
          <w:rFonts w:cs="Arial"/>
          <w:bCs/>
          <w:sz w:val="20"/>
          <w:szCs w:val="20"/>
          <w:lang w:val="mn-MN"/>
        </w:rPr>
        <w:t xml:space="preserve"> Ìºíãº áîëîí ¿íýò öààñ байна.</w:t>
      </w:r>
    </w:p>
    <w:p w:rsidR="007F5982" w:rsidRPr="00427E6E" w:rsidRDefault="007F5982" w:rsidP="00B5555F">
      <w:pPr>
        <w:pStyle w:val="ListParagraph"/>
        <w:numPr>
          <w:ilvl w:val="0"/>
          <w:numId w:val="258"/>
        </w:numPr>
        <w:tabs>
          <w:tab w:val="left" w:pos="-1440"/>
          <w:tab w:val="left" w:pos="9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Үүргийн гүйцэтгэлийг хангах арга болох анзыг ямар гэрээнд хэрэглэж болохгүй вэ?</w:t>
      </w:r>
    </w:p>
    <w:p w:rsidR="007F5982" w:rsidRPr="00427E6E" w:rsidRDefault="007F5982" w:rsidP="00B5555F">
      <w:pPr>
        <w:pStyle w:val="ListParagraph"/>
        <w:numPr>
          <w:ilvl w:val="1"/>
          <w:numId w:val="565"/>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Франчайз</w:t>
      </w:r>
    </w:p>
    <w:p w:rsidR="007F5982" w:rsidRPr="00427E6E" w:rsidRDefault="007F5982" w:rsidP="00B5555F">
      <w:pPr>
        <w:pStyle w:val="ListParagraph"/>
        <w:numPr>
          <w:ilvl w:val="1"/>
          <w:numId w:val="565"/>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Опцион</w:t>
      </w:r>
    </w:p>
    <w:p w:rsidR="007F5982" w:rsidRPr="00427E6E" w:rsidRDefault="007F5982" w:rsidP="00B5555F">
      <w:pPr>
        <w:pStyle w:val="ListParagraph"/>
        <w:numPr>
          <w:ilvl w:val="1"/>
          <w:numId w:val="565"/>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Эд хөрөнгө үнэ төлбөргүй ашиглах гэрээ</w:t>
      </w:r>
    </w:p>
    <w:p w:rsidR="007F5982" w:rsidRPr="00427E6E" w:rsidRDefault="007F5982" w:rsidP="00B5555F">
      <w:pPr>
        <w:pStyle w:val="ListParagraph"/>
        <w:numPr>
          <w:ilvl w:val="1"/>
          <w:numId w:val="565"/>
        </w:numPr>
        <w:tabs>
          <w:tab w:val="left" w:pos="-1440"/>
          <w:tab w:val="left" w:pos="9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 xml:space="preserve"> Нэрлэгдээгүй гэрээ</w:t>
      </w:r>
    </w:p>
    <w:p w:rsidR="007F5982" w:rsidRPr="00427E6E" w:rsidRDefault="007F5982" w:rsidP="00B5555F">
      <w:pPr>
        <w:pStyle w:val="Header"/>
        <w:numPr>
          <w:ilvl w:val="0"/>
          <w:numId w:val="258"/>
        </w:numPr>
        <w:tabs>
          <w:tab w:val="clear" w:pos="4320"/>
          <w:tab w:val="clear" w:pos="8640"/>
          <w:tab w:val="left" w:pos="-1440"/>
          <w:tab w:val="left" w:pos="90"/>
          <w:tab w:val="center" w:pos="630"/>
          <w:tab w:val="right" w:pos="720"/>
        </w:tabs>
        <w:jc w:val="both"/>
        <w:rPr>
          <w:rFonts w:cs="Arial"/>
          <w:b/>
          <w:bCs/>
          <w:iCs/>
          <w:sz w:val="20"/>
          <w:szCs w:val="20"/>
          <w:lang w:val="mn-MN"/>
        </w:rPr>
      </w:pPr>
      <w:r w:rsidRPr="00427E6E">
        <w:rPr>
          <w:rFonts w:cs="Arial"/>
          <w:b/>
          <w:bCs/>
          <w:iCs/>
          <w:sz w:val="20"/>
          <w:szCs w:val="20"/>
          <w:lang w:val="mn-MN"/>
        </w:rPr>
        <w:t xml:space="preserve">М-нь захаас нэг сая төгрөгөөр хуучны манан хөөрөг худалдаж авчээ. Нэг жилийн дараа М- нь цагдаагаас эрэн сурвалжлагдаж байгаа хулгайн хөөрөг авсанаа мэдсэн байна. Энэ тохиолдолд М-нь  </w:t>
      </w:r>
    </w:p>
    <w:p w:rsidR="007F5982" w:rsidRPr="00427E6E" w:rsidRDefault="007F5982" w:rsidP="00B5555F">
      <w:pPr>
        <w:pStyle w:val="Header"/>
        <w:numPr>
          <w:ilvl w:val="1"/>
          <w:numId w:val="566"/>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Хууль бус шударга эзэмшигч</w:t>
      </w:r>
    </w:p>
    <w:p w:rsidR="007F5982" w:rsidRPr="00427E6E" w:rsidRDefault="007F5982" w:rsidP="00B5555F">
      <w:pPr>
        <w:pStyle w:val="Header"/>
        <w:numPr>
          <w:ilvl w:val="1"/>
          <w:numId w:val="566"/>
        </w:numPr>
        <w:tabs>
          <w:tab w:val="left" w:pos="-1440"/>
          <w:tab w:val="left" w:pos="90"/>
          <w:tab w:val="left" w:pos="630"/>
          <w:tab w:val="left" w:pos="720"/>
        </w:tabs>
        <w:jc w:val="both"/>
        <w:rPr>
          <w:rFonts w:cs="Arial"/>
          <w:bCs/>
          <w:sz w:val="20"/>
          <w:szCs w:val="20"/>
          <w:lang w:val="mn-MN"/>
        </w:rPr>
      </w:pPr>
      <w:r w:rsidRPr="00427E6E">
        <w:rPr>
          <w:rFonts w:cs="Arial"/>
          <w:bCs/>
          <w:sz w:val="20"/>
          <w:szCs w:val="20"/>
          <w:lang w:val="mn-MN"/>
        </w:rPr>
        <w:t>Хууль бус шударга бус эзэмшигч</w:t>
      </w:r>
    </w:p>
    <w:p w:rsidR="0040492A" w:rsidRPr="00427E6E" w:rsidRDefault="007F5982" w:rsidP="00B5555F">
      <w:pPr>
        <w:pStyle w:val="Header"/>
        <w:numPr>
          <w:ilvl w:val="1"/>
          <w:numId w:val="566"/>
        </w:numPr>
        <w:tabs>
          <w:tab w:val="left" w:pos="-1440"/>
          <w:tab w:val="left" w:pos="90"/>
          <w:tab w:val="left" w:pos="630"/>
          <w:tab w:val="left" w:pos="720"/>
        </w:tabs>
        <w:jc w:val="both"/>
        <w:rPr>
          <w:rFonts w:cs="Arial"/>
          <w:bCs/>
          <w:sz w:val="20"/>
          <w:szCs w:val="20"/>
        </w:rPr>
      </w:pPr>
      <w:r w:rsidRPr="00427E6E">
        <w:rPr>
          <w:rFonts w:cs="Arial"/>
          <w:bCs/>
          <w:sz w:val="20"/>
          <w:szCs w:val="20"/>
          <w:lang w:val="mn-MN"/>
        </w:rPr>
        <w:t>Хууль ёсны шударга эзэмшигч</w:t>
      </w:r>
    </w:p>
    <w:p w:rsidR="0007717E" w:rsidRPr="00427E6E" w:rsidRDefault="0007717E" w:rsidP="00901241">
      <w:pPr>
        <w:pStyle w:val="Header"/>
        <w:tabs>
          <w:tab w:val="left" w:pos="-1440"/>
          <w:tab w:val="left" w:pos="90"/>
          <w:tab w:val="left" w:pos="720"/>
          <w:tab w:val="left" w:pos="4140"/>
          <w:tab w:val="left" w:pos="4950"/>
        </w:tabs>
        <w:ind w:left="1260" w:hanging="409"/>
        <w:jc w:val="both"/>
        <w:rPr>
          <w:rFonts w:cs="Arial"/>
          <w:bCs/>
          <w:sz w:val="20"/>
          <w:szCs w:val="20"/>
        </w:rPr>
      </w:pPr>
    </w:p>
    <w:p w:rsidR="00753FE8" w:rsidRPr="00427E6E" w:rsidRDefault="00753FE8" w:rsidP="00B5555F">
      <w:pPr>
        <w:pStyle w:val="ListParagraph"/>
        <w:numPr>
          <w:ilvl w:val="0"/>
          <w:numId w:val="567"/>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Батлан даалтын гэрээний үндсэн үүргээс шууд хамааралтай байх буюу акцессор шинж гэдгийг хэрхэн ойлгох вэ?</w:t>
      </w:r>
    </w:p>
    <w:p w:rsidR="00753FE8" w:rsidRPr="00427E6E" w:rsidRDefault="00753FE8" w:rsidP="006159DC">
      <w:pPr>
        <w:pStyle w:val="ListParagraph"/>
        <w:numPr>
          <w:ilvl w:val="0"/>
          <w:numId w:val="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үүрэг үүсээгүй бол батлан даалтын гэрээний гол нөхцөл бүрдэхгүй.</w:t>
      </w:r>
    </w:p>
    <w:p w:rsidR="00753FE8" w:rsidRPr="00427E6E" w:rsidRDefault="00753FE8" w:rsidP="006159DC">
      <w:pPr>
        <w:pStyle w:val="ListParagraph"/>
        <w:numPr>
          <w:ilvl w:val="0"/>
          <w:numId w:val="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үүргийн хүрээ, хэмжээгээр батлан дээлтын үүрэг тодорхойлогдоно.</w:t>
      </w:r>
    </w:p>
    <w:p w:rsidR="00753FE8" w:rsidRPr="00427E6E" w:rsidRDefault="00753FE8" w:rsidP="006159DC">
      <w:pPr>
        <w:pStyle w:val="ListParagraph"/>
        <w:numPr>
          <w:ilvl w:val="0"/>
          <w:numId w:val="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үүрэг дуусгавар болсон, хүчингүй болсон бол батлан даалтын гэрээ мөн адил хүчингүй болно.</w:t>
      </w:r>
    </w:p>
    <w:p w:rsidR="00753FE8" w:rsidRPr="00427E6E" w:rsidRDefault="00753FE8" w:rsidP="006159DC">
      <w:pPr>
        <w:pStyle w:val="ListParagraph"/>
        <w:numPr>
          <w:ilvl w:val="0"/>
          <w:numId w:val="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Батлан даалтын гэрээний  үндсэн үүрэгт тавигдах шаардлага:</w:t>
      </w:r>
    </w:p>
    <w:p w:rsidR="00753FE8" w:rsidRPr="00427E6E" w:rsidRDefault="00753FE8" w:rsidP="006159DC">
      <w:pPr>
        <w:pStyle w:val="ListParagraph"/>
        <w:numPr>
          <w:ilvl w:val="0"/>
          <w:numId w:val="1"/>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үүрэг үүссэн, дуусгавар болоогүй байх.</w:t>
      </w:r>
    </w:p>
    <w:p w:rsidR="00753FE8" w:rsidRPr="00427E6E" w:rsidRDefault="00753FE8" w:rsidP="006159DC">
      <w:pPr>
        <w:pStyle w:val="ListParagraph"/>
        <w:numPr>
          <w:ilvl w:val="0"/>
          <w:numId w:val="1"/>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үүрэг тодорхой байх.</w:t>
      </w:r>
    </w:p>
    <w:p w:rsidR="00753FE8" w:rsidRPr="00427E6E" w:rsidRDefault="00753FE8" w:rsidP="006159DC">
      <w:pPr>
        <w:pStyle w:val="ListParagraph"/>
        <w:numPr>
          <w:ilvl w:val="0"/>
          <w:numId w:val="1"/>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Үндсэн үүрэг тодорхойлох боломжтой байхв</w:t>
      </w:r>
    </w:p>
    <w:p w:rsidR="00753FE8" w:rsidRPr="00427E6E" w:rsidRDefault="00753FE8" w:rsidP="006159DC">
      <w:pPr>
        <w:pStyle w:val="ListParagraph"/>
        <w:numPr>
          <w:ilvl w:val="0"/>
          <w:numId w:val="1"/>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ind w:left="149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Банкны баталгаа ба батлан даалтын ялгаа:</w:t>
      </w:r>
    </w:p>
    <w:p w:rsidR="00753FE8" w:rsidRPr="00427E6E" w:rsidRDefault="00753FE8" w:rsidP="006159DC">
      <w:pPr>
        <w:pStyle w:val="ListParagraph"/>
        <w:numPr>
          <w:ilvl w:val="0"/>
          <w:numId w:val="8"/>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Хийсвэр шинжээрээ ялгагдана. Хийсвэр амлалт болох банкны баталгаа нь үндсэн өр бий эсэхээс үл хамааран харицлага хүлээх хэрэгсэл бөгөөд үндсэн хэлцэл хүчингүй бол энд үндэслэлгүй хөрөнгөжихтэй холбоотой зохицуулалтыг хэрэглэн асуудлыг шийднэ.</w:t>
      </w:r>
    </w:p>
    <w:p w:rsidR="00753FE8" w:rsidRPr="00427E6E" w:rsidRDefault="00753FE8" w:rsidP="006159DC">
      <w:pPr>
        <w:pStyle w:val="ListParagraph"/>
        <w:numPr>
          <w:ilvl w:val="0"/>
          <w:numId w:val="8"/>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Акцессор шинжээрээ ялгагдана. Батлан даалтын гэрээ нь үндсэн үүргээс шууд хамааралтай байж, хариуцлагын хэмжээ нь үүгээр тодорхойлогдоно.</w:t>
      </w:r>
    </w:p>
    <w:p w:rsidR="00753FE8" w:rsidRPr="00427E6E" w:rsidRDefault="00753FE8" w:rsidP="006159DC">
      <w:pPr>
        <w:pStyle w:val="ListParagraph"/>
        <w:numPr>
          <w:ilvl w:val="0"/>
          <w:numId w:val="8"/>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Батлан даалтын гэрээний практикт элбэг тохиох төрлийг нэрлэнэ үү.</w:t>
      </w:r>
    </w:p>
    <w:p w:rsidR="00753FE8" w:rsidRPr="00427E6E" w:rsidRDefault="00753FE8" w:rsidP="006159DC">
      <w:pPr>
        <w:pStyle w:val="ListParagraph"/>
        <w:numPr>
          <w:ilvl w:val="0"/>
          <w:numId w:val="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Хамтарсан, шаталсан, сөрөг батлан даалт.</w:t>
      </w:r>
    </w:p>
    <w:p w:rsidR="00753FE8" w:rsidRPr="00427E6E" w:rsidRDefault="00753FE8" w:rsidP="006159DC">
      <w:pPr>
        <w:pStyle w:val="ListParagraph"/>
        <w:numPr>
          <w:ilvl w:val="0"/>
          <w:numId w:val="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Зэрэгцсэн, шаталсан, эхний шаардлагаар хариуцлага хүлээх батлан даалт.</w:t>
      </w:r>
    </w:p>
    <w:p w:rsidR="00753FE8" w:rsidRPr="00427E6E" w:rsidRDefault="00753FE8" w:rsidP="006159DC">
      <w:pPr>
        <w:pStyle w:val="ListParagraph"/>
        <w:numPr>
          <w:ilvl w:val="0"/>
          <w:numId w:val="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Бизнесийн болон хувийн харилцаан дахь батлан даалт.</w:t>
      </w:r>
    </w:p>
    <w:p w:rsidR="00753FE8" w:rsidRPr="00427E6E" w:rsidRDefault="00753FE8" w:rsidP="006159DC">
      <w:pPr>
        <w:pStyle w:val="ListParagraph"/>
        <w:numPr>
          <w:ilvl w:val="0"/>
          <w:numId w:val="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Банкны баталгаа болон ердийн баталгаа нь гэрээний эрх зүй дэх баталгааны гэрээнүүдээс юугаар ялгагдах вэ?</w:t>
      </w:r>
    </w:p>
    <w:p w:rsidR="00753FE8" w:rsidRPr="00427E6E" w:rsidRDefault="00753FE8" w:rsidP="006159DC">
      <w:pPr>
        <w:pStyle w:val="ListParagraph"/>
        <w:numPr>
          <w:ilvl w:val="0"/>
          <w:numId w:val="10"/>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Гэрээний эрх зүйн баталгааны гэрээ гэгч нь үндсэн үүрэг гүйцэтгэгч, гүйцэтгүүлэгч нарын хооронд байгуулагдана.</w:t>
      </w:r>
    </w:p>
    <w:p w:rsidR="00753FE8" w:rsidRPr="00427E6E" w:rsidRDefault="00753FE8" w:rsidP="006159DC">
      <w:pPr>
        <w:pStyle w:val="ListParagraph"/>
        <w:numPr>
          <w:ilvl w:val="0"/>
          <w:numId w:val="10"/>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Үүргийн гүйцэтгэлийг хангахад чиглэсэн баталгааны гэрээнүүд нь ихэвчлэн гуравдагч этгээдтэй байгуулагдана.</w:t>
      </w:r>
    </w:p>
    <w:p w:rsidR="00753FE8" w:rsidRPr="00427E6E" w:rsidRDefault="00753FE8" w:rsidP="006159DC">
      <w:pPr>
        <w:pStyle w:val="ListParagraph"/>
        <w:numPr>
          <w:ilvl w:val="0"/>
          <w:numId w:val="10"/>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Агуулга, зорилгоороо ялгагдана.</w:t>
      </w:r>
    </w:p>
    <w:p w:rsidR="00753FE8" w:rsidRPr="00427E6E" w:rsidRDefault="00753FE8" w:rsidP="006159DC">
      <w:pPr>
        <w:pStyle w:val="ListParagraph"/>
        <w:numPr>
          <w:ilvl w:val="0"/>
          <w:numId w:val="10"/>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Тээвэрлэлтийн гэрээ иргэний эрх зүйн ямар гэрээний төрөлд хамаарах вэ?</w:t>
      </w:r>
    </w:p>
    <w:p w:rsidR="00753FE8" w:rsidRPr="00427E6E" w:rsidRDefault="00753FE8" w:rsidP="006159DC">
      <w:pPr>
        <w:pStyle w:val="ListParagraph"/>
        <w:numPr>
          <w:ilvl w:val="0"/>
          <w:numId w:val="5"/>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Ачаа болон зорчигчийг нэг байршлаас нөгөөд хүргэхэд чиглэсэн тул даалгаврын гэрээний тусгай төрөл.</w:t>
      </w:r>
    </w:p>
    <w:p w:rsidR="00753FE8" w:rsidRPr="00427E6E" w:rsidRDefault="00753FE8" w:rsidP="006159DC">
      <w:pPr>
        <w:pStyle w:val="ListParagraph"/>
        <w:numPr>
          <w:ilvl w:val="0"/>
          <w:numId w:val="5"/>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lastRenderedPageBreak/>
        <w:t>Ачаа болон зорчигчийн байршлыг өөрчлөх нь ажлын үр дүн гэж үзэхээр байгаа тул ажил гүйцэтгэх гэрээний тусгай төрөл.</w:t>
      </w:r>
    </w:p>
    <w:p w:rsidR="00753FE8" w:rsidRPr="00427E6E" w:rsidRDefault="00753FE8" w:rsidP="006159DC">
      <w:pPr>
        <w:pStyle w:val="ListParagraph"/>
        <w:numPr>
          <w:ilvl w:val="0"/>
          <w:numId w:val="5"/>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нь тодорхой үр дүн нийлүүлэхэд чиглэхгүй, үйлчилгээ үзүүлэхтэй холбоотой тул хөлсөөр ажиллах гэрээний тусгай төрөл.</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 xml:space="preserve">Тээвэрлэлтийн гэрээний ямар төрөлд гэрээний эрх чөлөөг хязгаарласан зохицуулалт бий вэ? </w:t>
      </w:r>
    </w:p>
    <w:p w:rsidR="00753FE8" w:rsidRPr="00427E6E" w:rsidRDefault="00753FE8" w:rsidP="006159DC">
      <w:pPr>
        <w:pStyle w:val="ListParagraph"/>
        <w:numPr>
          <w:ilvl w:val="0"/>
          <w:numId w:val="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Ачаа болон зорчигч  тээвэрлэлтийн аль алинд монополь хэлбэрээр үйл ажиллагаа эрхэлж буй аж ахуйн нэгж, хувь хүн гэрээ байгуулах санал тавьсан хүн бүртэй гэрээ байгуулах ёстой.</w:t>
      </w:r>
    </w:p>
    <w:p w:rsidR="00753FE8" w:rsidRPr="00427E6E" w:rsidRDefault="00753FE8" w:rsidP="006159DC">
      <w:pPr>
        <w:pStyle w:val="ListParagraph"/>
        <w:numPr>
          <w:ilvl w:val="0"/>
          <w:numId w:val="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Гагцхүү зорчигч тээврийн гэрээнд монополь этгээд нь дээрх үүрэг хүлээнэ.</w:t>
      </w:r>
    </w:p>
    <w:p w:rsidR="00753FE8" w:rsidRPr="00427E6E" w:rsidRDefault="00753FE8" w:rsidP="006159DC">
      <w:pPr>
        <w:pStyle w:val="ListParagraph"/>
        <w:numPr>
          <w:ilvl w:val="0"/>
          <w:numId w:val="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Тээвэрлэлтийн гэрээнд гэрээний эрх чөлөөг хязгаарласан зохицуулалт байхгүй.</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Ачаа тээвэрлэлтийн гэрээнд тавигдах хэлбэрийн шаардлагыг тодорхойлно уу</w:t>
      </w:r>
      <w:r w:rsidR="00E1196A" w:rsidRPr="00427E6E">
        <w:rPr>
          <w:rFonts w:ascii="Arial Mon" w:hAnsi="Arial Mon" w:cs="Arial"/>
          <w:b/>
          <w:sz w:val="20"/>
          <w:szCs w:val="20"/>
          <w:lang w:val="mn-MN"/>
        </w:rPr>
        <w:t>?</w:t>
      </w:r>
      <w:r w:rsidRPr="00427E6E">
        <w:rPr>
          <w:rFonts w:ascii="Arial Mon" w:hAnsi="Arial Mon" w:cs="Arial"/>
          <w:b/>
          <w:sz w:val="20"/>
          <w:szCs w:val="20"/>
          <w:lang w:val="mn-MN"/>
        </w:rPr>
        <w:t>.</w:t>
      </w:r>
    </w:p>
    <w:p w:rsidR="00753FE8" w:rsidRPr="00427E6E" w:rsidRDefault="00753FE8" w:rsidP="006159DC">
      <w:pPr>
        <w:pStyle w:val="ListParagraph"/>
        <w:numPr>
          <w:ilvl w:val="0"/>
          <w:numId w:val="6"/>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Бичгээр байгуулна</w:t>
      </w:r>
    </w:p>
    <w:p w:rsidR="00753FE8" w:rsidRPr="00427E6E" w:rsidRDefault="00753FE8" w:rsidP="006159DC">
      <w:pPr>
        <w:pStyle w:val="ListParagraph"/>
        <w:numPr>
          <w:ilvl w:val="0"/>
          <w:numId w:val="6"/>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Нотариатаар гэрчлүүлнэ.</w:t>
      </w:r>
    </w:p>
    <w:p w:rsidR="00753FE8" w:rsidRPr="00427E6E" w:rsidRDefault="00753FE8" w:rsidP="006159DC">
      <w:pPr>
        <w:pStyle w:val="ListParagraph"/>
        <w:numPr>
          <w:ilvl w:val="0"/>
          <w:numId w:val="6"/>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Дагалдах бичиг үйлдэх замаар байгуулна</w:t>
      </w:r>
    </w:p>
    <w:p w:rsidR="00753FE8" w:rsidRPr="00427E6E" w:rsidRDefault="00753FE8" w:rsidP="006159DC">
      <w:pPr>
        <w:pStyle w:val="ListParagraph"/>
        <w:numPr>
          <w:ilvl w:val="0"/>
          <w:numId w:val="6"/>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Дээрх бүгд зөв.</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Тээвэрлэлтийн гэрээнд хэрэглэдэг ачааны дагалдах бичиг нь:</w:t>
      </w:r>
    </w:p>
    <w:p w:rsidR="00753FE8" w:rsidRPr="00427E6E" w:rsidRDefault="00753FE8" w:rsidP="006159DC">
      <w:pPr>
        <w:pStyle w:val="ListParagraph"/>
        <w:numPr>
          <w:ilvl w:val="0"/>
          <w:numId w:val="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Хувийн эрх зүйн салбарын үнэт цаас мөн.</w:t>
      </w:r>
    </w:p>
    <w:p w:rsidR="00753FE8" w:rsidRPr="00427E6E" w:rsidRDefault="00753FE8" w:rsidP="006159DC">
      <w:pPr>
        <w:pStyle w:val="ListParagraph"/>
        <w:numPr>
          <w:ilvl w:val="0"/>
          <w:numId w:val="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Бирж дээр арилжаалах боломжгүй тул үнэт цаас биш.</w:t>
      </w:r>
    </w:p>
    <w:p w:rsidR="00753FE8" w:rsidRPr="00427E6E" w:rsidRDefault="00753FE8" w:rsidP="006159DC">
      <w:pPr>
        <w:pStyle w:val="ListParagraph"/>
        <w:numPr>
          <w:ilvl w:val="0"/>
          <w:numId w:val="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Үнэт цаасны тусгай хууль тогтоомжид тусгагдаагүй тул ердийн нотлох баримт болно.</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Тээвэрлэлтийн гэрээг илгээмжийн гэрээнээс хэрхэн ялгах вэ?</w:t>
      </w:r>
    </w:p>
    <w:p w:rsidR="00753FE8" w:rsidRPr="00427E6E" w:rsidRDefault="00753FE8" w:rsidP="006159DC">
      <w:pPr>
        <w:pStyle w:val="ListParagraph"/>
        <w:numPr>
          <w:ilvl w:val="0"/>
          <w:numId w:val="7"/>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Тээвэрлэгч нь давхар илгээмжийн үйлчилгээ эрхэлдгээрээ ялгаатай.</w:t>
      </w:r>
    </w:p>
    <w:p w:rsidR="00753FE8" w:rsidRPr="00427E6E" w:rsidRDefault="00753FE8" w:rsidP="006159DC">
      <w:pPr>
        <w:pStyle w:val="ListParagraph"/>
        <w:numPr>
          <w:ilvl w:val="0"/>
          <w:numId w:val="7"/>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Тээвэрлэгч нь ачаа эсвэл зорчигчийн байршлыг өөрчлөх ажлын үр дүнг хариуцдаг бол илгээмжийн гэрээ нь ачааны тээвэрлэлттэй холбоотой бүхий л үйлдлийг хамрах бөгөөд үүнд тээвэрлэгчийг сонгох зэрэг багтана.</w:t>
      </w:r>
    </w:p>
    <w:p w:rsidR="00753FE8" w:rsidRPr="00427E6E" w:rsidRDefault="00753FE8" w:rsidP="00901241">
      <w:pPr>
        <w:pStyle w:val="ListParagraph"/>
        <w:tabs>
          <w:tab w:val="left" w:pos="-1440"/>
          <w:tab w:val="left" w:pos="90"/>
          <w:tab w:val="left" w:pos="720"/>
        </w:tabs>
        <w:ind w:left="1440"/>
        <w:jc w:val="both"/>
        <w:rPr>
          <w:rFonts w:ascii="Arial Mon" w:hAnsi="Arial Mon" w:cs="Arial"/>
          <w:sz w:val="20"/>
          <w:szCs w:val="20"/>
          <w:lang w:val="mn-MN"/>
        </w:rPr>
      </w:pPr>
    </w:p>
    <w:p w:rsidR="00753FE8" w:rsidRPr="00427E6E" w:rsidRDefault="00753FE8" w:rsidP="00B5555F">
      <w:pPr>
        <w:pStyle w:val="ListParagraph"/>
        <w:widowControl w:val="0"/>
        <w:numPr>
          <w:ilvl w:val="0"/>
          <w:numId w:val="258"/>
        </w:numPr>
        <w:tabs>
          <w:tab w:val="left" w:pos="-1440"/>
          <w:tab w:val="left" w:pos="90"/>
          <w:tab w:val="left" w:pos="288"/>
          <w:tab w:val="left" w:pos="720"/>
        </w:tabs>
        <w:autoSpaceDE w:val="0"/>
        <w:autoSpaceDN w:val="0"/>
        <w:adjustRightInd w:val="0"/>
        <w:spacing w:before="120" w:after="120"/>
        <w:ind w:right="230"/>
        <w:jc w:val="both"/>
        <w:rPr>
          <w:rFonts w:ascii="Arial Mon" w:eastAsia="Times New Roman" w:hAnsi="Arial Mon" w:cs="Arial"/>
          <w:b/>
          <w:bCs/>
          <w:spacing w:val="4"/>
          <w:sz w:val="20"/>
          <w:szCs w:val="20"/>
          <w:lang w:val="mn-MN" w:eastAsia="zh-CN" w:bidi="mn-Mong-CN"/>
        </w:rPr>
      </w:pPr>
      <w:r w:rsidRPr="00427E6E">
        <w:rPr>
          <w:rFonts w:ascii="Arial Mon" w:eastAsia="Times New Roman" w:hAnsi="Arial Mon" w:cs="Arial"/>
          <w:bCs/>
          <w:spacing w:val="4"/>
          <w:sz w:val="20"/>
          <w:szCs w:val="20"/>
          <w:lang w:val="mn-MN" w:eastAsia="zh-CN" w:bidi="mn-Mong-CN"/>
        </w:rPr>
        <w:t xml:space="preserve">А УБ дахь өөрийн гэрийн бүх тавилгыг Мөрөн хотод хүргэх даалгаврыг тээврийн ажил эрхлэгч Б-д өгчээ. Мөрөнд А-ийн эхнэр Э ачааг хүлээж аваад нэг хивс дутуу байхыг тогтоосон тул А нь Б-ээс хивс алга болсон хохирлоо шаардав. А-ийн хэлж  байгаагаар Б тээвэрлэлтийн явцад хивсийг гээсэн эсвэл сайтар анхаарч байгаагүйн улмаас  хулгайд алдсан байж болох аж. Ямартай ч хивс үнэхээр тээвэрлэлтийн явцад алга болсон. </w:t>
      </w:r>
      <w:r w:rsidRPr="00427E6E">
        <w:rPr>
          <w:rFonts w:ascii="Arial Mon" w:eastAsia="Times New Roman" w:hAnsi="Arial Mon" w:cs="Arial"/>
          <w:b/>
          <w:bCs/>
          <w:spacing w:val="4"/>
          <w:sz w:val="20"/>
          <w:szCs w:val="20"/>
          <w:lang w:val="mn-MN" w:eastAsia="zh-CN" w:bidi="mn-Mong-CN"/>
        </w:rPr>
        <w:t>Тээвэрлэгч Б-ээс хэн нь хохирол арилгахыг шаардаж болох вэ?</w:t>
      </w:r>
    </w:p>
    <w:p w:rsidR="00753FE8" w:rsidRPr="00427E6E" w:rsidRDefault="00753FE8" w:rsidP="00901241">
      <w:pPr>
        <w:pStyle w:val="ListParagraph"/>
        <w:widowControl w:val="0"/>
        <w:tabs>
          <w:tab w:val="left" w:pos="-1440"/>
          <w:tab w:val="left" w:pos="90"/>
          <w:tab w:val="left" w:pos="288"/>
          <w:tab w:val="left" w:pos="720"/>
        </w:tabs>
        <w:autoSpaceDE w:val="0"/>
        <w:autoSpaceDN w:val="0"/>
        <w:adjustRightInd w:val="0"/>
        <w:spacing w:before="120" w:after="120"/>
        <w:ind w:right="230"/>
        <w:jc w:val="both"/>
        <w:rPr>
          <w:rFonts w:ascii="Arial Mon" w:eastAsia="Times New Roman" w:hAnsi="Arial Mon" w:cs="Arial"/>
          <w:b/>
          <w:bCs/>
          <w:spacing w:val="4"/>
          <w:sz w:val="20"/>
          <w:szCs w:val="20"/>
          <w:lang w:val="mn-MN" w:eastAsia="zh-CN" w:bidi="mn-Mong-CN"/>
        </w:rPr>
      </w:pPr>
    </w:p>
    <w:p w:rsidR="00753FE8" w:rsidRPr="00427E6E" w:rsidRDefault="00753FE8" w:rsidP="006159DC">
      <w:pPr>
        <w:pStyle w:val="ListParagraph"/>
        <w:widowControl w:val="0"/>
        <w:numPr>
          <w:ilvl w:val="0"/>
          <w:numId w:val="11"/>
        </w:numPr>
        <w:shd w:val="clear" w:color="auto" w:fill="FFFFFF"/>
        <w:tabs>
          <w:tab w:val="left" w:pos="-1440"/>
          <w:tab w:val="left" w:pos="90"/>
          <w:tab w:val="left" w:pos="284"/>
          <w:tab w:val="left" w:pos="720"/>
        </w:tabs>
        <w:autoSpaceDE w:val="0"/>
        <w:autoSpaceDN w:val="0"/>
        <w:adjustRightInd w:val="0"/>
        <w:spacing w:after="120"/>
        <w:ind w:right="232"/>
        <w:jc w:val="both"/>
        <w:rPr>
          <w:rFonts w:ascii="Arial Mon" w:eastAsia="Times New Roman" w:hAnsi="Arial Mon" w:cs="Arial"/>
          <w:spacing w:val="4"/>
          <w:sz w:val="20"/>
          <w:szCs w:val="20"/>
          <w:lang w:val="mn-MN" w:eastAsia="zh-CN" w:bidi="mn-Mong-CN"/>
        </w:rPr>
      </w:pPr>
      <w:r w:rsidRPr="00427E6E">
        <w:rPr>
          <w:rFonts w:ascii="Arial Mon" w:eastAsia="Times New Roman" w:hAnsi="Arial Mon" w:cs="Arial"/>
          <w:spacing w:val="4"/>
          <w:sz w:val="20"/>
          <w:szCs w:val="20"/>
          <w:lang w:val="mn-MN" w:eastAsia="zh-CN" w:bidi="mn-Mong-CN"/>
        </w:rPr>
        <w:t>тээвэрлэлтийн гэрээний тал болсон А хохирлыг нэхэмжилж болно</w:t>
      </w:r>
    </w:p>
    <w:p w:rsidR="00753FE8" w:rsidRPr="00427E6E" w:rsidRDefault="00753FE8" w:rsidP="006159DC">
      <w:pPr>
        <w:pStyle w:val="ListParagraph"/>
        <w:widowControl w:val="0"/>
        <w:numPr>
          <w:ilvl w:val="0"/>
          <w:numId w:val="11"/>
        </w:numPr>
        <w:shd w:val="clear" w:color="auto" w:fill="FFFFFF"/>
        <w:tabs>
          <w:tab w:val="left" w:pos="-1440"/>
          <w:tab w:val="left" w:pos="90"/>
          <w:tab w:val="left" w:pos="284"/>
          <w:tab w:val="left" w:pos="720"/>
        </w:tabs>
        <w:autoSpaceDE w:val="0"/>
        <w:autoSpaceDN w:val="0"/>
        <w:adjustRightInd w:val="0"/>
        <w:spacing w:after="120"/>
        <w:ind w:right="232"/>
        <w:jc w:val="both"/>
        <w:rPr>
          <w:rFonts w:ascii="Arial Mon" w:eastAsia="Times New Roman" w:hAnsi="Arial Mon" w:cs="Arial"/>
          <w:spacing w:val="4"/>
          <w:sz w:val="20"/>
          <w:szCs w:val="20"/>
          <w:lang w:val="mn-MN" w:eastAsia="zh-CN" w:bidi="mn-Mong-CN"/>
        </w:rPr>
      </w:pPr>
      <w:r w:rsidRPr="00427E6E">
        <w:rPr>
          <w:rFonts w:ascii="Arial Mon" w:eastAsia="Times New Roman" w:hAnsi="Arial Mon" w:cs="Arial"/>
          <w:spacing w:val="4"/>
          <w:sz w:val="20"/>
          <w:szCs w:val="20"/>
          <w:lang w:val="mn-MN" w:eastAsia="zh-CN" w:bidi="mn-Mong-CN"/>
        </w:rPr>
        <w:t>хүлээн авагч болох Э нь мөн гэрийн тавилгыг Мөрөнд бүрэн бүтэн хүргэх ашиг сонирхолтой байх тул ИХ-ийн §390.2-г баримтлан дээрх гэрээний харилцаанд орж, нэхэмжлэл гаргах эрхтэй.</w:t>
      </w:r>
    </w:p>
    <w:p w:rsidR="00753FE8" w:rsidRPr="00427E6E" w:rsidRDefault="00753FE8" w:rsidP="006159DC">
      <w:pPr>
        <w:pStyle w:val="ListParagraph"/>
        <w:widowControl w:val="0"/>
        <w:numPr>
          <w:ilvl w:val="0"/>
          <w:numId w:val="11"/>
        </w:numPr>
        <w:tabs>
          <w:tab w:val="left" w:pos="-1440"/>
          <w:tab w:val="left" w:pos="90"/>
          <w:tab w:val="left" w:pos="288"/>
          <w:tab w:val="left" w:pos="720"/>
        </w:tabs>
        <w:autoSpaceDE w:val="0"/>
        <w:autoSpaceDN w:val="0"/>
        <w:adjustRightInd w:val="0"/>
        <w:spacing w:before="120" w:after="120"/>
        <w:ind w:right="230"/>
        <w:jc w:val="both"/>
        <w:rPr>
          <w:rFonts w:ascii="Arial Mon" w:eastAsia="Times New Roman" w:hAnsi="Arial Mon" w:cs="Arial"/>
          <w:bCs/>
          <w:spacing w:val="4"/>
          <w:sz w:val="20"/>
          <w:szCs w:val="20"/>
          <w:lang w:val="mn-MN" w:eastAsia="zh-CN" w:bidi="mn-Mong-CN"/>
        </w:rPr>
      </w:pPr>
      <w:r w:rsidRPr="00427E6E">
        <w:rPr>
          <w:rFonts w:ascii="Arial Mon" w:eastAsia="Times New Roman" w:hAnsi="Arial Mon" w:cs="Arial"/>
          <w:bCs/>
          <w:spacing w:val="4"/>
          <w:sz w:val="20"/>
          <w:szCs w:val="20"/>
          <w:lang w:val="mn-MN" w:eastAsia="zh-CN" w:bidi="mn-Mong-CN"/>
        </w:rPr>
        <w:t>Дээрх бүгд зөв.</w:t>
      </w:r>
    </w:p>
    <w:p w:rsidR="00753FE8" w:rsidRPr="00427E6E" w:rsidRDefault="00753FE8" w:rsidP="00901241">
      <w:pPr>
        <w:pStyle w:val="ListParagraph"/>
        <w:widowControl w:val="0"/>
        <w:tabs>
          <w:tab w:val="left" w:pos="-1440"/>
          <w:tab w:val="left" w:pos="90"/>
          <w:tab w:val="left" w:pos="288"/>
          <w:tab w:val="left" w:pos="720"/>
        </w:tabs>
        <w:autoSpaceDE w:val="0"/>
        <w:autoSpaceDN w:val="0"/>
        <w:adjustRightInd w:val="0"/>
        <w:spacing w:before="120" w:after="120"/>
        <w:ind w:left="1440" w:right="230"/>
        <w:jc w:val="both"/>
        <w:rPr>
          <w:rFonts w:ascii="Arial Mon" w:eastAsia="Times New Roman" w:hAnsi="Arial Mon" w:cs="Arial"/>
          <w:bCs/>
          <w:spacing w:val="4"/>
          <w:sz w:val="20"/>
          <w:szCs w:val="20"/>
          <w:lang w:val="mn-MN" w:eastAsia="zh-CN" w:bidi="mn-Mong-CN"/>
        </w:rPr>
      </w:pPr>
    </w:p>
    <w:p w:rsidR="00753FE8" w:rsidRPr="00427E6E" w:rsidRDefault="00753FE8" w:rsidP="00B5555F">
      <w:pPr>
        <w:pStyle w:val="ListParagraph"/>
        <w:widowControl w:val="0"/>
        <w:numPr>
          <w:ilvl w:val="0"/>
          <w:numId w:val="258"/>
        </w:numPr>
        <w:tabs>
          <w:tab w:val="left" w:pos="-1440"/>
          <w:tab w:val="left" w:pos="90"/>
          <w:tab w:val="left" w:pos="288"/>
          <w:tab w:val="left" w:pos="720"/>
        </w:tabs>
        <w:autoSpaceDE w:val="0"/>
        <w:autoSpaceDN w:val="0"/>
        <w:adjustRightInd w:val="0"/>
        <w:spacing w:after="120"/>
        <w:ind w:right="230"/>
        <w:jc w:val="both"/>
        <w:rPr>
          <w:rFonts w:ascii="Arial Mon" w:eastAsia="Times New Roman" w:hAnsi="Arial Mon" w:cs="Arial"/>
          <w:b/>
          <w:bCs/>
          <w:spacing w:val="4"/>
          <w:sz w:val="20"/>
          <w:szCs w:val="20"/>
          <w:lang w:val="mn-MN" w:eastAsia="zh-CN" w:bidi="mn-Mong-CN"/>
        </w:rPr>
      </w:pPr>
      <w:r w:rsidRPr="00427E6E">
        <w:rPr>
          <w:rFonts w:ascii="Arial Mon" w:eastAsia="Calibri" w:hAnsi="Arial Mon" w:cs="Arial"/>
          <w:b/>
          <w:spacing w:val="4"/>
          <w:sz w:val="20"/>
          <w:szCs w:val="20"/>
          <w:lang w:val="mn-MN"/>
        </w:rPr>
        <w:t>А дэлгүүр явахдаа охин О-г танил Т-д харуулж үлдээжээ. Т-г өөр зүйл хийж байхад О тоглож байсан аягаа хагалж, эмтэрхийд нь гараа зүсжээ. Т-ийн эсрэг гэрээнээс үүдэлтэй шаардах эрх бий юу?</w:t>
      </w:r>
    </w:p>
    <w:p w:rsidR="00753FE8" w:rsidRPr="00427E6E" w:rsidRDefault="00753FE8" w:rsidP="006159DC">
      <w:pPr>
        <w:pStyle w:val="ListParagraph"/>
        <w:widowControl w:val="0"/>
        <w:numPr>
          <w:ilvl w:val="0"/>
          <w:numId w:val="12"/>
        </w:numPr>
        <w:tabs>
          <w:tab w:val="left" w:pos="-1440"/>
          <w:tab w:val="left" w:pos="90"/>
          <w:tab w:val="left" w:pos="288"/>
          <w:tab w:val="left" w:pos="720"/>
        </w:tabs>
        <w:autoSpaceDE w:val="0"/>
        <w:autoSpaceDN w:val="0"/>
        <w:adjustRightInd w:val="0"/>
        <w:spacing w:after="120"/>
        <w:ind w:right="230"/>
        <w:jc w:val="both"/>
        <w:rPr>
          <w:rFonts w:ascii="Arial Mon" w:eastAsia="Times New Roman" w:hAnsi="Arial Mon" w:cs="Arial"/>
          <w:bCs/>
          <w:spacing w:val="4"/>
          <w:sz w:val="20"/>
          <w:szCs w:val="20"/>
          <w:lang w:val="mn-MN" w:eastAsia="zh-CN" w:bidi="mn-Mong-CN"/>
        </w:rPr>
      </w:pPr>
      <w:r w:rsidRPr="00427E6E">
        <w:rPr>
          <w:rFonts w:ascii="Arial Mon" w:eastAsia="Times New Roman" w:hAnsi="Arial Mon" w:cs="Arial"/>
          <w:bCs/>
          <w:spacing w:val="4"/>
          <w:sz w:val="20"/>
          <w:szCs w:val="20"/>
          <w:lang w:val="mn-MN" w:eastAsia="zh-CN" w:bidi="mn-Mong-CN"/>
        </w:rPr>
        <w:t>Гэм хорын харицлага хүлээнэ.</w:t>
      </w:r>
    </w:p>
    <w:p w:rsidR="00753FE8" w:rsidRPr="00427E6E" w:rsidRDefault="00753FE8" w:rsidP="006159DC">
      <w:pPr>
        <w:pStyle w:val="ListParagraph"/>
        <w:widowControl w:val="0"/>
        <w:numPr>
          <w:ilvl w:val="0"/>
          <w:numId w:val="12"/>
        </w:numPr>
        <w:tabs>
          <w:tab w:val="left" w:pos="-1440"/>
          <w:tab w:val="left" w:pos="90"/>
          <w:tab w:val="left" w:pos="288"/>
          <w:tab w:val="left" w:pos="720"/>
        </w:tabs>
        <w:autoSpaceDE w:val="0"/>
        <w:autoSpaceDN w:val="0"/>
        <w:adjustRightInd w:val="0"/>
        <w:spacing w:after="120"/>
        <w:ind w:right="230"/>
        <w:jc w:val="both"/>
        <w:rPr>
          <w:rFonts w:ascii="Arial Mon" w:eastAsia="Times New Roman" w:hAnsi="Arial Mon" w:cs="Arial"/>
          <w:bCs/>
          <w:spacing w:val="4"/>
          <w:sz w:val="20"/>
          <w:szCs w:val="20"/>
          <w:lang w:val="mn-MN" w:eastAsia="zh-CN" w:bidi="mn-Mong-CN"/>
        </w:rPr>
      </w:pPr>
      <w:r w:rsidRPr="00427E6E">
        <w:rPr>
          <w:rFonts w:ascii="Arial Mon" w:eastAsia="Calibri" w:hAnsi="Arial Mon" w:cs="Arial"/>
          <w:spacing w:val="4"/>
          <w:sz w:val="20"/>
          <w:szCs w:val="20"/>
          <w:lang w:val="mn-MN"/>
        </w:rPr>
        <w:t>Гэрээний хариуцлага хүлээнэ.</w:t>
      </w:r>
    </w:p>
    <w:p w:rsidR="00753FE8" w:rsidRPr="00427E6E" w:rsidRDefault="00753FE8" w:rsidP="006159DC">
      <w:pPr>
        <w:pStyle w:val="ListParagraph"/>
        <w:widowControl w:val="0"/>
        <w:numPr>
          <w:ilvl w:val="0"/>
          <w:numId w:val="12"/>
        </w:numPr>
        <w:tabs>
          <w:tab w:val="left" w:pos="-1440"/>
          <w:tab w:val="left" w:pos="90"/>
          <w:tab w:val="left" w:pos="288"/>
          <w:tab w:val="left" w:pos="720"/>
        </w:tabs>
        <w:autoSpaceDE w:val="0"/>
        <w:autoSpaceDN w:val="0"/>
        <w:adjustRightInd w:val="0"/>
        <w:spacing w:after="120"/>
        <w:ind w:right="230"/>
        <w:jc w:val="both"/>
        <w:rPr>
          <w:rFonts w:ascii="Arial Mon" w:eastAsia="Times New Roman" w:hAnsi="Arial Mon" w:cs="Arial"/>
          <w:bCs/>
          <w:spacing w:val="4"/>
          <w:sz w:val="20"/>
          <w:szCs w:val="20"/>
          <w:lang w:val="mn-MN" w:eastAsia="zh-CN" w:bidi="mn-Mong-CN"/>
        </w:rPr>
      </w:pPr>
      <w:r w:rsidRPr="00427E6E">
        <w:rPr>
          <w:rFonts w:ascii="Arial Mon" w:eastAsia="Calibri" w:hAnsi="Arial Mon" w:cs="Arial"/>
          <w:spacing w:val="4"/>
          <w:sz w:val="20"/>
          <w:szCs w:val="20"/>
          <w:lang w:val="mn-MN"/>
        </w:rPr>
        <w:t>А, Т нарын аль алинд нь гэрээний хариуцлага хүлээлгэх ухамсар үгүй байсан тул энд Т охиныг харахаар зөвшөөрсөн явдал нь эрх зүйн ач холбогдолгүй, зөвхөн танилдаа туслахыг хүссэн явдал.</w:t>
      </w:r>
    </w:p>
    <w:p w:rsidR="00753FE8" w:rsidRPr="00427E6E" w:rsidRDefault="00753FE8" w:rsidP="006159DC">
      <w:pPr>
        <w:pStyle w:val="ListParagraph"/>
        <w:widowControl w:val="0"/>
        <w:numPr>
          <w:ilvl w:val="0"/>
          <w:numId w:val="12"/>
        </w:numPr>
        <w:tabs>
          <w:tab w:val="left" w:pos="-1440"/>
          <w:tab w:val="left" w:pos="90"/>
          <w:tab w:val="left" w:pos="288"/>
          <w:tab w:val="left" w:pos="720"/>
        </w:tabs>
        <w:autoSpaceDE w:val="0"/>
        <w:autoSpaceDN w:val="0"/>
        <w:adjustRightInd w:val="0"/>
        <w:spacing w:after="120"/>
        <w:ind w:right="230"/>
        <w:jc w:val="both"/>
        <w:rPr>
          <w:rFonts w:ascii="Arial Mon" w:eastAsia="Times New Roman" w:hAnsi="Arial Mon" w:cs="Arial"/>
          <w:bCs/>
          <w:spacing w:val="4"/>
          <w:sz w:val="20"/>
          <w:szCs w:val="20"/>
          <w:lang w:val="mn-MN" w:eastAsia="zh-CN" w:bidi="mn-Mong-CN"/>
        </w:rPr>
      </w:pPr>
      <w:r w:rsidRPr="00427E6E">
        <w:rPr>
          <w:rFonts w:ascii="Arial Mon" w:eastAsia="Times New Roman" w:hAnsi="Arial Mon" w:cs="Arial"/>
          <w:bCs/>
          <w:spacing w:val="4"/>
          <w:sz w:val="20"/>
          <w:szCs w:val="20"/>
          <w:lang w:val="mn-MN" w:eastAsia="zh-CN" w:bidi="mn-Mong-CN"/>
        </w:rPr>
        <w:t>Ямар ч хариуцлага хүлээхгүй.</w:t>
      </w:r>
    </w:p>
    <w:p w:rsidR="00753FE8" w:rsidRPr="00427E6E" w:rsidRDefault="00753FE8" w:rsidP="00B5555F">
      <w:pPr>
        <w:pStyle w:val="ListParagraph"/>
        <w:numPr>
          <w:ilvl w:val="0"/>
          <w:numId w:val="258"/>
        </w:numPr>
        <w:tabs>
          <w:tab w:val="left" w:pos="-1440"/>
          <w:tab w:val="left" w:pos="90"/>
          <w:tab w:val="left" w:pos="720"/>
        </w:tabs>
        <w:spacing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lastRenderedPageBreak/>
        <w:t xml:space="preserve">А алт, мөнгөний худалдаа эрхэлдэг Х-д зориулж ажлаар ОХУ явах тоолондоо алтан эдлэл авчирч өгч байхаар болжээ. Шинэ жилийн өмнө Х бараа авах шаардлагатай болсон тул А-д хандан барааны жагсаалтыг факсаар явуулсан байна. А хариу өгөөгүй бол Х түүнээс ОХУ руу аялахыг шаардаж болох уу? </w:t>
      </w:r>
    </w:p>
    <w:p w:rsidR="00753FE8" w:rsidRPr="00427E6E" w:rsidRDefault="00753FE8" w:rsidP="006159DC">
      <w:pPr>
        <w:pStyle w:val="ListParagraph"/>
        <w:numPr>
          <w:ilvl w:val="0"/>
          <w:numId w:val="13"/>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Тийм, шаардах эрхтэй.</w:t>
      </w:r>
    </w:p>
    <w:p w:rsidR="00753FE8" w:rsidRPr="00427E6E" w:rsidRDefault="00753FE8" w:rsidP="00F963D9">
      <w:pPr>
        <w:pStyle w:val="ListParagraph"/>
        <w:numPr>
          <w:ilvl w:val="0"/>
          <w:numId w:val="13"/>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Талууд ажлаар ОХУ руу аялах тохиолдолд захисан зүйлсийг авчирч байхаар тохирсон бөгөөд А хариу өгөхгүй байсан нь зөвхөн мэдээлэл өгөх үүргээ зөрчсөн явдал юм. Энд гэрээ байгуулагдахгүй тул А-г аялахыг шаардах боломжгүй.</w:t>
      </w:r>
    </w:p>
    <w:p w:rsidR="00753FE8" w:rsidRPr="00427E6E" w:rsidRDefault="00753FE8" w:rsidP="00B5555F">
      <w:pPr>
        <w:pStyle w:val="ListParagraph"/>
        <w:numPr>
          <w:ilvl w:val="0"/>
          <w:numId w:val="258"/>
        </w:numPr>
        <w:tabs>
          <w:tab w:val="left" w:pos="-1440"/>
          <w:tab w:val="left" w:pos="90"/>
          <w:tab w:val="left" w:pos="720"/>
        </w:tabs>
        <w:spacing w:after="120" w:line="256" w:lineRule="auto"/>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 xml:space="preserve">А алт, мөнгөний худалдаа эрхэлдэг Х-ийн барааны жагсаалт гармагц А шууд нисч, ОХУ-с  алтан эдлэл авчирч өгч байхаар болжээ. Шинэ жилийн өмнө Х бараа авах шаардлагатай болсон тул А-д хандан барааны жагсаалтыг факсаар явуулсан байна. А хариу өгөөгүй бол Х түүнээс ОХУ руу аялахыг шаардаж болох уу? </w:t>
      </w:r>
    </w:p>
    <w:p w:rsidR="00753FE8" w:rsidRPr="00427E6E" w:rsidRDefault="00753FE8" w:rsidP="006159DC">
      <w:pPr>
        <w:pStyle w:val="ListParagraph"/>
        <w:numPr>
          <w:ilvl w:val="0"/>
          <w:numId w:val="14"/>
        </w:numPr>
        <w:tabs>
          <w:tab w:val="left" w:pos="-1440"/>
          <w:tab w:val="left" w:pos="90"/>
          <w:tab w:val="left" w:pos="720"/>
        </w:tabs>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Үгүй. Гагцхүү А хариу өгсөн нөхцөлд Х шаардлага гаргах эрхтэй.</w:t>
      </w:r>
    </w:p>
    <w:p w:rsidR="00753FE8" w:rsidRPr="00427E6E" w:rsidRDefault="00753FE8" w:rsidP="006159DC">
      <w:pPr>
        <w:pStyle w:val="ListParagraph"/>
        <w:numPr>
          <w:ilvl w:val="0"/>
          <w:numId w:val="14"/>
        </w:numPr>
        <w:tabs>
          <w:tab w:val="left" w:pos="-1440"/>
          <w:tab w:val="left" w:pos="90"/>
          <w:tab w:val="left" w:pos="720"/>
        </w:tabs>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Талууд анхнаасаа хариу өгөх шаардлагагүй нисэх тухай тохирсон байх тул А-ийн дуугүй байсан явдал нь хүлээн зөвшөөрөх санал хэмээн тооцогдоно. Тиймээс энэ нөхцөлд А-аас аялахыг шаардаж болно.</w:t>
      </w:r>
    </w:p>
    <w:p w:rsidR="00753FE8" w:rsidRPr="00427E6E" w:rsidRDefault="00753FE8" w:rsidP="00901241">
      <w:pPr>
        <w:pStyle w:val="ListParagraph"/>
        <w:tabs>
          <w:tab w:val="left" w:pos="-1440"/>
          <w:tab w:val="left" w:pos="90"/>
          <w:tab w:val="left" w:pos="720"/>
        </w:tabs>
        <w:spacing w:after="120"/>
        <w:jc w:val="both"/>
        <w:rPr>
          <w:rFonts w:ascii="Arial Mon" w:eastAsia="Calibri" w:hAnsi="Arial Mon" w:cs="Arial"/>
          <w:spacing w:val="4"/>
          <w:sz w:val="20"/>
          <w:szCs w:val="20"/>
          <w:lang w:val="mn-MN"/>
        </w:rPr>
      </w:pPr>
    </w:p>
    <w:p w:rsidR="00753FE8" w:rsidRPr="00427E6E" w:rsidRDefault="00753FE8" w:rsidP="00B5555F">
      <w:pPr>
        <w:pStyle w:val="ListParagraph"/>
        <w:numPr>
          <w:ilvl w:val="0"/>
          <w:numId w:val="258"/>
        </w:numPr>
        <w:tabs>
          <w:tab w:val="left" w:pos="-1440"/>
          <w:tab w:val="left" w:pos="90"/>
          <w:tab w:val="left" w:pos="720"/>
        </w:tabs>
        <w:spacing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 xml:space="preserve">А нь Б-д нэгэн хуучин машин авах даалгавар өгчээ. Худалдагч Х нь Б-г том мотортой машинуудаас нэгийг авбал  500 000 төгрөгийн хөнгөлөлт үзүүлэх болсон тул тэрээр зөвшөөрч, нэг машин сонгосон. Харин А машины үнийг бүтнээр нь Б-д өгч явуулсан байсан бөгөөд дээрх урамшууллын тухай мэдээд үлдсэн 500 000 төгрөгийг Б-ээс нэхэмжлэв. </w:t>
      </w:r>
    </w:p>
    <w:p w:rsidR="00753FE8" w:rsidRPr="00427E6E" w:rsidRDefault="00753FE8" w:rsidP="006159DC">
      <w:pPr>
        <w:pStyle w:val="ListParagraph"/>
        <w:numPr>
          <w:ilvl w:val="0"/>
          <w:numId w:val="15"/>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 нь уг ажлын бүх эрсдлийг үүрэх этгээд тул энэ давуу талыг хүртэх эрхтэй.</w:t>
      </w:r>
    </w:p>
    <w:p w:rsidR="00753FE8" w:rsidRPr="00427E6E" w:rsidRDefault="00753FE8" w:rsidP="006159DC">
      <w:pPr>
        <w:pStyle w:val="ListParagraph"/>
        <w:numPr>
          <w:ilvl w:val="0"/>
          <w:numId w:val="15"/>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 нь машин авахдаа бүх мөнгийг төлөөд хожим урамшуулал болгон 500000 төгрөгийг эргүүлэн авсан байсан ч гэсэн үүнийгээ ИХ-ийн §400.3-н дагуу А-д шилжүүлэн өгөх үүрэгтэй.</w:t>
      </w:r>
    </w:p>
    <w:p w:rsidR="00753FE8" w:rsidRPr="00427E6E" w:rsidRDefault="00753FE8" w:rsidP="00B5555F">
      <w:pPr>
        <w:pStyle w:val="ListParagraph"/>
        <w:numPr>
          <w:ilvl w:val="0"/>
          <w:numId w:val="258"/>
        </w:numPr>
        <w:tabs>
          <w:tab w:val="left" w:pos="-1440"/>
          <w:tab w:val="left" w:pos="90"/>
          <w:tab w:val="left" w:pos="720"/>
        </w:tabs>
        <w:spacing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Зам дээр гарсан нэгэн машины ослын улмаас Э гэгч эмэгтэй хүнд бэртсэн бөгөөд осолд холбогдсон нөхөр Н өөр машины жолооч А-г эхнэрийг нь эмнэлэгт хүргэхийг гуйжээ. Хожим А гэмтэл хүргэсэн зардлаа Н-ээс нэхсэн байна.</w:t>
      </w:r>
    </w:p>
    <w:p w:rsidR="00753FE8" w:rsidRPr="00427E6E" w:rsidRDefault="00753FE8" w:rsidP="006159DC">
      <w:pPr>
        <w:pStyle w:val="ListParagraph"/>
        <w:numPr>
          <w:ilvl w:val="0"/>
          <w:numId w:val="16"/>
        </w:numPr>
        <w:tabs>
          <w:tab w:val="left" w:pos="-1440"/>
          <w:tab w:val="left" w:pos="90"/>
          <w:tab w:val="left" w:pos="284"/>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даалгавар өгөгчийн гэм буруутай үүргээ зөрчсөнөөс болж даалгавар гүйцэтгэгчид хохирол учирсан тул  Н §219.1-ийн дагуу хохирлыг арилгах үүрэг хүлээнэ</w:t>
      </w:r>
    </w:p>
    <w:p w:rsidR="00753FE8" w:rsidRPr="00427E6E" w:rsidRDefault="00753FE8" w:rsidP="006159DC">
      <w:pPr>
        <w:pStyle w:val="ListParagraph"/>
        <w:numPr>
          <w:ilvl w:val="0"/>
          <w:numId w:val="16"/>
        </w:numPr>
        <w:tabs>
          <w:tab w:val="left" w:pos="-1440"/>
          <w:tab w:val="left" w:pos="90"/>
          <w:tab w:val="left" w:pos="284"/>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Н нь ИХ-ийн §402-н дагуу хохирлыг арилгах үүрэг хүлээнэ </w:t>
      </w:r>
    </w:p>
    <w:p w:rsidR="00753FE8" w:rsidRPr="00427E6E" w:rsidRDefault="00753FE8" w:rsidP="006159DC">
      <w:pPr>
        <w:pStyle w:val="ListParagraph"/>
        <w:numPr>
          <w:ilvl w:val="0"/>
          <w:numId w:val="16"/>
        </w:numPr>
        <w:tabs>
          <w:tab w:val="left" w:pos="-1440"/>
          <w:tab w:val="left" w:pos="90"/>
          <w:tab w:val="left" w:pos="284"/>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Аль аль нь зүйтэй.</w:t>
      </w:r>
    </w:p>
    <w:p w:rsidR="00753FE8" w:rsidRPr="00427E6E" w:rsidRDefault="00753FE8" w:rsidP="00901241">
      <w:pPr>
        <w:pStyle w:val="ListParagraph"/>
        <w:tabs>
          <w:tab w:val="left" w:pos="-1440"/>
          <w:tab w:val="left" w:pos="90"/>
          <w:tab w:val="left" w:pos="720"/>
        </w:tabs>
        <w:spacing w:after="120"/>
        <w:ind w:left="1440"/>
        <w:jc w:val="both"/>
        <w:rPr>
          <w:rFonts w:ascii="Arial Mon" w:eastAsia="Calibri" w:hAnsi="Arial Mon" w:cs="Arial"/>
          <w:spacing w:val="4"/>
          <w:sz w:val="20"/>
          <w:szCs w:val="20"/>
          <w:lang w:val="mn-MN"/>
        </w:rPr>
      </w:pPr>
    </w:p>
    <w:p w:rsidR="00753FE8" w:rsidRPr="00427E6E" w:rsidRDefault="00753FE8" w:rsidP="00B5555F">
      <w:pPr>
        <w:pStyle w:val="ListParagraph"/>
        <w:numPr>
          <w:ilvl w:val="0"/>
          <w:numId w:val="258"/>
        </w:numPr>
        <w:tabs>
          <w:tab w:val="left" w:pos="-1440"/>
          <w:tab w:val="left" w:pos="90"/>
          <w:tab w:val="left" w:pos="720"/>
        </w:tabs>
        <w:spacing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Осолд орсон машины жолооч Н зорчигч Э-д зориуланөнгөрч явсан жолооч А-д хандан гэмтэл хүргэхийг гүйсан. А эмэгтэйг гэмтэл хүргэж яваад эсрэг талын урсгалаас ирсэн Г-ийн буруугаас осолд холбогдож, машин нь гэмтжээ. Түүнд Н-ийн эсрэг засварын зардлаа нэхэмжлэх эрх бий юу?</w:t>
      </w:r>
    </w:p>
    <w:p w:rsidR="00753FE8" w:rsidRPr="00427E6E" w:rsidRDefault="00753FE8" w:rsidP="006159DC">
      <w:pPr>
        <w:pStyle w:val="ListParagraph"/>
        <w:numPr>
          <w:ilvl w:val="0"/>
          <w:numId w:val="17"/>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Н, А нар гэрээ байгуулаагүй тул шаардах эрхгүй.</w:t>
      </w:r>
    </w:p>
    <w:p w:rsidR="00753FE8" w:rsidRPr="00427E6E" w:rsidRDefault="00753FE8" w:rsidP="006159DC">
      <w:pPr>
        <w:pStyle w:val="ListParagraph"/>
        <w:numPr>
          <w:ilvl w:val="0"/>
          <w:numId w:val="17"/>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А нь эмэгтэйг гэмтэл хүргэхэд гарсан зардлыг  ИХ-ийн §401-ийн дагуу Н-ээс нэхэмжлэх боломжтой</w:t>
      </w:r>
    </w:p>
    <w:p w:rsidR="00753FE8" w:rsidRPr="00427E6E" w:rsidRDefault="00753FE8" w:rsidP="006159DC">
      <w:pPr>
        <w:pStyle w:val="ListParagraph"/>
        <w:numPr>
          <w:ilvl w:val="0"/>
          <w:numId w:val="17"/>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даалгавар гүйцэтгэгчид учирсан хохирол нь даалгаврын гэрээний гүйцэтгэлтэй холбоотой эрсдэл байх тул үүнийг ИХ-ийн §401-ийг төсөөтэй хэрэглэн хохирлыг нөхөн төлүүлнэ. Тиймээс эмэгтэйг эмнэлэгт хүргэх явцад  осол гарч, машиныг засуулахтай холбоотой зардлыг нэхэмжлэх эрхтэй</w:t>
      </w:r>
    </w:p>
    <w:p w:rsidR="00753FE8" w:rsidRPr="00427E6E" w:rsidRDefault="00753FE8" w:rsidP="00B5555F">
      <w:pPr>
        <w:pStyle w:val="ListParagraph"/>
        <w:numPr>
          <w:ilvl w:val="0"/>
          <w:numId w:val="258"/>
        </w:numPr>
        <w:tabs>
          <w:tab w:val="left" w:pos="-1440"/>
          <w:tab w:val="left" w:pos="90"/>
          <w:tab w:val="left" w:pos="720"/>
        </w:tabs>
        <w:spacing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Өөр нэг машины ослын улмаас А гэмтэж, машинаасаа хол шидэгдэж, гэмтжээ. Туслахаар зогссон Б-д хандаж тэрээр машинд маш чухал бичиг баримт байгааг дурьдаад түүнийг гаргаж өгөхийг хүсчээ.  Б шатаж буй машинаас бичиг баримтыг гаргаж авахдаа түлэгдсэн байна. А түүний эмчилгээний зардлыг төлөх ёстой юу?</w:t>
      </w:r>
    </w:p>
    <w:p w:rsidR="00753FE8" w:rsidRPr="00427E6E" w:rsidRDefault="00753FE8" w:rsidP="006159DC">
      <w:pPr>
        <w:pStyle w:val="ListParagraph"/>
        <w:numPr>
          <w:ilvl w:val="0"/>
          <w:numId w:val="18"/>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lastRenderedPageBreak/>
        <w:t>Б-ийн эмчилгээний зардлыг нөхөн төлөх тус  үүрэгтэй.</w:t>
      </w:r>
    </w:p>
    <w:p w:rsidR="00753FE8" w:rsidRPr="00427E6E" w:rsidRDefault="00753FE8" w:rsidP="006159DC">
      <w:pPr>
        <w:pStyle w:val="ListParagraph"/>
        <w:numPr>
          <w:ilvl w:val="0"/>
          <w:numId w:val="18"/>
        </w:numPr>
        <w:tabs>
          <w:tab w:val="left" w:pos="-1440"/>
          <w:tab w:val="left" w:pos="90"/>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Б-д холбогдох даалгавар өгөөгүй тул А харицахгүй.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 xml:space="preserve">Тахир дутуу иргэн А түүний өмнөөс тэрэг худалдаж авахыг Б-д даалгажээ. Маргааш нь А нас барсан бөгөөд энэ талаар мэдээгүй Б нэгэн тэргийг авч ирсэн байна. Өв залгамлагч Ө нь тэрэгний үнэ болон тээврийн зардлыг Б-д гаргаж өгөхийг хүссэнгүй. Б ямар эрхтэй вэ? </w:t>
      </w:r>
    </w:p>
    <w:p w:rsidR="00753FE8" w:rsidRPr="00427E6E" w:rsidRDefault="00753FE8" w:rsidP="006159DC">
      <w:pPr>
        <w:pStyle w:val="ListParagraph"/>
        <w:numPr>
          <w:ilvl w:val="0"/>
          <w:numId w:val="1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тахир дутуу хүний тэрэг нь зөвхөн даалгавар гүйцэтгүүлэгчийн өөрийн хэрэгцээнд л зориулагдсан байх тул түүнийг нас барснаар гэрээ дуусгавар болно. </w:t>
      </w:r>
    </w:p>
    <w:p w:rsidR="00753FE8" w:rsidRPr="00427E6E" w:rsidRDefault="00753FE8" w:rsidP="006159DC">
      <w:pPr>
        <w:pStyle w:val="ListParagraph"/>
        <w:numPr>
          <w:ilvl w:val="0"/>
          <w:numId w:val="1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түүний гэр бүл өв залгамжлагчид ашигтай үйл ажиллагаа тул даалгаврын гэрээ шууд дуусгавар болохгүй. Б зардлаа гаргуулах эрхтэй.</w:t>
      </w:r>
    </w:p>
    <w:p w:rsidR="00753FE8" w:rsidRPr="00427E6E" w:rsidRDefault="00753FE8" w:rsidP="006159DC">
      <w:pPr>
        <w:pStyle w:val="ListParagraph"/>
        <w:numPr>
          <w:ilvl w:val="0"/>
          <w:numId w:val="19"/>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А-ийн нас барснаар даалгаврын гэрээ дуусгавар болох бөгөөд энэ талаар мэдээгүй Б-г хамгаалах хэрэгтэй. Тиймээс Б нь Ө-с зардлаа гаргуулна.</w:t>
      </w:r>
    </w:p>
    <w:p w:rsidR="00753FE8" w:rsidRPr="00427E6E" w:rsidRDefault="00753FE8" w:rsidP="00B5555F">
      <w:pPr>
        <w:pStyle w:val="ListParagraph"/>
        <w:numPr>
          <w:ilvl w:val="0"/>
          <w:numId w:val="258"/>
        </w:numPr>
        <w:tabs>
          <w:tab w:val="left" w:pos="-1440"/>
          <w:tab w:val="left" w:pos="90"/>
          <w:tab w:val="left" w:pos="720"/>
        </w:tabs>
        <w:spacing w:line="256" w:lineRule="auto"/>
        <w:jc w:val="both"/>
        <w:rPr>
          <w:rFonts w:ascii="Arial Mon" w:hAnsi="Arial Mon" w:cs="Arial"/>
          <w:b/>
          <w:sz w:val="20"/>
          <w:szCs w:val="20"/>
          <w:lang w:val="mn-MN"/>
        </w:rPr>
      </w:pPr>
      <w:r w:rsidRPr="00427E6E">
        <w:rPr>
          <w:rFonts w:ascii="Arial Mon" w:hAnsi="Arial Mon" w:cs="Arial"/>
          <w:b/>
          <w:sz w:val="20"/>
          <w:szCs w:val="20"/>
          <w:lang w:val="mn-MN"/>
        </w:rPr>
        <w:t>Тахир дутуу иргэн А түүний өмнөөс тэрэг худалдаж авахыг Б-д даалгажээ. Маргааш нь А нас барсан.</w:t>
      </w:r>
      <w:r w:rsidRPr="00427E6E">
        <w:rPr>
          <w:rFonts w:ascii="Arial Mon" w:eastAsia="Calibri" w:hAnsi="Arial Mon" w:cs="Arial"/>
          <w:b/>
          <w:spacing w:val="4"/>
          <w:sz w:val="20"/>
          <w:szCs w:val="20"/>
          <w:lang w:val="mn-MN"/>
        </w:rPr>
        <w:t xml:space="preserve"> Б гэрээ байгуулсны дараа А нас барсныг мэдсэн ч тэргийг авчирч өгсөн. </w:t>
      </w:r>
      <w:r w:rsidRPr="00427E6E">
        <w:rPr>
          <w:rFonts w:ascii="Arial Mon" w:hAnsi="Arial Mon" w:cs="Arial"/>
          <w:b/>
          <w:sz w:val="20"/>
          <w:szCs w:val="20"/>
          <w:lang w:val="mn-MN"/>
        </w:rPr>
        <w:t xml:space="preserve">Өв залгамлагч Ө нь тэрэгний үнэ болон тээврийн зардлыг Б-д гаргаж өгөхийг хүссэнгүй. Б ямар эрхтэй вэ? </w:t>
      </w:r>
    </w:p>
    <w:p w:rsidR="00753FE8" w:rsidRPr="00427E6E" w:rsidRDefault="00753FE8" w:rsidP="006159DC">
      <w:pPr>
        <w:pStyle w:val="ListParagraph"/>
        <w:numPr>
          <w:ilvl w:val="0"/>
          <w:numId w:val="20"/>
        </w:numPr>
        <w:tabs>
          <w:tab w:val="left" w:pos="-1440"/>
          <w:tab w:val="left" w:pos="90"/>
          <w:tab w:val="left" w:pos="720"/>
        </w:tabs>
        <w:spacing w:line="256" w:lineRule="auto"/>
        <w:jc w:val="both"/>
        <w:rPr>
          <w:rFonts w:ascii="Arial Mon" w:hAnsi="Arial Mon" w:cs="Arial"/>
          <w:sz w:val="20"/>
          <w:szCs w:val="20"/>
          <w:lang w:val="mn-MN"/>
        </w:rPr>
      </w:pPr>
      <w:r w:rsidRPr="00427E6E">
        <w:rPr>
          <w:rFonts w:ascii="Arial Mon" w:hAnsi="Arial Mon" w:cs="Arial"/>
          <w:sz w:val="20"/>
          <w:szCs w:val="20"/>
          <w:lang w:val="mn-MN"/>
        </w:rPr>
        <w:t>А хувьд даалгаврын гэрээ хэвээр мэт тооцогдох тул тэрээр өв залгамжлагчдаас үүнтэй холбоотой зардал тээвэрлэлтийн зардлыг нэхэмжлэх боломжтой. Харин худалдагч нь А-ийн нас барсан тухай мэдсэн тул өв залгамжлагчдаас тэрэгний үнийг шаардах эрхгүй.</w:t>
      </w:r>
    </w:p>
    <w:p w:rsidR="00753FE8" w:rsidRPr="00427E6E" w:rsidRDefault="00753FE8" w:rsidP="006159DC">
      <w:pPr>
        <w:pStyle w:val="ListParagraph"/>
        <w:numPr>
          <w:ilvl w:val="0"/>
          <w:numId w:val="20"/>
        </w:numPr>
        <w:tabs>
          <w:tab w:val="left" w:pos="-1440"/>
          <w:tab w:val="left" w:pos="90"/>
          <w:tab w:val="left" w:pos="720"/>
        </w:tabs>
        <w:spacing w:line="256" w:lineRule="auto"/>
        <w:jc w:val="both"/>
        <w:rPr>
          <w:rFonts w:ascii="Arial Mon" w:hAnsi="Arial Mon" w:cs="Arial"/>
          <w:sz w:val="20"/>
          <w:szCs w:val="20"/>
          <w:lang w:val="mn-MN"/>
        </w:rPr>
      </w:pPr>
      <w:r w:rsidRPr="00427E6E">
        <w:rPr>
          <w:rFonts w:ascii="Arial Mon" w:hAnsi="Arial Mon" w:cs="Arial"/>
          <w:sz w:val="20"/>
          <w:szCs w:val="20"/>
          <w:lang w:val="mn-MN"/>
        </w:rPr>
        <w:t xml:space="preserve">А аль алиныг нь гаргуулах боломжгүй. </w:t>
      </w:r>
    </w:p>
    <w:p w:rsidR="00753FE8" w:rsidRPr="00427E6E" w:rsidRDefault="00753FE8" w:rsidP="00F72CCF">
      <w:pPr>
        <w:pStyle w:val="ListParagraph"/>
        <w:numPr>
          <w:ilvl w:val="0"/>
          <w:numId w:val="20"/>
        </w:numPr>
        <w:tabs>
          <w:tab w:val="left" w:pos="-1440"/>
          <w:tab w:val="left" w:pos="90"/>
          <w:tab w:val="left" w:pos="720"/>
        </w:tabs>
        <w:spacing w:line="256" w:lineRule="auto"/>
        <w:jc w:val="both"/>
        <w:rPr>
          <w:rFonts w:ascii="Arial Mon" w:hAnsi="Arial Mon" w:cs="Arial"/>
          <w:sz w:val="20"/>
          <w:szCs w:val="20"/>
          <w:lang w:val="mn-MN"/>
        </w:rPr>
      </w:pPr>
      <w:r w:rsidRPr="00427E6E">
        <w:rPr>
          <w:rFonts w:ascii="Arial Mon" w:hAnsi="Arial Mon" w:cs="Arial"/>
          <w:sz w:val="20"/>
          <w:szCs w:val="20"/>
          <w:lang w:val="mn-MN"/>
        </w:rPr>
        <w:t>Тээвэрлэлтийн зардал болон тэрэгний үнийг өв залгамжлагчидаас  гаргуулах эрхтэй.</w:t>
      </w:r>
    </w:p>
    <w:p w:rsidR="00753FE8" w:rsidRPr="00427E6E" w:rsidRDefault="00753FE8" w:rsidP="00B5555F">
      <w:pPr>
        <w:pStyle w:val="ListParagraph"/>
        <w:numPr>
          <w:ilvl w:val="0"/>
          <w:numId w:val="258"/>
        </w:numPr>
        <w:tabs>
          <w:tab w:val="left" w:pos="-1440"/>
          <w:tab w:val="left" w:pos="90"/>
          <w:tab w:val="left" w:pos="720"/>
        </w:tabs>
        <w:jc w:val="both"/>
        <w:rPr>
          <w:rFonts w:ascii="Arial Mon" w:eastAsia="Calibri" w:hAnsi="Arial Mon" w:cs="Arial"/>
          <w:b/>
          <w:bCs/>
          <w:spacing w:val="4"/>
          <w:sz w:val="20"/>
          <w:szCs w:val="20"/>
          <w:lang w:val="mn-MN"/>
        </w:rPr>
      </w:pPr>
      <w:r w:rsidRPr="00427E6E">
        <w:rPr>
          <w:rFonts w:ascii="Arial Mon" w:eastAsia="Calibri" w:hAnsi="Arial Mon" w:cs="Arial"/>
          <w:b/>
          <w:bCs/>
          <w:spacing w:val="4"/>
          <w:sz w:val="20"/>
          <w:szCs w:val="20"/>
          <w:lang w:val="mn-MN"/>
        </w:rPr>
        <w:t>А нэгэн банкны найдвартай харилцагч бөгөөд зээлийн картыг нь эзэмшдэг. Тэрээр хөдөө явахдаа зээлийн картаа ашиглан бензин хийлгэж авсан ба бензин түгээгүүрийн ажилтан Т картыг авч дотогш ороод ердийнхөөс удсаныг анзаарсангүй. Т энэ хугацаанд хэд хэдэн удаа бензин их хэмжээгээр авах тасалбар үйлдэж, зээлийн картаар төлбөрийг нь хийн А-ийн гарын үсгийг хуурамчаар зурсан байна. А хэдэн өдрийн дараа дээрх банкинд нээлгэсэн харилцах дансаа шалгахад зээлийн картын үйлчилгээ хэмээн 150000 төгрөг илүү суутгасныг олж тогтоов. А ингэхийг хууль бус гэж үзсэн хэдий ч банк харилцагчтай байгуулсан гэрээний стандарт нөхцөлд картыг буруугаар ашигласны эрсдэлийг карт эзэмшигч өөрөө хариуцна гэснийг сануулжээ. Энэ гэрээний заалт хүчинтэй юу?</w:t>
      </w:r>
    </w:p>
    <w:p w:rsidR="00753FE8" w:rsidRPr="00427E6E" w:rsidRDefault="00753FE8" w:rsidP="006159DC">
      <w:pPr>
        <w:pStyle w:val="ListParagraph"/>
        <w:numPr>
          <w:ilvl w:val="0"/>
          <w:numId w:val="21"/>
        </w:numPr>
        <w:tabs>
          <w:tab w:val="left" w:pos="-1440"/>
          <w:tab w:val="left" w:pos="90"/>
          <w:tab w:val="left" w:pos="720"/>
        </w:tabs>
        <w:jc w:val="both"/>
        <w:rPr>
          <w:rFonts w:ascii="Arial Mon" w:eastAsia="Calibri" w:hAnsi="Arial Mon" w:cs="Arial"/>
          <w:bCs/>
          <w:spacing w:val="4"/>
          <w:sz w:val="20"/>
          <w:szCs w:val="20"/>
          <w:lang w:val="mn-MN"/>
        </w:rPr>
      </w:pPr>
      <w:r w:rsidRPr="00427E6E">
        <w:rPr>
          <w:rFonts w:ascii="Arial Mon" w:eastAsia="Calibri" w:hAnsi="Arial Mon" w:cs="Arial"/>
          <w:bCs/>
          <w:spacing w:val="4"/>
          <w:sz w:val="20"/>
          <w:szCs w:val="20"/>
          <w:lang w:val="mn-MN"/>
        </w:rPr>
        <w:t>Гэрээний чөлөөт байдлын зарчим үйлчлэх тул хүчинтэй.</w:t>
      </w:r>
    </w:p>
    <w:p w:rsidR="00753FE8" w:rsidRPr="00427E6E" w:rsidRDefault="00753FE8" w:rsidP="00F72CCF">
      <w:pPr>
        <w:pStyle w:val="ListParagraph"/>
        <w:numPr>
          <w:ilvl w:val="0"/>
          <w:numId w:val="21"/>
        </w:numPr>
        <w:tabs>
          <w:tab w:val="left" w:pos="-1440"/>
          <w:tab w:val="left" w:pos="90"/>
          <w:tab w:val="left" w:pos="720"/>
        </w:tabs>
        <w:jc w:val="both"/>
        <w:rPr>
          <w:rFonts w:ascii="Arial Mon" w:eastAsia="Calibri" w:hAnsi="Arial Mon" w:cs="Arial"/>
          <w:bCs/>
          <w:spacing w:val="4"/>
          <w:sz w:val="20"/>
          <w:szCs w:val="20"/>
          <w:lang w:val="mn-MN"/>
        </w:rPr>
      </w:pPr>
      <w:r w:rsidRPr="00427E6E">
        <w:rPr>
          <w:rFonts w:ascii="Arial Mon" w:eastAsia="Calibri" w:hAnsi="Arial Mon" w:cs="Arial"/>
          <w:bCs/>
          <w:spacing w:val="4"/>
          <w:sz w:val="20"/>
          <w:szCs w:val="20"/>
          <w:lang w:val="mn-MN"/>
        </w:rPr>
        <w:t>зээлийн картын үйлчилгээ эрхлэгч буюу карт олгогч нь гэрээт харилцагчийн зүгээс картыг хууль бусаар ашиглах эрсдэлийг хэрэглэгчийн гэм буруутай эсэхээс үл хамааран түүнд ноогдуулахаар гэрээний стандарт нөхцөлд тусгах нь ИХ-ийн §202.2-т тул гэрээний нөхцөл нь хүчингүй.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bCs/>
          <w:spacing w:val="4"/>
          <w:sz w:val="20"/>
          <w:szCs w:val="20"/>
          <w:lang w:val="mn-MN"/>
        </w:rPr>
        <w:t>Бизнес эрхлэгч Б нь кредит картын үйлчилгээ эрхэлдэг К компанитай борлуулалтын үйлчилгээнд хамрагдах урт хугацааны гэрээ байгуулсан. 2006 оны 6 сард дэгжин хувцасласан Т Б-ийн дэлгүүрт ирж, нилээд үнэтэй гэрлийн бүрхүүл худалдаж авчээ. Т барааны үнэ болох 1 сая төгрөгийг К компанийн зээлийн картаар төлсөн ба мөнгөн дүнг К зохих ёсоор шилжүүлсэн байна. Сарын сүүлээр К компани Т-ээс төлбөрийг шаардахад тэрээр иргэний эрх зүйн чадамжаа шүүхийн тогтоолоор хязгаарлуулсан байснаа дуулгаад, төлбөр хийх үүрэг үүсээгүй хэмээжээ. К үүнийг сонсоод 1 сая төгрөгийг А-аас буцаан шаардав. Түүнд ийм эрх бий юу?</w:t>
      </w:r>
    </w:p>
    <w:p w:rsidR="00753FE8" w:rsidRPr="00427E6E" w:rsidRDefault="00753FE8" w:rsidP="006159DC">
      <w:pPr>
        <w:pStyle w:val="ListParagraph"/>
        <w:numPr>
          <w:ilvl w:val="0"/>
          <w:numId w:val="2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К компани нь төлсөн мөнгөө Б-ээс буцаан шаардах эрхтэй. Эрх зүйн үндэслэл нь  шууд шударга ёсны зарчмаас (ИХ-ийн §199.2) үүдэх шаардах эрх юм.</w:t>
      </w:r>
    </w:p>
    <w:p w:rsidR="00753FE8" w:rsidRPr="00427E6E" w:rsidRDefault="00753FE8" w:rsidP="006159DC">
      <w:pPr>
        <w:pStyle w:val="ListParagraph"/>
        <w:numPr>
          <w:ilvl w:val="0"/>
          <w:numId w:val="2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К компани нь төлсөн мөнгөө Б-ээс буцаан шаардах эрхтэй. Эрх зүйн үндэслэл нь үндэслэлгүй хөрөнгөжихтэй холбоотой зохицуулалтууд байж болно.</w:t>
      </w:r>
    </w:p>
    <w:p w:rsidR="00753FE8" w:rsidRPr="00427E6E" w:rsidRDefault="00753FE8" w:rsidP="006159DC">
      <w:pPr>
        <w:pStyle w:val="ListParagraph"/>
        <w:numPr>
          <w:ilvl w:val="0"/>
          <w:numId w:val="2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lastRenderedPageBreak/>
        <w:t>Иргэний эрх зүйн чадамжгүй этгээд хэлцэл хийсэн бол үүргийн харилцаа үүсээгүй гэж үзэх бөгөөд төлбөрийн даалгавар хүчингүй бол баталгааны гэрээ мөн хүчингүй болно. Тиймээс шаардах эрхгүй.</w:t>
      </w:r>
    </w:p>
    <w:p w:rsidR="00753FE8" w:rsidRPr="00427E6E" w:rsidRDefault="00753FE8" w:rsidP="006159DC">
      <w:pPr>
        <w:pStyle w:val="ListParagraph"/>
        <w:numPr>
          <w:ilvl w:val="0"/>
          <w:numId w:val="2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 </w:t>
      </w:r>
      <w:r w:rsidRPr="00427E6E">
        <w:rPr>
          <w:rFonts w:ascii="Arial Mon" w:hAnsi="Arial Mon" w:cs="Arial"/>
          <w:sz w:val="20"/>
          <w:szCs w:val="20"/>
        </w:rPr>
        <w:t xml:space="preserve">b </w:t>
      </w:r>
      <w:r w:rsidRPr="00427E6E">
        <w:rPr>
          <w:rFonts w:ascii="Arial Mon" w:hAnsi="Arial Mon" w:cs="Arial"/>
          <w:sz w:val="20"/>
          <w:szCs w:val="20"/>
          <w:lang w:val="mn-MN"/>
        </w:rPr>
        <w:t>хариулт зөв.</w:t>
      </w:r>
    </w:p>
    <w:p w:rsidR="00753FE8" w:rsidRPr="00427E6E" w:rsidRDefault="00753FE8" w:rsidP="00F72CCF">
      <w:pPr>
        <w:pStyle w:val="ListParagraph"/>
        <w:numPr>
          <w:ilvl w:val="0"/>
          <w:numId w:val="2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rPr>
        <w:t xml:space="preserve">c </w:t>
      </w:r>
      <w:r w:rsidRPr="00427E6E">
        <w:rPr>
          <w:rFonts w:ascii="Arial Mon" w:hAnsi="Arial Mon" w:cs="Arial"/>
          <w:sz w:val="20"/>
          <w:szCs w:val="20"/>
          <w:lang w:val="mn-MN"/>
        </w:rPr>
        <w:t>хариулт зөв.</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Б нь А-ийн аж ахуйн нэгжид үйлдвэрлээд бэлэн болгосон 200 ширхэг цонх байгааг олж мэдээд, худалдаж авах хүн олж өгье хэмээжээ. Энд гэрээ байгуулагдах уу?</w:t>
      </w:r>
    </w:p>
    <w:p w:rsidR="00753FE8" w:rsidRPr="00427E6E" w:rsidRDefault="00753FE8" w:rsidP="006159DC">
      <w:pPr>
        <w:pStyle w:val="ListParagraph"/>
        <w:numPr>
          <w:ilvl w:val="0"/>
          <w:numId w:val="2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Даалгаврын гэрээ байгуулагдана.</w:t>
      </w:r>
    </w:p>
    <w:p w:rsidR="00753FE8" w:rsidRPr="00427E6E" w:rsidRDefault="00753FE8" w:rsidP="006159DC">
      <w:pPr>
        <w:pStyle w:val="ListParagraph"/>
        <w:numPr>
          <w:ilvl w:val="0"/>
          <w:numId w:val="2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Ажил гүйцэтгэх гэрээ байгуулагдана.</w:t>
      </w:r>
    </w:p>
    <w:p w:rsidR="00753FE8" w:rsidRPr="00427E6E" w:rsidRDefault="00753FE8" w:rsidP="006159DC">
      <w:pPr>
        <w:pStyle w:val="ListParagraph"/>
        <w:numPr>
          <w:ilvl w:val="0"/>
          <w:numId w:val="2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Хөлсөөр ажиллах гэрээ байгуулагдана.</w:t>
      </w:r>
    </w:p>
    <w:p w:rsidR="00753FE8" w:rsidRPr="00427E6E" w:rsidRDefault="00753FE8" w:rsidP="006159DC">
      <w:pPr>
        <w:pStyle w:val="ListParagraph"/>
        <w:numPr>
          <w:ilvl w:val="0"/>
          <w:numId w:val="2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Зуучлалын гэрээ байгуулагдана.</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 xml:space="preserve">А нь Зар мэдээ сонины эрхлэгч бөгөөд танилцах зар өгсөн Б-ээс найз охин олж өгсөн хэмээн 50000 төгрөг авахаар болжээ. Б төлөх ёстой юу? </w:t>
      </w:r>
    </w:p>
    <w:p w:rsidR="00753FE8" w:rsidRPr="00427E6E" w:rsidRDefault="00753FE8" w:rsidP="006159DC">
      <w:pPr>
        <w:pStyle w:val="ListParagraph"/>
        <w:numPr>
          <w:ilvl w:val="0"/>
          <w:numId w:val="2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 зуучилсны хөлсөө нэхэмжлэх эрхтэй.</w:t>
      </w:r>
    </w:p>
    <w:p w:rsidR="00753FE8" w:rsidRPr="00427E6E" w:rsidRDefault="00753FE8" w:rsidP="006159DC">
      <w:pPr>
        <w:pStyle w:val="ListParagraph"/>
        <w:numPr>
          <w:ilvl w:val="0"/>
          <w:numId w:val="23"/>
        </w:numPr>
        <w:tabs>
          <w:tab w:val="left" w:pos="-1440"/>
          <w:tab w:val="left" w:pos="90"/>
          <w:tab w:val="left" w:pos="720"/>
        </w:tabs>
        <w:jc w:val="both"/>
        <w:rPr>
          <w:rFonts w:ascii="Arial Mon" w:hAnsi="Arial Mon" w:cs="Arial"/>
          <w:sz w:val="20"/>
          <w:szCs w:val="20"/>
          <w:lang w:val="mn-MN"/>
        </w:rPr>
      </w:pPr>
      <w:r w:rsidRPr="00427E6E">
        <w:rPr>
          <w:rFonts w:ascii="Arial Mon" w:eastAsia="Calibri" w:hAnsi="Arial Mon" w:cs="Arial"/>
          <w:spacing w:val="4"/>
          <w:sz w:val="20"/>
          <w:szCs w:val="20"/>
          <w:lang w:val="mn-MN"/>
        </w:rPr>
        <w:t>А нь Б-ээс зөвхөн сонингийн зартай холбоотой хөлсийг нэхэх боломжтой. Харин найз охин олж өгснөөр 50000 төлөх тохиролцоо нь  хүчингүй.</w:t>
      </w:r>
    </w:p>
    <w:p w:rsidR="00753FE8" w:rsidRPr="00427E6E" w:rsidRDefault="00753FE8" w:rsidP="00F152F2">
      <w:pPr>
        <w:pStyle w:val="ListParagraph"/>
        <w:numPr>
          <w:ilvl w:val="0"/>
          <w:numId w:val="23"/>
        </w:numPr>
        <w:tabs>
          <w:tab w:val="left" w:pos="-1440"/>
          <w:tab w:val="left" w:pos="90"/>
          <w:tab w:val="left" w:pos="720"/>
        </w:tabs>
        <w:jc w:val="both"/>
        <w:rPr>
          <w:rFonts w:ascii="Arial Mon" w:hAnsi="Arial Mon" w:cs="Arial"/>
          <w:sz w:val="20"/>
          <w:szCs w:val="20"/>
          <w:lang w:val="mn-MN"/>
        </w:rPr>
      </w:pPr>
      <w:r w:rsidRPr="00427E6E">
        <w:rPr>
          <w:rFonts w:ascii="Arial Mon" w:eastAsia="Calibri" w:hAnsi="Arial Mon" w:cs="Arial"/>
          <w:spacing w:val="4"/>
          <w:sz w:val="20"/>
          <w:szCs w:val="20"/>
          <w:lang w:val="mn-MN"/>
        </w:rPr>
        <w:t>А ямар ч шаардах эрхгүй.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Урлагийн бүтээл худалддаг Х нь музейн нэгэн зургийг өөрийн нэрийн өмнөөс зарж өгөхөөр болжээ. Удалгүй Х нь үйл ажиллагаагаа зогсоон менежер М-ийг зургаа эргүүлж ав хэмээн шаардсан байна.</w:t>
      </w:r>
    </w:p>
    <w:p w:rsidR="00753FE8" w:rsidRPr="00427E6E" w:rsidRDefault="00753FE8" w:rsidP="006159DC">
      <w:pPr>
        <w:pStyle w:val="ListParagraph"/>
        <w:numPr>
          <w:ilvl w:val="0"/>
          <w:numId w:val="25"/>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Х нь өөрийн нэрийн өмнөөс гуравдагч этгээдэд зургийг борлуулахаар амлаад байгаа тул энд комиссын гэрээ байгуулагдана. Гэхдээ гэрээг цуцлах эрхгүй.</w:t>
      </w:r>
    </w:p>
    <w:p w:rsidR="00753FE8" w:rsidRPr="00427E6E" w:rsidRDefault="00753FE8" w:rsidP="006159DC">
      <w:pPr>
        <w:pStyle w:val="ListParagraph"/>
        <w:numPr>
          <w:ilvl w:val="0"/>
          <w:numId w:val="25"/>
        </w:numPr>
        <w:tabs>
          <w:tab w:val="left" w:pos="-1440"/>
          <w:tab w:val="left" w:pos="90"/>
          <w:tab w:val="left" w:pos="288"/>
          <w:tab w:val="left" w:pos="720"/>
        </w:tabs>
        <w:spacing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комисс нь гэрээг хэдийд ч цуцлах эрхтэй тухай ИХ-ийн §§415-419-д тусгаагүй байх тул энд даалгаврын гэрээний зохицуулалтыг харах ба ИХ-ийн §405.1.1-ийн дагуу Х нь зургийг буцааж авахыг М-ээс шаардах эрхтэй. </w:t>
      </w:r>
    </w:p>
    <w:p w:rsidR="00753FE8" w:rsidRPr="00427E6E" w:rsidRDefault="00753FE8" w:rsidP="00B5555F">
      <w:pPr>
        <w:pStyle w:val="ListParagraph"/>
        <w:numPr>
          <w:ilvl w:val="0"/>
          <w:numId w:val="258"/>
        </w:numPr>
        <w:tabs>
          <w:tab w:val="left" w:pos="-1440"/>
          <w:tab w:val="left" w:pos="90"/>
          <w:tab w:val="left" w:pos="288"/>
          <w:tab w:val="left" w:pos="720"/>
        </w:tabs>
        <w:spacing w:before="120" w:after="12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A нь найз Б-дээ шинэхэн урласан хэдэн баримлыг хадгалуулжээ. Б эдгээрийг өөрийн дэлгүүрт худалдагдаж буй төстэй баримлуудтай нийлүүлэн хадгалсан. Гэтэл уг байранд бороо нэвтэрч ихэнх баримал гэмтжээ. А баримлыг хэрэглэх боломжгүй болсон тул хохирол нэхэмжилсэн боловч Б нөхөн төлөх үүрэг үүсээгүй хэмээжээ. Түүнчлэн тэрээр ямар нэг төлбөр төлөх бол барааг хадгалсан зардалтай тэнцэх тул эдгээрийг харилцан тооцох, өргүй болсон гэж үзэж байв.</w:t>
      </w:r>
    </w:p>
    <w:p w:rsidR="00753FE8" w:rsidRPr="00427E6E" w:rsidRDefault="00753FE8" w:rsidP="006159DC">
      <w:pPr>
        <w:pStyle w:val="ListParagraph"/>
        <w:numPr>
          <w:ilvl w:val="0"/>
          <w:numId w:val="26"/>
        </w:numPr>
        <w:tabs>
          <w:tab w:val="left" w:pos="-1440"/>
          <w:tab w:val="left" w:pos="90"/>
          <w:tab w:val="left" w:pos="288"/>
          <w:tab w:val="left" w:pos="720"/>
        </w:tabs>
        <w:spacing w:before="120"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А, Б нар найз нөхдийн ёсоор нөгөөдөө туслах эрх зүйн үр дагаваргүй үйлдэл харилцан амласан тул гэрээ байгуулагдаагүй ба шаардах эрхгүй.</w:t>
      </w:r>
    </w:p>
    <w:p w:rsidR="00753FE8" w:rsidRPr="00427E6E" w:rsidRDefault="00753FE8" w:rsidP="006159DC">
      <w:pPr>
        <w:pStyle w:val="ListParagraph"/>
        <w:numPr>
          <w:ilvl w:val="0"/>
          <w:numId w:val="26"/>
        </w:numPr>
        <w:tabs>
          <w:tab w:val="left" w:pos="-1440"/>
          <w:tab w:val="left" w:pos="90"/>
          <w:tab w:val="left" w:pos="288"/>
          <w:tab w:val="left" w:pos="720"/>
        </w:tabs>
        <w:spacing w:before="120"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Эрх зүйн харилцаанд бусдын үнэ бүхий зүйлийг хадгалахаар амласан бол дор хаяж баримлыг элдэв гэмтлээс хамгаалах нь илт тул хожим үр дагаврыг нь хариуцах ухамсар байсан хэмээн тайлбарлаж, хариу төлбөртэй эсэхээс үл хамаарч хадгалалтын  гэрээ байгуулагдсан. Тиймээс  хариуцлага хүлээнэ. </w:t>
      </w:r>
    </w:p>
    <w:p w:rsidR="00753FE8" w:rsidRPr="00427E6E" w:rsidRDefault="00753FE8" w:rsidP="006159DC">
      <w:pPr>
        <w:pStyle w:val="ListParagraph"/>
        <w:numPr>
          <w:ilvl w:val="0"/>
          <w:numId w:val="26"/>
        </w:numPr>
        <w:tabs>
          <w:tab w:val="left" w:pos="-1440"/>
          <w:tab w:val="left" w:pos="90"/>
          <w:tab w:val="left" w:pos="288"/>
          <w:tab w:val="left" w:pos="720"/>
        </w:tabs>
        <w:spacing w:before="120" w:after="12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 нь өөрийн баримлыг ч мөн адил тухайн газар хадгалж байсан тул баримал гэмтсэн явдал түүнийг илтэд болгоомжгүй хандсан гэж үзэх үндэслэл болохгүй, ИХ-ийн §422.3.1. Тиймээс  А-ийн хохирлыг ИХ-ийн §422.6-н дагуу нөхөн төлөх үүрэг үүсэхгүй.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Б битүүмжилж багласан гэхдээ ямар ч тэмдэглэгээ хийгээгүй хэдэн хайрцаг шүршдэг будаг Х-д хадгалуулжээ. Х эдгээрийг агуулгынхаа мансардад хадгалсан ба зун болж халуу шатах үеэр дээрх будаг хэт халж, задарсан байна. Ийнхүү  зад татсанаас Х-ийн дээвэр цоорсон бол тэрээр хохирлоо төлүүлэх боломжтой юу?</w:t>
      </w:r>
    </w:p>
    <w:p w:rsidR="00753FE8" w:rsidRPr="00427E6E" w:rsidRDefault="00753FE8" w:rsidP="006159DC">
      <w:pPr>
        <w:pStyle w:val="ListParagraph"/>
        <w:numPr>
          <w:ilvl w:val="0"/>
          <w:numId w:val="27"/>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Б нь ийм шүршдэг будаг хэт халсан нөхцөлд зад татах боломжтой гэдгийг мэдээгүй. Тиймээс хариуцлага хүлээхгүй.</w:t>
      </w:r>
    </w:p>
    <w:p w:rsidR="00753FE8" w:rsidRPr="00427E6E" w:rsidRDefault="00753FE8" w:rsidP="006159DC">
      <w:pPr>
        <w:pStyle w:val="ListParagraph"/>
        <w:numPr>
          <w:ilvl w:val="0"/>
          <w:numId w:val="27"/>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Б нь ийм шүршдэг будаг хэт халсан нөхцөлд зад татах боломжтой гэдгийг мэдэх ёстой байсан тул тэрээр А-ийн байшингийн дээвэр цоорсонтой холбоотой хохирлыг нөхөн төлөх үүрэгтэй.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Times New Roman" w:hAnsi="Arial Mon" w:cs="Arial"/>
          <w:b/>
          <w:spacing w:val="4"/>
          <w:sz w:val="20"/>
          <w:szCs w:val="20"/>
          <w:lang w:val="mn-MN" w:eastAsia="zh-CN" w:bidi="mn-Mong-CN"/>
        </w:rPr>
        <w:lastRenderedPageBreak/>
        <w:t xml:space="preserve">Даатгалын гэрээний хамгаалалт нь </w:t>
      </w:r>
      <w:r w:rsidRPr="00427E6E">
        <w:rPr>
          <w:rFonts w:ascii="Arial Mon" w:eastAsia="Times New Roman" w:hAnsi="Arial Mon" w:cs="Arial"/>
          <w:b/>
          <w:i/>
          <w:spacing w:val="4"/>
          <w:sz w:val="20"/>
          <w:szCs w:val="20"/>
          <w:lang w:val="mn-MN" w:eastAsia="zh-CN" w:bidi="mn-Mong-CN"/>
        </w:rPr>
        <w:t>даатгалын тохиолдол</w:t>
      </w:r>
      <w:r w:rsidRPr="00427E6E">
        <w:rPr>
          <w:rFonts w:ascii="Arial Mon" w:eastAsia="Times New Roman" w:hAnsi="Arial Mon" w:cs="Arial"/>
          <w:b/>
          <w:spacing w:val="4"/>
          <w:sz w:val="20"/>
          <w:szCs w:val="20"/>
          <w:lang w:val="mn-MN" w:eastAsia="zh-CN" w:bidi="mn-Mong-CN"/>
        </w:rPr>
        <w:t xml:space="preserve"> бий болох нөхцөлд хэрэгждэг бол үүнд:</w:t>
      </w:r>
    </w:p>
    <w:p w:rsidR="00753FE8" w:rsidRPr="00427E6E" w:rsidRDefault="00753FE8" w:rsidP="006159DC">
      <w:pPr>
        <w:pStyle w:val="ListParagraph"/>
        <w:numPr>
          <w:ilvl w:val="0"/>
          <w:numId w:val="28"/>
        </w:numPr>
        <w:tabs>
          <w:tab w:val="left" w:pos="-1440"/>
          <w:tab w:val="left" w:pos="90"/>
          <w:tab w:val="left" w:pos="720"/>
        </w:tabs>
        <w:jc w:val="both"/>
        <w:rPr>
          <w:rFonts w:ascii="Arial Mon" w:eastAsia="Times New Roman" w:hAnsi="Arial Mon" w:cs="Arial"/>
          <w:spacing w:val="4"/>
          <w:sz w:val="20"/>
          <w:szCs w:val="20"/>
          <w:lang w:val="mn-MN" w:eastAsia="zh-CN" w:bidi="mn-Mong-CN"/>
        </w:rPr>
      </w:pPr>
      <w:r w:rsidRPr="00427E6E">
        <w:rPr>
          <w:rFonts w:ascii="Arial Mon" w:eastAsia="Times New Roman" w:hAnsi="Arial Mon" w:cs="Arial"/>
          <w:spacing w:val="4"/>
          <w:sz w:val="20"/>
          <w:szCs w:val="20"/>
          <w:lang w:val="mn-MN" w:eastAsia="zh-CN" w:bidi="mn-Mong-CN"/>
        </w:rPr>
        <w:t>даатгалын эрсдэл бодитоор амьдралд хэрэгжихийг даатгалын тохиолдол буй боллоо гэж үзнэ.</w:t>
      </w:r>
    </w:p>
    <w:p w:rsidR="00753FE8" w:rsidRPr="00427E6E" w:rsidRDefault="00753FE8" w:rsidP="006159DC">
      <w:pPr>
        <w:pStyle w:val="ListParagraph"/>
        <w:numPr>
          <w:ilvl w:val="0"/>
          <w:numId w:val="28"/>
        </w:numPr>
        <w:tabs>
          <w:tab w:val="left" w:pos="-1440"/>
          <w:tab w:val="left" w:pos="90"/>
          <w:tab w:val="left" w:pos="720"/>
        </w:tabs>
        <w:jc w:val="both"/>
        <w:rPr>
          <w:rFonts w:ascii="Arial Mon" w:eastAsia="Times New Roman" w:hAnsi="Arial Mon" w:cs="Arial"/>
          <w:spacing w:val="4"/>
          <w:sz w:val="20"/>
          <w:szCs w:val="20"/>
          <w:lang w:val="mn-MN" w:eastAsia="zh-CN" w:bidi="mn-Mong-CN"/>
        </w:rPr>
      </w:pPr>
      <w:r w:rsidRPr="00427E6E">
        <w:rPr>
          <w:rFonts w:ascii="Arial Mon" w:eastAsia="Times New Roman" w:hAnsi="Arial Mon" w:cs="Arial"/>
          <w:spacing w:val="4"/>
          <w:sz w:val="20"/>
          <w:szCs w:val="20"/>
          <w:lang w:val="mn-MN" w:eastAsia="zh-CN" w:bidi="mn-Mong-CN"/>
        </w:rPr>
        <w:t>осол гарсан тохиолдлыг ойлгоно.</w:t>
      </w:r>
    </w:p>
    <w:p w:rsidR="00753FE8" w:rsidRPr="00427E6E" w:rsidRDefault="00753FE8" w:rsidP="006159DC">
      <w:pPr>
        <w:pStyle w:val="ListParagraph"/>
        <w:numPr>
          <w:ilvl w:val="0"/>
          <w:numId w:val="28"/>
        </w:numPr>
        <w:tabs>
          <w:tab w:val="left" w:pos="-1440"/>
          <w:tab w:val="left" w:pos="90"/>
          <w:tab w:val="left" w:pos="720"/>
        </w:tabs>
        <w:jc w:val="both"/>
        <w:rPr>
          <w:rFonts w:ascii="Arial Mon" w:eastAsia="Times New Roman" w:hAnsi="Arial Mon" w:cs="Arial"/>
          <w:spacing w:val="4"/>
          <w:sz w:val="20"/>
          <w:szCs w:val="20"/>
          <w:lang w:val="mn-MN" w:eastAsia="zh-CN" w:bidi="mn-Mong-CN"/>
        </w:rPr>
      </w:pPr>
      <w:r w:rsidRPr="00427E6E">
        <w:rPr>
          <w:rFonts w:ascii="Arial Mon" w:eastAsia="Times New Roman" w:hAnsi="Arial Mon" w:cs="Arial"/>
          <w:spacing w:val="4"/>
          <w:sz w:val="20"/>
          <w:szCs w:val="20"/>
          <w:lang w:val="mn-MN" w:eastAsia="zh-CN" w:bidi="mn-Mong-CN"/>
        </w:rPr>
        <w:t>гэм хор учруулсан үйлдлийг ойлгоно.</w:t>
      </w:r>
    </w:p>
    <w:p w:rsidR="00753FE8" w:rsidRPr="00427E6E" w:rsidRDefault="00753FE8" w:rsidP="00B5555F">
      <w:pPr>
        <w:pStyle w:val="ListParagraph"/>
        <w:numPr>
          <w:ilvl w:val="0"/>
          <w:numId w:val="258"/>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Б нь А-ийн зүгээс Ү-ийн өмнө хүлээсэн  ХХАГ-ээс үүдэлтэй үнийг төлөх үүргийн гүйцэтгэлд батлан даалт гаргаж өгсөн байна. Ү дээрхийг Б-ээс нэхэмжлэхэд тэрээр А нь ХХАГ-г хүчингүйд тооцуулсан эсвэл ийнхүү тооцуулах эрхтэй гэдэг үндэслэлээр үнийг төлөхөөс татгалзаж болох уу?</w:t>
      </w:r>
    </w:p>
    <w:p w:rsidR="00753FE8" w:rsidRPr="00427E6E" w:rsidRDefault="00753FE8" w:rsidP="006159DC">
      <w:pPr>
        <w:pStyle w:val="ListParagraph"/>
        <w:numPr>
          <w:ilvl w:val="0"/>
          <w:numId w:val="29"/>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А нь худалдах, худалдан авах гэрээг хүчингүйд тооцуулах эрхээ эдэлсэн бол Ү батлан даагчийн эсрэг шаардлага гаргах боломжгүй. </w:t>
      </w:r>
    </w:p>
    <w:p w:rsidR="00753FE8" w:rsidRPr="00427E6E" w:rsidRDefault="00753FE8" w:rsidP="006159DC">
      <w:pPr>
        <w:pStyle w:val="ListParagraph"/>
        <w:numPr>
          <w:ilvl w:val="0"/>
          <w:numId w:val="29"/>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А гэрээг хүчингүйд хараахан тооцуулаагүй бол Б нь ИХ-ийн §461.4-т зааснаар А эл эрхийг эдлэх хүртэл батлан даалтын үүргээ биелүүлэхээс татгалзах эрхтэй. </w:t>
      </w:r>
    </w:p>
    <w:p w:rsidR="00753FE8" w:rsidRPr="00427E6E" w:rsidRDefault="00753FE8" w:rsidP="006159DC">
      <w:pPr>
        <w:pStyle w:val="ListParagraph"/>
        <w:numPr>
          <w:ilvl w:val="0"/>
          <w:numId w:val="29"/>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Үүрэг гүйцэтгүүлэгчийн зүгээс гэрээгээ хүчин төгөлдөр буст тооцуулах хугацаа өнгөрсөн, дуусгавар болсон бол батлан даагч мөн ИХ-ийн §461.4-т заасан татгалзах эрхээ алдана.</w:t>
      </w:r>
    </w:p>
    <w:p w:rsidR="00753FE8" w:rsidRPr="00427E6E" w:rsidRDefault="00753FE8" w:rsidP="006159DC">
      <w:pPr>
        <w:pStyle w:val="ListParagraph"/>
        <w:numPr>
          <w:ilvl w:val="0"/>
          <w:numId w:val="29"/>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Дээрх бүгд зөв.</w:t>
      </w:r>
    </w:p>
    <w:p w:rsidR="00753FE8" w:rsidRPr="00427E6E" w:rsidRDefault="00753FE8" w:rsidP="00B5555F">
      <w:pPr>
        <w:pStyle w:val="ListParagraph"/>
        <w:numPr>
          <w:ilvl w:val="0"/>
          <w:numId w:val="258"/>
        </w:numPr>
        <w:tabs>
          <w:tab w:val="left" w:pos="-1440"/>
          <w:tab w:val="left" w:pos="90"/>
          <w:tab w:val="left" w:pos="720"/>
        </w:tabs>
        <w:spacing w:before="120" w:after="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 xml:space="preserve">Батлан даагч Б үүрэг гүйцэтгүүлэгч Ү-д мөнгийг төлсөн ба дараа нь А-аас орыг нь нэхэмжилжээ. А өөдөөс нь Ү-ийн шаардах эрхийн хөөн хэлэлцэх хугацаа дууссан байсныг тэмдэглээд, Б түүнд бэлэг барихын тулд л энэхүү батлан даалтын гэрээнд гарын үсэг зурсан болохыг сануулав.  </w:t>
      </w:r>
    </w:p>
    <w:p w:rsidR="00753FE8" w:rsidRPr="00427E6E" w:rsidRDefault="00753FE8" w:rsidP="006159DC">
      <w:pPr>
        <w:pStyle w:val="ListParagraph"/>
        <w:numPr>
          <w:ilvl w:val="0"/>
          <w:numId w:val="30"/>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Б нь үүргийг гүйцэтгэсэн тул А-аас орыг нэхэмжлэх эрхтэй байх ба А өөдөөс нь үндсэн үүргийн хөөн хэлэлцэх хугацаа дууссан тул биелүүлэхээс татгалзах эрхийг ИХ-ийн §§465.2, 82-ын дагуу сөргүүлэн тавих боломжтой. </w:t>
      </w:r>
    </w:p>
    <w:p w:rsidR="00753FE8" w:rsidRPr="00427E6E" w:rsidRDefault="00753FE8" w:rsidP="006159DC">
      <w:pPr>
        <w:pStyle w:val="ListParagraph"/>
        <w:numPr>
          <w:ilvl w:val="0"/>
          <w:numId w:val="30"/>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 xml:space="preserve">А нь Б-тэй байгуулсан үүргийн харилцаанаас үүдэх эсэргүүцлийг гаргах боломжтой. </w:t>
      </w:r>
    </w:p>
    <w:p w:rsidR="00753FE8" w:rsidRPr="00427E6E" w:rsidRDefault="00753FE8" w:rsidP="006159DC">
      <w:pPr>
        <w:pStyle w:val="ListParagraph"/>
        <w:numPr>
          <w:ilvl w:val="0"/>
          <w:numId w:val="30"/>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Дотоод харилцаанд А, Б нарын хооронд бэлэглэлийн гэрээ байгуулагдаж, Б түүний үүргийг хариу төлбөргүй үүрэхээр амлан батлан даалт гаргаж өгсөн хэмээвэл Б-ийн шаардлагыг бүхэлд нь эсэргүүцэх нөхцөл болно.</w:t>
      </w:r>
    </w:p>
    <w:p w:rsidR="00753FE8" w:rsidRPr="00427E6E" w:rsidRDefault="00753FE8" w:rsidP="006159DC">
      <w:pPr>
        <w:pStyle w:val="ListParagraph"/>
        <w:numPr>
          <w:ilvl w:val="0"/>
          <w:numId w:val="30"/>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Дээрх бүгд зөв.</w:t>
      </w:r>
    </w:p>
    <w:p w:rsidR="00753FE8" w:rsidRPr="00427E6E" w:rsidRDefault="00753FE8" w:rsidP="00B5555F">
      <w:pPr>
        <w:pStyle w:val="ListParagraph"/>
        <w:numPr>
          <w:ilvl w:val="0"/>
          <w:numId w:val="258"/>
        </w:numPr>
        <w:tabs>
          <w:tab w:val="left" w:pos="-1440"/>
          <w:tab w:val="left" w:pos="90"/>
          <w:tab w:val="left" w:pos="720"/>
        </w:tabs>
        <w:spacing w:before="120" w:after="0"/>
        <w:jc w:val="both"/>
        <w:rPr>
          <w:rFonts w:ascii="Arial Mon" w:eastAsia="Calibri" w:hAnsi="Arial Mon" w:cs="Arial"/>
          <w:b/>
          <w:spacing w:val="4"/>
          <w:sz w:val="20"/>
          <w:szCs w:val="20"/>
          <w:lang w:val="mn-MN"/>
        </w:rPr>
      </w:pPr>
      <w:r w:rsidRPr="00427E6E">
        <w:rPr>
          <w:rFonts w:ascii="Arial Mon" w:eastAsia="Calibri" w:hAnsi="Arial Mon" w:cs="Arial"/>
          <w:b/>
          <w:spacing w:val="4"/>
          <w:sz w:val="20"/>
          <w:szCs w:val="20"/>
          <w:lang w:val="mn-MN"/>
        </w:rPr>
        <w:t>Б 1 болон Б 2 нар С-ийн өмнө хүлээсэн А-ийн 1000 $ өрийг төлөх үүргийн гүйцэтгэлийг хангахаар батлан даалт гаргажээ. С дээрх мөнгийг Б1-ээс шаардахад тэрээр 500 $ л төлнө хэмээжээ. Энэ зөв үү?</w:t>
      </w:r>
    </w:p>
    <w:p w:rsidR="00753FE8" w:rsidRPr="00427E6E" w:rsidRDefault="00753FE8" w:rsidP="006159DC">
      <w:pPr>
        <w:pStyle w:val="ListParagraph"/>
        <w:numPr>
          <w:ilvl w:val="0"/>
          <w:numId w:val="31"/>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eastAsia="Calibri" w:hAnsi="Arial Mon" w:cs="Arial"/>
          <w:spacing w:val="4"/>
          <w:sz w:val="20"/>
          <w:szCs w:val="20"/>
          <w:lang w:val="mn-MN"/>
        </w:rPr>
        <w:t>зөв. Б1 өөрт ноогдох хэсгийг төлөх үүрэгтэй.</w:t>
      </w:r>
    </w:p>
    <w:p w:rsidR="00753FE8" w:rsidRPr="00427E6E" w:rsidRDefault="00753FE8" w:rsidP="006159DC">
      <w:pPr>
        <w:pStyle w:val="ListParagraph"/>
        <w:numPr>
          <w:ilvl w:val="0"/>
          <w:numId w:val="31"/>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hAnsi="Arial Mon" w:cs="Arial"/>
          <w:bCs/>
          <w:spacing w:val="4"/>
          <w:sz w:val="20"/>
          <w:szCs w:val="20"/>
          <w:lang w:val="mn-MN"/>
        </w:rPr>
        <w:t xml:space="preserve">үүрэг гүйцэтгүүлэгч нь өөрийн дураар батлан даагсдын дундаас нэгийг сонгон үүргийг бүхэлд нь шаардах эрхтэй тул Б1 1000$-г бүхэлд нь төлөх ёстой. </w:t>
      </w:r>
    </w:p>
    <w:p w:rsidR="00753FE8" w:rsidRPr="00427E6E" w:rsidRDefault="00753FE8" w:rsidP="006159DC">
      <w:pPr>
        <w:pStyle w:val="ListParagraph"/>
        <w:numPr>
          <w:ilvl w:val="0"/>
          <w:numId w:val="31"/>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hAnsi="Arial Mon" w:cs="Arial"/>
          <w:bCs/>
          <w:spacing w:val="4"/>
          <w:sz w:val="20"/>
          <w:szCs w:val="20"/>
          <w:lang w:val="mn-MN"/>
        </w:rPr>
        <w:t>Б1 нь хамтран үүрэг гүйцэтгэгчийн хувиар Б2-с 500$-г ИХ-ийн §242.12-г баримтлан шаардах эрхтэй.</w:t>
      </w:r>
    </w:p>
    <w:p w:rsidR="00753FE8" w:rsidRPr="00427E6E" w:rsidRDefault="00753FE8" w:rsidP="006159DC">
      <w:pPr>
        <w:pStyle w:val="ListParagraph"/>
        <w:numPr>
          <w:ilvl w:val="0"/>
          <w:numId w:val="31"/>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hAnsi="Arial Mon" w:cs="Arial"/>
          <w:bCs/>
          <w:spacing w:val="4"/>
          <w:sz w:val="20"/>
          <w:szCs w:val="20"/>
        </w:rPr>
        <w:t xml:space="preserve">a, c </w:t>
      </w:r>
      <w:r w:rsidRPr="00427E6E">
        <w:rPr>
          <w:rFonts w:ascii="Arial Mon" w:hAnsi="Arial Mon" w:cs="Arial"/>
          <w:bCs/>
          <w:spacing w:val="4"/>
          <w:sz w:val="20"/>
          <w:szCs w:val="20"/>
          <w:lang w:val="mn-MN"/>
        </w:rPr>
        <w:t>хариулт зөв.</w:t>
      </w:r>
    </w:p>
    <w:p w:rsidR="00753FE8" w:rsidRPr="00427E6E" w:rsidRDefault="00753FE8" w:rsidP="006159DC">
      <w:pPr>
        <w:pStyle w:val="ListParagraph"/>
        <w:numPr>
          <w:ilvl w:val="0"/>
          <w:numId w:val="31"/>
        </w:numPr>
        <w:tabs>
          <w:tab w:val="left" w:pos="-1440"/>
          <w:tab w:val="left" w:pos="90"/>
          <w:tab w:val="left" w:pos="720"/>
        </w:tabs>
        <w:spacing w:before="120" w:after="0"/>
        <w:jc w:val="both"/>
        <w:rPr>
          <w:rFonts w:ascii="Arial Mon" w:eastAsia="Calibri" w:hAnsi="Arial Mon" w:cs="Arial"/>
          <w:spacing w:val="4"/>
          <w:sz w:val="20"/>
          <w:szCs w:val="20"/>
          <w:lang w:val="mn-MN"/>
        </w:rPr>
      </w:pPr>
      <w:r w:rsidRPr="00427E6E">
        <w:rPr>
          <w:rFonts w:ascii="Arial Mon" w:hAnsi="Arial Mon" w:cs="Arial"/>
          <w:bCs/>
          <w:spacing w:val="4"/>
          <w:sz w:val="20"/>
          <w:szCs w:val="20"/>
        </w:rPr>
        <w:t xml:space="preserve">b, c </w:t>
      </w:r>
      <w:r w:rsidRPr="00427E6E">
        <w:rPr>
          <w:rFonts w:ascii="Arial Mon" w:hAnsi="Arial Mon" w:cs="Arial"/>
          <w:bCs/>
          <w:spacing w:val="4"/>
          <w:sz w:val="20"/>
          <w:szCs w:val="20"/>
          <w:lang w:val="mn-MN"/>
        </w:rPr>
        <w:t>хариулт зөв.</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eastAsia="Calibri" w:hAnsi="Arial Mon" w:cs="Arial"/>
          <w:b/>
          <w:spacing w:val="4"/>
          <w:sz w:val="20"/>
          <w:szCs w:val="20"/>
          <w:lang w:val="mn-MN"/>
        </w:rPr>
        <w:t xml:space="preserve">Хэрэв Б нь А-ийн үүргийг батлан даасан, Э нь харин А-ийн өмнөөс өөрийн ээмгээ барьцаанд тавьсан бол хэрхэх вэ? </w:t>
      </w:r>
    </w:p>
    <w:p w:rsidR="00753FE8" w:rsidRPr="00427E6E" w:rsidRDefault="00753FE8" w:rsidP="006159DC">
      <w:pPr>
        <w:pStyle w:val="ListParagraph"/>
        <w:numPr>
          <w:ilvl w:val="0"/>
          <w:numId w:val="3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нэг этгээд батлан даалт гаргаж өгөөд өөр нэг этгээдээс энэ үүргийн гүйцэтгэлийг давхар хангах зорилгоор барьцаа хөрөнгө гаргуулсан нөхцөлд үүрэг гүйцэтгүүлэгч нь дээрх хоёр этгээдийн аль нэгийг сонгон үүргийн гүйцэтгэлийг шаардах боломжтой.</w:t>
      </w:r>
    </w:p>
    <w:p w:rsidR="00753FE8" w:rsidRPr="00427E6E" w:rsidRDefault="00753FE8" w:rsidP="006159DC">
      <w:pPr>
        <w:pStyle w:val="ListParagraph"/>
        <w:numPr>
          <w:ilvl w:val="0"/>
          <w:numId w:val="32"/>
        </w:numPr>
        <w:tabs>
          <w:tab w:val="left" w:pos="-1440"/>
          <w:tab w:val="left" w:pos="90"/>
          <w:tab w:val="left" w:pos="284"/>
          <w:tab w:val="left" w:pos="720"/>
        </w:tabs>
        <w:spacing w:after="120"/>
        <w:jc w:val="both"/>
        <w:rPr>
          <w:rFonts w:ascii="Arial Mon" w:hAnsi="Arial Mon" w:cs="Arial"/>
          <w:spacing w:val="4"/>
          <w:sz w:val="20"/>
          <w:szCs w:val="20"/>
          <w:lang w:val="mn-MN"/>
        </w:rPr>
      </w:pPr>
      <w:r w:rsidRPr="00427E6E">
        <w:rPr>
          <w:rFonts w:ascii="Arial Mon" w:hAnsi="Arial Mon" w:cs="Arial"/>
          <w:spacing w:val="4"/>
          <w:sz w:val="20"/>
          <w:szCs w:val="20"/>
          <w:lang w:val="mn-MN"/>
        </w:rPr>
        <w:t>Батлан даагчаас үүргийн гүйцэтгэлийг хангахыг шаардана. Б төлөхгүй бол Э-д хандана.</w:t>
      </w:r>
    </w:p>
    <w:p w:rsidR="00753FE8" w:rsidRPr="00427E6E" w:rsidRDefault="00753FE8" w:rsidP="006159DC">
      <w:pPr>
        <w:pStyle w:val="ListParagraph"/>
        <w:numPr>
          <w:ilvl w:val="0"/>
          <w:numId w:val="32"/>
        </w:numPr>
        <w:tabs>
          <w:tab w:val="left" w:pos="-1440"/>
          <w:tab w:val="left" w:pos="90"/>
          <w:tab w:val="left" w:pos="284"/>
          <w:tab w:val="left" w:pos="720"/>
        </w:tabs>
        <w:spacing w:after="120"/>
        <w:jc w:val="both"/>
        <w:rPr>
          <w:rFonts w:ascii="Arial Mon" w:hAnsi="Arial Mon" w:cs="Arial"/>
          <w:spacing w:val="4"/>
          <w:sz w:val="20"/>
          <w:szCs w:val="20"/>
          <w:lang w:val="mn-MN"/>
        </w:rPr>
      </w:pPr>
      <w:r w:rsidRPr="00427E6E">
        <w:rPr>
          <w:rFonts w:ascii="Arial Mon" w:hAnsi="Arial Mon" w:cs="Arial"/>
          <w:spacing w:val="4"/>
          <w:sz w:val="20"/>
          <w:szCs w:val="20"/>
          <w:lang w:val="mn-MN"/>
        </w:rPr>
        <w:t>Эхлээд Э-д дараа нь Б-д хандана.</w:t>
      </w:r>
    </w:p>
    <w:p w:rsidR="00753FE8" w:rsidRPr="00427E6E" w:rsidRDefault="00753FE8" w:rsidP="006159DC">
      <w:pPr>
        <w:pStyle w:val="ListParagraph"/>
        <w:numPr>
          <w:ilvl w:val="0"/>
          <w:numId w:val="32"/>
        </w:numPr>
        <w:tabs>
          <w:tab w:val="left" w:pos="-1440"/>
          <w:tab w:val="left" w:pos="90"/>
          <w:tab w:val="left" w:pos="284"/>
          <w:tab w:val="left" w:pos="720"/>
        </w:tabs>
        <w:spacing w:after="120"/>
        <w:jc w:val="both"/>
        <w:rPr>
          <w:rFonts w:ascii="Arial Mon" w:hAnsi="Arial Mon" w:cs="Arial"/>
          <w:spacing w:val="4"/>
          <w:sz w:val="20"/>
          <w:szCs w:val="20"/>
          <w:lang w:val="mn-MN"/>
        </w:rPr>
      </w:pPr>
      <w:r w:rsidRPr="00427E6E">
        <w:rPr>
          <w:rFonts w:ascii="Arial Mon" w:hAnsi="Arial Mon" w:cs="Arial"/>
          <w:bCs/>
          <w:spacing w:val="4"/>
          <w:sz w:val="20"/>
          <w:szCs w:val="20"/>
          <w:lang w:val="mn-MN"/>
        </w:rPr>
        <w:t>Б, Э нар ИХ-ийн §242.1-д зааснаар А-ийн үүргийн хамтран үүрэг гүйцэтгэгчид болох ба аль нэг нь үүргийг гүйцэтгэсэн бол нөгөөгөөс ногдох хэсгээр шаардлага гаргах боломжтой, ИХ-ийн §242.12.</w:t>
      </w:r>
    </w:p>
    <w:p w:rsidR="00753FE8" w:rsidRPr="00427E6E" w:rsidRDefault="00753FE8" w:rsidP="006159DC">
      <w:pPr>
        <w:pStyle w:val="ListParagraph"/>
        <w:numPr>
          <w:ilvl w:val="0"/>
          <w:numId w:val="32"/>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 </w:t>
      </w:r>
      <w:r w:rsidRPr="00427E6E">
        <w:rPr>
          <w:rFonts w:ascii="Arial Mon" w:hAnsi="Arial Mon" w:cs="Arial"/>
          <w:sz w:val="20"/>
          <w:szCs w:val="20"/>
        </w:rPr>
        <w:t xml:space="preserve">d </w:t>
      </w:r>
      <w:r w:rsidRPr="00427E6E">
        <w:rPr>
          <w:rFonts w:ascii="Arial Mon" w:hAnsi="Arial Mon" w:cs="Arial"/>
          <w:sz w:val="20"/>
          <w:szCs w:val="20"/>
          <w:lang w:val="mn-MN"/>
        </w:rPr>
        <w:t xml:space="preserve"> хариулт зөв.</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lastRenderedPageBreak/>
        <w:t>А-ХК нь 100 000 төгрөгтэй тэнцэх өрийн бичиг гаргажээ. Гэтэл хулгайч Х тус компанийн сейфнээс хэдэн ширхэг хараахан бичилт хийгээгүй баримтыг хулгайлан төлөөлөн удирдах зөвлөлийн гишүүдийн гарын үсгийг хуурамчаар үйлдэж, Б-д худалджээ. Б улмаар төлбөрийг А-ХК-иас нэхэмжлэв.</w:t>
      </w:r>
    </w:p>
    <w:p w:rsidR="00753FE8" w:rsidRPr="00427E6E" w:rsidRDefault="00753FE8" w:rsidP="006159DC">
      <w:pPr>
        <w:pStyle w:val="ListParagraph"/>
        <w:numPr>
          <w:ilvl w:val="0"/>
          <w:numId w:val="3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Х болон А-ХК-ийн хооронд өрийн бичиг үйлдэх тухай тохиролцоо байгаагүй. Тэгэхээр үнэт цаас нь эрх бүхий этгээдтэй байгуулсан гэрээнд суурилаагүй бөгөөд зөвхөн Б-ийн ашиг сонирхлыг хамгаалах үүднээс түүний итгэл үнэмшилд тулгуурлан үнэт цаас үүссэнд тооцох асуудал яригдана. </w:t>
      </w:r>
    </w:p>
    <w:p w:rsidR="00753FE8" w:rsidRPr="00427E6E" w:rsidRDefault="00753FE8" w:rsidP="006159DC">
      <w:pPr>
        <w:pStyle w:val="ListParagraph"/>
        <w:numPr>
          <w:ilvl w:val="0"/>
          <w:numId w:val="33"/>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А-ХК-ийн зүгээс өрийн бичгийн баримтыг хэвлээд хадгалж байгаа явдал нь эрх зүйн харилцаанд итгэл үнэмшил төрүүлсэн буруутай явдал гэж үзэхэд хангалтгүй. Тиймээс энд үнэт цаас  хуулийн дагуу үүссэн гэх итгэл үнэмшлийг хамгаалбал зохих нөхцөл байдал үүсээгүй.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z w:val="20"/>
          <w:szCs w:val="20"/>
          <w:lang w:val="mn-MN"/>
        </w:rPr>
      </w:pPr>
      <w:r w:rsidRPr="00427E6E">
        <w:rPr>
          <w:rFonts w:ascii="Arial Mon" w:hAnsi="Arial Mon" w:cs="Arial"/>
          <w:b/>
          <w:sz w:val="20"/>
          <w:szCs w:val="20"/>
          <w:lang w:val="mn-MN"/>
        </w:rPr>
        <w:t>Б яармаг худалдаа үзэж сонирхож яваад, А-ийн гаргасан хонжворт сугалаа газарт хэвтэж байхыг олж харжээ. Сугалааны ард “энэхүү сугалааны эзэмшигч нь №25-д тусгасан бэлгийг хожино” хэмээн бичсэн байв. Хэрэв А нь Б хэрхэн газраас сугалааг авч, арчаад авчирч тогтоомыг авахаар  хүлээлгэн өгсөнийг ажиглаж байсан бол А хонжворыг нийлүүлэх үүрэгтэй юу?</w:t>
      </w:r>
    </w:p>
    <w:p w:rsidR="00753FE8" w:rsidRPr="00427E6E" w:rsidRDefault="00753FE8" w:rsidP="006159DC">
      <w:pPr>
        <w:pStyle w:val="ListParagraph"/>
        <w:numPr>
          <w:ilvl w:val="0"/>
          <w:numId w:val="3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сугалааг газраас олсон Б нь үүнийг эзэмшилдээ авснаар хонжворыг авах формаль эрх бүхий этгээд болно.</w:t>
      </w:r>
    </w:p>
    <w:p w:rsidR="00753FE8" w:rsidRPr="00427E6E" w:rsidRDefault="00753FE8" w:rsidP="006159DC">
      <w:pPr>
        <w:pStyle w:val="ListParagraph"/>
        <w:numPr>
          <w:ilvl w:val="0"/>
          <w:numId w:val="3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материаллаг шаардах эрх нь Б-д байхгүй. Тиймээс мөнгө төлөх үүрэггүй.</w:t>
      </w:r>
    </w:p>
    <w:p w:rsidR="00753FE8" w:rsidRPr="00427E6E" w:rsidRDefault="00753FE8" w:rsidP="006159DC">
      <w:pPr>
        <w:pStyle w:val="ListParagraph"/>
        <w:numPr>
          <w:ilvl w:val="0"/>
          <w:numId w:val="3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 түүнд хонжворыг олговол  энэ үүргээс бүрмөсөн чөлөөлөгдөнө. </w:t>
      </w:r>
    </w:p>
    <w:p w:rsidR="00753FE8" w:rsidRPr="00427E6E" w:rsidRDefault="00753FE8" w:rsidP="00F152F2">
      <w:pPr>
        <w:pStyle w:val="ListParagraph"/>
        <w:numPr>
          <w:ilvl w:val="0"/>
          <w:numId w:val="34"/>
        </w:numPr>
        <w:tabs>
          <w:tab w:val="left" w:pos="-1440"/>
          <w:tab w:val="left" w:pos="90"/>
          <w:tab w:val="left" w:pos="720"/>
        </w:tabs>
        <w:jc w:val="both"/>
        <w:rPr>
          <w:rFonts w:ascii="Arial Mon" w:hAnsi="Arial Mon" w:cs="Arial"/>
          <w:sz w:val="20"/>
          <w:szCs w:val="20"/>
          <w:lang w:val="mn-MN"/>
        </w:rPr>
      </w:pPr>
      <w:r w:rsidRPr="00427E6E">
        <w:rPr>
          <w:rFonts w:ascii="Arial Mon" w:hAnsi="Arial Mon" w:cs="Arial"/>
          <w:sz w:val="20"/>
          <w:szCs w:val="20"/>
          <w:lang w:val="mn-MN"/>
        </w:rPr>
        <w:t>А түүнийг эрх бүхий этгээд биш гэдгийг нотолж чадах бол ИХ-ийн §469.2/5-д зааснаар эсэргүүцэх боломжтой.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 xml:space="preserve">Х нь Б хэмээх хадгаламжийн банкинд нээлгэсэн хадгаламжийн дэвтэрт буй мөнгөн төлбөр авах эрхээ зээлийн баталгаа болгож А-д шилжүүлэхийг хүссэн, мөн дэвтрийг барьцаанд тавихыг хүсч байна. Х энэ зорилгодоо хүрэхийн тулд зөвхөн хадгаламжийн дэвтрийг шилжүүлэх, бодитоор барьцаалах ёстой эсэхийг танаас лавлажээ. Эсвэл А-д дэвтрийг шилжүүлэлгүй дээрх зорилгод хүрэх боломж бий юу?  </w:t>
      </w:r>
    </w:p>
    <w:p w:rsidR="00753FE8" w:rsidRPr="00427E6E" w:rsidRDefault="00753FE8" w:rsidP="006159DC">
      <w:pPr>
        <w:pStyle w:val="ListParagraph"/>
        <w:numPr>
          <w:ilvl w:val="0"/>
          <w:numId w:val="35"/>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хадгаламжийн төлбөр авах эрх нь нэрийн үнэт цаас болох хадгаламжийн дэвтрээр гэрчлэгдсэн байгаа тул Х нь  ИХ-ийн §454.1-ийн дагуу Б банкны эсрэг үүсээд байгаа  шаардах эрхээ  ИХ-ийн §123.2-ын дагуу шилжүүлэх ёстой. </w:t>
      </w:r>
    </w:p>
    <w:p w:rsidR="00753FE8" w:rsidRPr="00427E6E" w:rsidRDefault="00753FE8" w:rsidP="00F152F2">
      <w:pPr>
        <w:pStyle w:val="ListParagraph"/>
        <w:numPr>
          <w:ilvl w:val="0"/>
          <w:numId w:val="35"/>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талууд хадгаламжийн дэвтрийг ИХ-ийн §111-ийн дагуу банкинд шилжүүлсэн бол энэ тохиролцоог гэрээ тайлбарлах замаар ИХ-ийн §123.2-т заасан шаардах эрх шилжүүлэх хэлцэл гэж үзнэ.</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 xml:space="preserve">Х энэ удаа хадгаламжийн дэвтрээ олдоггүй. Б банкинд хандан 1 сая төгрөг бэлнээр гаргаж өгөхийг хүсчээ. Хэдийгээр Х нь найдвартай түншийн тоонд багтдаг ч гэсэн банк татгалзжээ. Энэ зөв үү? </w:t>
      </w:r>
    </w:p>
    <w:p w:rsidR="00753FE8" w:rsidRPr="00427E6E" w:rsidRDefault="00753FE8" w:rsidP="006159DC">
      <w:pPr>
        <w:pStyle w:val="ListParagraph"/>
        <w:numPr>
          <w:ilvl w:val="0"/>
          <w:numId w:val="36"/>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банк нь төлбөр хийхээс татгалзах эрхтэй. </w:t>
      </w:r>
    </w:p>
    <w:p w:rsidR="00753FE8" w:rsidRPr="00427E6E" w:rsidRDefault="00753FE8" w:rsidP="006159DC">
      <w:pPr>
        <w:pStyle w:val="ListParagraph"/>
        <w:numPr>
          <w:ilvl w:val="0"/>
          <w:numId w:val="36"/>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Хэрэв банк төлбөрийг хийсэн нөхцөлд эрсдэлийг өөрөө хариуцна. </w:t>
      </w:r>
    </w:p>
    <w:p w:rsidR="00753FE8" w:rsidRPr="00427E6E" w:rsidRDefault="00753FE8" w:rsidP="006159DC">
      <w:pPr>
        <w:pStyle w:val="ListParagraph"/>
        <w:numPr>
          <w:ilvl w:val="0"/>
          <w:numId w:val="36"/>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Төлбөр хүлээн авсан этгээд нь  материаллаг эрхийн эзэн бол банк ИХ-ийн §§471, 236.1-ийн дагуу үүргээс чөлөөлөгдөнө. </w:t>
      </w:r>
    </w:p>
    <w:p w:rsidR="00753FE8" w:rsidRPr="00427E6E" w:rsidRDefault="00753FE8" w:rsidP="006159DC">
      <w:pPr>
        <w:pStyle w:val="ListParagraph"/>
        <w:numPr>
          <w:ilvl w:val="0"/>
          <w:numId w:val="36"/>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Банк төлбөрийг өөр этгээдэд олгосон бол үүргээс чөлөөлөгдөхгүй. </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Б банк хадгаламжийн дэвтрээ авчирсан насанд хүрээгүй этгээд болох Н-д төлбөрийг гүйцэтгэсэн байна.</w:t>
      </w:r>
    </w:p>
    <w:p w:rsidR="00753FE8" w:rsidRPr="00427E6E" w:rsidRDefault="00753FE8" w:rsidP="006159DC">
      <w:pPr>
        <w:pStyle w:val="ListParagraph"/>
        <w:numPr>
          <w:ilvl w:val="0"/>
          <w:numId w:val="37"/>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насанд хүрээгүй этгээдийн хамгаалалт нь хадгаламжийн дэвтрийн бэлэн мөнгөний гүйлгээг дэмжих гэсэн зорилго зорилтод харш тул гүйлгээ ямар ч нөхцөлд хүчинтэй</w:t>
      </w:r>
    </w:p>
    <w:p w:rsidR="00753FE8" w:rsidRPr="00427E6E" w:rsidRDefault="00753FE8" w:rsidP="006159DC">
      <w:pPr>
        <w:pStyle w:val="ListParagraph"/>
        <w:numPr>
          <w:ilvl w:val="0"/>
          <w:numId w:val="37"/>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өөрт хохиролгүй, хиймэгц биелэх хэлцэл тул хүчинтэй. </w:t>
      </w:r>
    </w:p>
    <w:p w:rsidR="00753FE8" w:rsidRPr="00427E6E" w:rsidRDefault="00753FE8" w:rsidP="006159DC">
      <w:pPr>
        <w:pStyle w:val="ListParagraph"/>
        <w:numPr>
          <w:ilvl w:val="0"/>
          <w:numId w:val="37"/>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насанд хүрээгүй этгээдийг өөрийг нь хамгаалах ИХ-ийн §§15,56 зэрэг зохицуулалтын улмаас энэхүү төлбөрийн гүйцэтгэл нь хууль ёсны төлөөлөгчийн зөвшөөрөлгүйгээр хүчингүй</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 xml:space="preserve">Хадгаламжийн дэвтрийг хулгайлсан О нь хуурамч бичиг баримт үзүүлэн 3 сая төгрөг хадгаламжнаас авчээ. Гэтэл хадгаламж эзэмшигч Х нь банкийг мөнгө </w:t>
      </w:r>
      <w:r w:rsidRPr="00427E6E">
        <w:rPr>
          <w:rFonts w:ascii="Arial Mon" w:hAnsi="Arial Mon" w:cs="Arial"/>
          <w:b/>
          <w:spacing w:val="4"/>
          <w:sz w:val="20"/>
          <w:szCs w:val="20"/>
          <w:lang w:val="mn-MN"/>
        </w:rPr>
        <w:lastRenderedPageBreak/>
        <w:t>төлөх үүрэгтэй хэвээр байгаа хэмээн 3 сая төгрөгийг шаардав. Хэрэв талууд анх хадгаламжийн гэрээг цуцлах хугацаа 3 сар байхаар тогтсон бол Х нь банк шууд мөнгө гаргаж өгөх эрхгүй байсан гэж үзэж байна. Энэ зөв үү?</w:t>
      </w:r>
    </w:p>
    <w:p w:rsidR="00753FE8" w:rsidRPr="00427E6E" w:rsidRDefault="00753FE8" w:rsidP="006159DC">
      <w:pPr>
        <w:pStyle w:val="ListParagraph"/>
        <w:numPr>
          <w:ilvl w:val="0"/>
          <w:numId w:val="38"/>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үүрэг гүйцэтгэгч нь гэрээнд заасан хугацаанаас өмнө эрхийн бичгийг үзсэний үндсэн дээр төлбөрийг шаардах эрхгүй этгээдэд гүйцэтгэх эрхгүй</w:t>
      </w:r>
    </w:p>
    <w:p w:rsidR="00753FE8" w:rsidRPr="00427E6E" w:rsidRDefault="00753FE8" w:rsidP="006159DC">
      <w:pPr>
        <w:pStyle w:val="ListParagraph"/>
        <w:numPr>
          <w:ilvl w:val="0"/>
          <w:numId w:val="38"/>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үнэт цаасыг  үзүүлсэн этгээдэд гүйцэтгэл хийсэн банк үүргээс чөлөөлөгдөнө.</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Хадгаламжийн дэвтрийг хулгайлсан О нь хуурамч бичиг баримт үзүүлэн 3 сая төгрөг хадгаламжнаас авчээ. Банк О-г хадгаламж эзэмшигч биш гэдгийг мэдэж байсан бол хэрхэх вэ?</w:t>
      </w:r>
    </w:p>
    <w:p w:rsidR="00753FE8" w:rsidRPr="00427E6E" w:rsidRDefault="00753FE8" w:rsidP="006159DC">
      <w:pPr>
        <w:pStyle w:val="ListParagraph"/>
        <w:numPr>
          <w:ilvl w:val="0"/>
          <w:numId w:val="39"/>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Банк эрхийн бичгийг үзүүлж буй этгээд эрх бүхий этгээд биш гэдгийг эергээр мэдэж байсан эсэхээс үл хамааран ИХ-ийн §471-ийн дагуу үүргээс чөлөөлөгдөнө.</w:t>
      </w:r>
    </w:p>
    <w:p w:rsidR="00753FE8" w:rsidRPr="00427E6E" w:rsidRDefault="00753FE8" w:rsidP="006159DC">
      <w:pPr>
        <w:pStyle w:val="ListParagraph"/>
        <w:numPr>
          <w:ilvl w:val="0"/>
          <w:numId w:val="39"/>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үүрэг гүйцэтгэгч нь эрхийн бичгийг үзүүлж буй этгээд эрх бүхий этгээд биш гэдгийг эергээр мэдэж байсан бол ИХ-ийн §471-ийн дагуу үүргээс чөлөөлөгдөхгүй </w:t>
      </w:r>
    </w:p>
    <w:p w:rsidR="00753FE8" w:rsidRPr="00427E6E" w:rsidRDefault="00753FE8" w:rsidP="00B5555F">
      <w:pPr>
        <w:pStyle w:val="ListParagraph"/>
        <w:numPr>
          <w:ilvl w:val="0"/>
          <w:numId w:val="258"/>
        </w:numPr>
        <w:tabs>
          <w:tab w:val="left" w:pos="-1440"/>
          <w:tab w:val="left" w:pos="90"/>
          <w:tab w:val="left" w:pos="720"/>
        </w:tabs>
        <w:jc w:val="both"/>
        <w:rPr>
          <w:rFonts w:ascii="Arial Mon" w:hAnsi="Arial Mon" w:cs="Arial"/>
          <w:b/>
          <w:spacing w:val="4"/>
          <w:sz w:val="20"/>
          <w:szCs w:val="20"/>
          <w:lang w:val="mn-MN"/>
        </w:rPr>
      </w:pPr>
      <w:r w:rsidRPr="00427E6E">
        <w:rPr>
          <w:rFonts w:ascii="Arial Mon" w:hAnsi="Arial Mon" w:cs="Arial"/>
          <w:b/>
          <w:spacing w:val="4"/>
          <w:sz w:val="20"/>
          <w:szCs w:val="20"/>
          <w:lang w:val="mn-MN"/>
        </w:rPr>
        <w:t xml:space="preserve">А нь Б хадгаламжийн банкинд нэгэн данс эзэмшдэг. Хадгаламжийн дэвтрээ хулгайд алдсанаа мэдмэгц тэрээр Б рүү утасдаж, дансыг хаалгажээ. Удалгүй Б банкны нэг салбарт Г хэмээх этгээд хүрэлцэн ирж, А-ийн нэрийн хэлэн хадгаламжийн дэвтэр, хамт хулгайлсан гадаад паспортыг үзүүлж, мөнгө авахыг хүсчээ. Тэрээр данс хаагдсаныг мэдэгдсэн банкны ажилтанд бичиг баримтаа олсон хэмээгээд дансыг эргэн нээх баримтандА-ийн баталгаат гарын үсгийг дуурайлган зурж, 6 сая төгрөг авч одсон байна. </w:t>
      </w:r>
    </w:p>
    <w:p w:rsidR="00753FE8" w:rsidRPr="00427E6E" w:rsidRDefault="00753FE8" w:rsidP="006159DC">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Г-г А хэмээн итгэж төлбөрийг гүйцэтгэсэн банк нь үүргээс чөлөөлөгдөнө.</w:t>
      </w:r>
    </w:p>
    <w:p w:rsidR="00753FE8" w:rsidRPr="00427E6E" w:rsidRDefault="00753FE8" w:rsidP="006159DC">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Үнэт цаасны чиг үүрэг нь хаясан, олсон гэсэн мэдэгдэлд хамаарахгүй бөгөөд зөвхөн ердийн тохиолдолд эзэмшигчид төлбөрийг гүйцэтгэх үүрэг ноогдуулдаг.</w:t>
      </w:r>
    </w:p>
    <w:p w:rsidR="00753FE8" w:rsidRPr="00427E6E" w:rsidRDefault="00753FE8" w:rsidP="006159DC">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 xml:space="preserve">А нь хадгаламжийн дэвтрээ хулгайд алдсанаа мэдмэгц Б банк руу  утасдаж, дансыг хаалгасан бөгөөд дансыг эргэн нээх  эрхийг зөвхөн  А эдэлнэ. </w:t>
      </w:r>
    </w:p>
    <w:p w:rsidR="00753FE8" w:rsidRPr="00427E6E" w:rsidRDefault="00753FE8" w:rsidP="006159DC">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lang w:val="mn-MN"/>
        </w:rPr>
        <w:t>А-ийн баталгаат гарын үсгийг дуурайлган зурсан Г-д 6 сая төгрөг төлсөн банкны хувьд ИХ-ийн §471 үйлчлэхгүй.</w:t>
      </w:r>
    </w:p>
    <w:p w:rsidR="00753FE8" w:rsidRPr="00427E6E" w:rsidRDefault="00753FE8" w:rsidP="006159DC">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rPr>
        <w:t>a, b</w:t>
      </w:r>
      <w:r w:rsidRPr="00427E6E">
        <w:rPr>
          <w:rFonts w:ascii="Arial Mon" w:hAnsi="Arial Mon" w:cs="Arial"/>
          <w:spacing w:val="4"/>
          <w:sz w:val="20"/>
          <w:szCs w:val="20"/>
          <w:lang w:val="mn-MN"/>
        </w:rPr>
        <w:t xml:space="preserve"> хариулт зөв.</w:t>
      </w:r>
    </w:p>
    <w:p w:rsidR="00901241" w:rsidRPr="00427E6E" w:rsidRDefault="00753FE8" w:rsidP="00EC0BB1">
      <w:pPr>
        <w:pStyle w:val="ListParagraph"/>
        <w:numPr>
          <w:ilvl w:val="0"/>
          <w:numId w:val="40"/>
        </w:numPr>
        <w:tabs>
          <w:tab w:val="left" w:pos="-1440"/>
          <w:tab w:val="left" w:pos="90"/>
          <w:tab w:val="left" w:pos="720"/>
        </w:tabs>
        <w:jc w:val="both"/>
        <w:rPr>
          <w:rFonts w:ascii="Arial Mon" w:hAnsi="Arial Mon" w:cs="Arial"/>
          <w:spacing w:val="4"/>
          <w:sz w:val="20"/>
          <w:szCs w:val="20"/>
          <w:lang w:val="mn-MN"/>
        </w:rPr>
      </w:pPr>
      <w:r w:rsidRPr="00427E6E">
        <w:rPr>
          <w:rFonts w:ascii="Arial Mon" w:hAnsi="Arial Mon" w:cs="Arial"/>
          <w:spacing w:val="4"/>
          <w:sz w:val="20"/>
          <w:szCs w:val="20"/>
        </w:rPr>
        <w:t xml:space="preserve">c, d </w:t>
      </w:r>
      <w:r w:rsidRPr="00427E6E">
        <w:rPr>
          <w:rFonts w:ascii="Arial Mon" w:hAnsi="Arial Mon" w:cs="Arial"/>
          <w:spacing w:val="4"/>
          <w:sz w:val="20"/>
          <w:szCs w:val="20"/>
          <w:lang w:val="mn-MN"/>
        </w:rPr>
        <w:t>хариулт зөв.</w:t>
      </w:r>
    </w:p>
    <w:p w:rsidR="00901241" w:rsidRPr="00427E6E" w:rsidRDefault="00901241" w:rsidP="00B5555F">
      <w:pPr>
        <w:pStyle w:val="ListParagraph"/>
        <w:numPr>
          <w:ilvl w:val="0"/>
          <w:numId w:val="258"/>
        </w:numPr>
        <w:tabs>
          <w:tab w:val="left" w:pos="-1440"/>
          <w:tab w:val="left" w:pos="90"/>
          <w:tab w:val="left" w:pos="630"/>
          <w:tab w:val="left" w:pos="720"/>
          <w:tab w:val="left" w:pos="990"/>
        </w:tabs>
        <w:jc w:val="both"/>
        <w:rPr>
          <w:rFonts w:ascii="Arial Mon" w:hAnsi="Arial Mon" w:cs="Arial"/>
          <w:spacing w:val="4"/>
          <w:sz w:val="20"/>
          <w:szCs w:val="20"/>
          <w:lang w:val="mn-MN"/>
        </w:rPr>
      </w:pPr>
      <w:r w:rsidRPr="00427E6E">
        <w:rPr>
          <w:rFonts w:ascii="Arial Mon" w:hAnsi="Arial Mon" w:cs="Arial"/>
          <w:b/>
          <w:sz w:val="20"/>
          <w:szCs w:val="20"/>
          <w:lang w:val="mn-MN"/>
        </w:rPr>
        <w:t>А болон Б компанийн хооронд барилгын ажил гүйцэтгэх гэрээ байгуулагдсан. Захиалагч А төлбөрөө</w:t>
      </w:r>
      <w:r w:rsidRPr="00427E6E">
        <w:rPr>
          <w:rFonts w:ascii="Arial Mon" w:hAnsi="Arial Mon" w:cs="Arial"/>
          <w:sz w:val="20"/>
          <w:szCs w:val="20"/>
          <w:lang w:val="mn-MN"/>
        </w:rPr>
        <w:t xml:space="preserve"> төлөхгүй байсан тул Б нь дараах эрхтэй</w:t>
      </w:r>
    </w:p>
    <w:p w:rsidR="00901241" w:rsidRPr="00427E6E" w:rsidRDefault="00901241" w:rsidP="00B5555F">
      <w:pPr>
        <w:pStyle w:val="ListParagraph"/>
        <w:numPr>
          <w:ilvl w:val="0"/>
          <w:numId w:val="219"/>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А-гийн данснаас үл маргалдах журмаар гаргуулах</w:t>
      </w:r>
    </w:p>
    <w:p w:rsidR="00901241" w:rsidRPr="00427E6E" w:rsidRDefault="00901241" w:rsidP="00B5555F">
      <w:pPr>
        <w:pStyle w:val="ListParagraph"/>
        <w:numPr>
          <w:ilvl w:val="0"/>
          <w:numId w:val="219"/>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А компанид барьж өгсөн барилгыг барьцаалах</w:t>
      </w:r>
    </w:p>
    <w:p w:rsidR="00901241" w:rsidRPr="00427E6E" w:rsidRDefault="00901241" w:rsidP="00B5555F">
      <w:pPr>
        <w:pStyle w:val="ListParagraph"/>
        <w:numPr>
          <w:ilvl w:val="0"/>
          <w:numId w:val="219"/>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 А-гийн барилга баригдсан газрыг нь барьцаалах</w:t>
      </w:r>
    </w:p>
    <w:p w:rsidR="00901241" w:rsidRPr="00427E6E" w:rsidRDefault="00901241" w:rsidP="00B5555F">
      <w:pPr>
        <w:pStyle w:val="ListParagraph"/>
        <w:numPr>
          <w:ilvl w:val="0"/>
          <w:numId w:val="219"/>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А-гийн барилгыг өөрийн нэр дээр бүртгүүлэх</w:t>
      </w:r>
    </w:p>
    <w:p w:rsidR="00901241" w:rsidRPr="00427E6E" w:rsidRDefault="00901241" w:rsidP="00B5555F">
      <w:pPr>
        <w:pStyle w:val="ListParagraph"/>
        <w:numPr>
          <w:ilvl w:val="0"/>
          <w:numId w:val="258"/>
        </w:numPr>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 нь Б компанид орон сууц захиалж гэрээ байгуулсан, төлбөрийг 3 хоног саатуулахад компани гэрээг цуцлах эрхтэй байхаар заасан байна. А 2 дахь шатны төлбөрийг 5 хоног саатуулсан бөгөөд Б компани дангаараа гэрээг цуцалж, өөр захиалагчтай гэрээ байгуулсан нь</w:t>
      </w:r>
      <w:r w:rsidR="00424C71" w:rsidRPr="00427E6E">
        <w:rPr>
          <w:rFonts w:ascii="Arial Mon" w:hAnsi="Arial Mon" w:cs="Arial"/>
          <w:b/>
          <w:sz w:val="20"/>
          <w:szCs w:val="20"/>
          <w:lang w:val="mn-MN"/>
        </w:rPr>
        <w:t>:</w:t>
      </w:r>
    </w:p>
    <w:p w:rsidR="00901241" w:rsidRPr="00427E6E" w:rsidRDefault="00901241" w:rsidP="00B5555F">
      <w:pPr>
        <w:pStyle w:val="ListParagraph"/>
        <w:numPr>
          <w:ilvl w:val="0"/>
          <w:numId w:val="22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гэрээгээр ийнхүү цуцлах эрх олгосон тул компани гэрээг зохих ёсоор цуцалсан асуудал юм</w:t>
      </w:r>
    </w:p>
    <w:p w:rsidR="00901241" w:rsidRPr="00427E6E" w:rsidRDefault="00901241" w:rsidP="00B5555F">
      <w:pPr>
        <w:pStyle w:val="ListParagraph"/>
        <w:numPr>
          <w:ilvl w:val="0"/>
          <w:numId w:val="22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цуцлахын өмнө зайлшгүй нэмэлт хугацаа тогтоох ёстой</w:t>
      </w:r>
    </w:p>
    <w:p w:rsidR="00901241" w:rsidRPr="00427E6E" w:rsidRDefault="00901241" w:rsidP="00B5555F">
      <w:pPr>
        <w:pStyle w:val="ListParagraph"/>
        <w:numPr>
          <w:ilvl w:val="0"/>
          <w:numId w:val="22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зүй ёсны асуудал бөгөөд гуравдагч этгээдийн эрх ашгийг хамгаална</w:t>
      </w:r>
    </w:p>
    <w:p w:rsidR="00901241" w:rsidRPr="00427E6E" w:rsidRDefault="00901241" w:rsidP="00B5555F">
      <w:pPr>
        <w:pStyle w:val="ListParagraph"/>
        <w:numPr>
          <w:ilvl w:val="0"/>
          <w:numId w:val="22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гэрээний эрх чөлөөний зарчмын дагуу тайлбарлагдана</w:t>
      </w:r>
    </w:p>
    <w:p w:rsidR="00901241" w:rsidRPr="00427E6E" w:rsidRDefault="00901241" w:rsidP="00B5555F">
      <w:pPr>
        <w:pStyle w:val="ListParagraph"/>
        <w:numPr>
          <w:ilvl w:val="0"/>
          <w:numId w:val="258"/>
        </w:numPr>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 нь 1-р давхарт байрлах өөрийн өмчлөлийн орон сууцыг цайны газрын зориулалтаар тохижуулж, Б-д 1 жилээр түрээслүүлсэн байна. 2 иргэн хоорондоо бичгээр гэрээ байгуулж, нотариатчаар гэрчлүүлсэн, харин зардал хэмнэх үүднээс эрхийн улсын бүртгэлд гэрээг бүртгүүлээгүй. 6 сар үйл ажиллагаагаа явуулсны дараа А нь түлхүүрээ солин Б-г хүчээр байрнаас гаргасан. Тэрээр хэлэхдээ: бид түрээсийн гэрээгээ эрхийн бүртгэлд бүртгүүлээгүй тул гэрээ анхнаасаа хүчин төгөлдөр бус гэж буй нь дараах үр дагавартай:</w:t>
      </w:r>
    </w:p>
    <w:p w:rsidR="00901241" w:rsidRPr="00427E6E" w:rsidRDefault="00901241" w:rsidP="00B5555F">
      <w:pPr>
        <w:pStyle w:val="ListParagraph"/>
        <w:numPr>
          <w:ilvl w:val="0"/>
          <w:numId w:val="57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 xml:space="preserve">А-гийн зөв бөгөөд байрыг буцааж өгөх ёстой. </w:t>
      </w:r>
      <w:r w:rsidRPr="00427E6E">
        <w:rPr>
          <w:rFonts w:ascii="Arial Mon" w:hAnsi="Arial Mon" w:cs="Arial"/>
          <w:sz w:val="20"/>
          <w:szCs w:val="20"/>
        </w:rPr>
        <w:t>\ИХ 56.5\</w:t>
      </w:r>
    </w:p>
    <w:p w:rsidR="00901241" w:rsidRPr="00427E6E" w:rsidRDefault="00901241" w:rsidP="00B5555F">
      <w:pPr>
        <w:pStyle w:val="ListParagraph"/>
        <w:numPr>
          <w:ilvl w:val="0"/>
          <w:numId w:val="57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lastRenderedPageBreak/>
        <w:t>түрээсийн гэрээ биш, эд хөрөнгө хөлслөх гэрээ гэж үзэх үндэстэй бөгөөд бичгээр байгуулснаар хүчин төгөлдөр тул гэрээний хугацаа дуусаагүй байхад ийнхүү гаргах эрх зүйн үндэслэлгүй</w:t>
      </w:r>
    </w:p>
    <w:p w:rsidR="00901241" w:rsidRPr="00427E6E" w:rsidRDefault="00901241" w:rsidP="00B5555F">
      <w:pPr>
        <w:pStyle w:val="ListParagraph"/>
        <w:numPr>
          <w:ilvl w:val="0"/>
          <w:numId w:val="57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түрээслэгч нь үндэслэлгүйгээр хөрөнгөжсөнөөс үүсэх үүргийн харилцааны дагуу шаардах эрхээ хэрэгжүүлнэ</w:t>
      </w:r>
    </w:p>
    <w:p w:rsidR="00901241" w:rsidRPr="00427E6E" w:rsidRDefault="00901241" w:rsidP="00B5555F">
      <w:pPr>
        <w:pStyle w:val="ListParagraph"/>
        <w:numPr>
          <w:ilvl w:val="0"/>
          <w:numId w:val="570"/>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орон сууцанд цайны газар ажиллуулах нь хориотой тул хууль бус гэрээ байх бөгөөд ийм гэрээгээр ямар нэг шаардах эрх үүсэхгүй</w:t>
      </w:r>
    </w:p>
    <w:p w:rsidR="00901241" w:rsidRPr="00427E6E" w:rsidRDefault="00901241" w:rsidP="00B5555F">
      <w:pPr>
        <w:pStyle w:val="ListParagraph"/>
        <w:numPr>
          <w:ilvl w:val="0"/>
          <w:numId w:val="258"/>
        </w:numPr>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 арилжааны банк нь зээлийн гэрээг зээлдэгчтэй байгуулсан тохиолдолд банкны зүгээс гарсан захиргааны болон бусад зардлыг нөхөн төлөхийн тулд зээлийн хураамж, шимтгэл гэж 0.1-10 % -ийн шимтгэл авдаг ажээ. Гэрээний энэ нөхцлийг Хэрэглэгчийн ашиг сонирхлыг хамгаалах байгууллагын зүгээс “ Хэрэглэгчийн ашиг сонирхлыг зөрчиж байна. Учир нь ийм зохицуулалт хуульд үгүй. Худалдааны хууль бус аргыг хэрэглэж байна” гэх үндэслэлээр буруутгасан бөгөөд зээлийн шимтгэл хураамж авахдаа үүнийг зээлийн хүүд багтаан тооцох нь зөв гэжээ. Энэ тохиолдолд :</w:t>
      </w:r>
    </w:p>
    <w:p w:rsidR="00901241" w:rsidRPr="00427E6E" w:rsidRDefault="00901241" w:rsidP="00B5555F">
      <w:pPr>
        <w:pStyle w:val="ListParagraph"/>
        <w:numPr>
          <w:ilvl w:val="0"/>
          <w:numId w:val="571"/>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Зээлдэгч зээл авсныхаа хариуд шимтгэл хураамж төлөх нь ашиг сонирхлыг нь ноцтой зөрчиж байгаа тул энэ нөхцөл нь үндэслэлгүй юм</w:t>
      </w:r>
    </w:p>
    <w:p w:rsidR="00901241" w:rsidRPr="00427E6E" w:rsidRDefault="00901241" w:rsidP="00B5555F">
      <w:pPr>
        <w:pStyle w:val="ListParagraph"/>
        <w:numPr>
          <w:ilvl w:val="0"/>
          <w:numId w:val="571"/>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зохицуулагдаагүй боловч гэрээний эрх чөлөөт байдлын зарчмын дагуу энэ нөхцлийг тусгаж болно</w:t>
      </w:r>
    </w:p>
    <w:p w:rsidR="00901241" w:rsidRPr="00427E6E" w:rsidRDefault="00901241" w:rsidP="00B5555F">
      <w:pPr>
        <w:pStyle w:val="ListParagraph"/>
        <w:numPr>
          <w:ilvl w:val="0"/>
          <w:numId w:val="571"/>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Гэрээний стандарт нөхцлийн тухай зохицуулалтын дагуу боломжтой бөгөөд агуулгын хяналтыг хийсний үндсэн дээр хууль бус эсэх тухай асуудлыг шийднэ</w:t>
      </w:r>
    </w:p>
    <w:p w:rsidR="00901241" w:rsidRPr="00427E6E" w:rsidRDefault="00901241" w:rsidP="00B5555F">
      <w:pPr>
        <w:pStyle w:val="ListParagraph"/>
        <w:numPr>
          <w:ilvl w:val="0"/>
          <w:numId w:val="258"/>
        </w:numPr>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Х нь нэгэн арилжааны банкнаас орон сууцны зээл 50 сая төгрөгийг сарын 1%-ийн хүүтэй авчээ. Зээлийн гэрээг анхааралтай уншихад банкны зүгээс эдлэх 5 төрлийн эрхийг, харин зээлдэгчийн зүгээс эдлэх 4 төрлийн эрхийг тусгасан байж. Х нь энэ тухай Хэрэглэгчийн ашиг сонирхлыг хамгаалах байгууллагад хандахад тус байгууллагынхан банкинд хандаж гэрээний тэгш эрх, тэнцвэрт байдлыг хангахын тулд зээлдэгчийн эдлэх эрхийн төрлийг банкны эрхийн төрөлтэйадил болгох нь зөв гэсэн удирдамж гаргажээ. Энэ тохиолдолд:</w:t>
      </w:r>
    </w:p>
    <w:p w:rsidR="00901241" w:rsidRPr="00427E6E" w:rsidRDefault="00901241" w:rsidP="00B5555F">
      <w:pPr>
        <w:pStyle w:val="ListParagraph"/>
        <w:numPr>
          <w:ilvl w:val="0"/>
          <w:numId w:val="448"/>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Хэрэглэгчийн ашиг сонирхлыг хамгаалах байгууллагын удирдамж нь гэрээний тэгш эрхийн байдлыг хамгаалах үүднээс үндэслэлтэй</w:t>
      </w:r>
    </w:p>
    <w:p w:rsidR="00901241" w:rsidRPr="00427E6E" w:rsidRDefault="00901241" w:rsidP="00B5555F">
      <w:pPr>
        <w:pStyle w:val="ListParagraph"/>
        <w:numPr>
          <w:ilvl w:val="0"/>
          <w:numId w:val="448"/>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Гэрээний тэгш эрхийн байдлыг талуудын эдэлж буй  субъектив эрхийн тоон үзүүлэлтээр тодорхойлох нь үндэслэлгүй</w:t>
      </w:r>
    </w:p>
    <w:p w:rsidR="00901241" w:rsidRPr="00427E6E" w:rsidRDefault="00901241" w:rsidP="00B5555F">
      <w:pPr>
        <w:pStyle w:val="ListParagraph"/>
        <w:numPr>
          <w:ilvl w:val="0"/>
          <w:numId w:val="448"/>
        </w:numPr>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Зээлийн гэрээн дэх талуудын тэгш эрхийн байдлыг гэрээний стандарт нөхцлийн тухай зохицуулалтын тусламжтайгаар хангадаг </w:t>
      </w:r>
    </w:p>
    <w:p w:rsidR="00901241" w:rsidRPr="00427E6E" w:rsidRDefault="00901241" w:rsidP="00B5555F">
      <w:pPr>
        <w:pStyle w:val="ListParagraph"/>
        <w:numPr>
          <w:ilvl w:val="0"/>
          <w:numId w:val="258"/>
        </w:numPr>
        <w:tabs>
          <w:tab w:val="left" w:pos="720"/>
        </w:tabs>
        <w:spacing w:after="0" w:line="240"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Аль нь баталгаа гаргагч банкны үүрэг гүйцэтгүүлэгчийн өмнө хүлээх үүрэг дуусгавар болох үндэслэлд хамаарахгүй вэ?</w:t>
      </w:r>
    </w:p>
    <w:p w:rsidR="00901241" w:rsidRPr="00427E6E" w:rsidRDefault="00901241" w:rsidP="00B5555F">
      <w:pPr>
        <w:pStyle w:val="ListParagraph"/>
        <w:numPr>
          <w:ilvl w:val="0"/>
          <w:numId w:val="449"/>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баталгаа гаргагч банк хүлээсэн үүргээ биелүүлсэн</w:t>
      </w:r>
      <w:r w:rsidRPr="00427E6E">
        <w:rPr>
          <w:rFonts w:ascii="Arial Mon" w:eastAsia="Times New Roman" w:hAnsi="Arial Mon" w:cs="Arial"/>
          <w:sz w:val="20"/>
          <w:szCs w:val="20"/>
          <w:lang w:val="mn-MN"/>
        </w:rPr>
        <w:tab/>
      </w:r>
    </w:p>
    <w:p w:rsidR="00901241" w:rsidRPr="00427E6E" w:rsidRDefault="00901241" w:rsidP="00B5555F">
      <w:pPr>
        <w:pStyle w:val="ListParagraph"/>
        <w:numPr>
          <w:ilvl w:val="0"/>
          <w:numId w:val="449"/>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Гэрээнд заасан хугацаа дуусгавар болсон</w:t>
      </w:r>
    </w:p>
    <w:p w:rsidR="004F365A" w:rsidRPr="00427E6E" w:rsidRDefault="00901241" w:rsidP="00B5555F">
      <w:pPr>
        <w:pStyle w:val="ListParagraph"/>
        <w:numPr>
          <w:ilvl w:val="0"/>
          <w:numId w:val="449"/>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банк нэг тал</w:t>
      </w:r>
      <w:r w:rsidR="004F365A" w:rsidRPr="00427E6E">
        <w:rPr>
          <w:rFonts w:ascii="Arial Mon" w:eastAsia="Times New Roman" w:hAnsi="Arial Mon" w:cs="Arial"/>
          <w:sz w:val="20"/>
          <w:szCs w:val="20"/>
          <w:lang w:val="mn-MN"/>
        </w:rPr>
        <w:t>ын санаачилгаар гэрээг цуцалсан</w:t>
      </w:r>
    </w:p>
    <w:p w:rsidR="00901241" w:rsidRPr="00427E6E" w:rsidRDefault="00901241" w:rsidP="00B5555F">
      <w:pPr>
        <w:pStyle w:val="ListParagraph"/>
        <w:numPr>
          <w:ilvl w:val="0"/>
          <w:numId w:val="449"/>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Үүрэг гүйцэтгүүлэгч шаардах эрхээсээ татгалзсан</w:t>
      </w:r>
    </w:p>
    <w:p w:rsidR="00901241" w:rsidRPr="00427E6E" w:rsidRDefault="00901241" w:rsidP="00B5555F">
      <w:pPr>
        <w:pStyle w:val="ListParagraph"/>
        <w:numPr>
          <w:ilvl w:val="0"/>
          <w:numId w:val="258"/>
        </w:numPr>
        <w:spacing w:after="0" w:line="240"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Хугацаатай мөнгөн хадгаламжийн хүүгийн хэмжээ гэрээний хугацаанд</w:t>
      </w:r>
      <w:r w:rsidR="00EC5A8B" w:rsidRPr="00427E6E">
        <w:rPr>
          <w:rFonts w:ascii="Arial Mon" w:eastAsia="Times New Roman" w:hAnsi="Arial Mon" w:cs="Arial"/>
          <w:b/>
          <w:sz w:val="20"/>
          <w:szCs w:val="20"/>
          <w:lang w:val="mn-MN"/>
        </w:rPr>
        <w:t>:</w:t>
      </w:r>
    </w:p>
    <w:p w:rsidR="00901241" w:rsidRPr="00427E6E" w:rsidRDefault="00901241" w:rsidP="00B5555F">
      <w:pPr>
        <w:pStyle w:val="ListParagraph"/>
        <w:numPr>
          <w:ilvl w:val="0"/>
          <w:numId w:val="450"/>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 хэвээр байна </w:t>
      </w:r>
    </w:p>
    <w:p w:rsidR="00901241" w:rsidRPr="00427E6E" w:rsidRDefault="00901241" w:rsidP="00B5555F">
      <w:pPr>
        <w:pStyle w:val="ListParagraph"/>
        <w:numPr>
          <w:ilvl w:val="0"/>
          <w:numId w:val="450"/>
        </w:numPr>
        <w:spacing w:after="0" w:line="240" w:lineRule="auto"/>
        <w:jc w:val="both"/>
        <w:rPr>
          <w:rFonts w:ascii="Arial Mon" w:eastAsia="Times New Roman" w:hAnsi="Arial Mon" w:cs="Arial"/>
          <w:b/>
          <w:sz w:val="20"/>
          <w:szCs w:val="20"/>
          <w:lang w:val="mn-MN"/>
        </w:rPr>
      </w:pPr>
      <w:r w:rsidRPr="00427E6E">
        <w:rPr>
          <w:rFonts w:ascii="Arial Mon" w:eastAsia="Times New Roman" w:hAnsi="Arial Mon" w:cs="Arial"/>
          <w:sz w:val="20"/>
          <w:szCs w:val="20"/>
          <w:lang w:val="mn-MN"/>
        </w:rPr>
        <w:t>Нийтэд зарласан бол өөрчлөгдөж болно</w:t>
      </w:r>
    </w:p>
    <w:p w:rsidR="00901241" w:rsidRPr="00427E6E" w:rsidRDefault="00901241" w:rsidP="00B5555F">
      <w:pPr>
        <w:pStyle w:val="ListParagraph"/>
        <w:numPr>
          <w:ilvl w:val="0"/>
          <w:numId w:val="450"/>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банкны стандарт нөхцлийг монгол банкинд бүртгүүлснээр</w:t>
      </w:r>
    </w:p>
    <w:p w:rsidR="00901241" w:rsidRPr="00427E6E" w:rsidRDefault="00901241" w:rsidP="00B5555F">
      <w:pPr>
        <w:pStyle w:val="ListParagraph"/>
        <w:numPr>
          <w:ilvl w:val="0"/>
          <w:numId w:val="258"/>
        </w:numPr>
        <w:spacing w:after="0" w:line="240" w:lineRule="auto"/>
        <w:jc w:val="both"/>
        <w:rPr>
          <w:rFonts w:ascii="Arial Mon" w:eastAsia="Times New Roman" w:hAnsi="Arial Mon" w:cs="Arial"/>
          <w:b/>
          <w:sz w:val="20"/>
          <w:szCs w:val="20"/>
          <w:lang w:val="mn-MN"/>
        </w:rPr>
      </w:pPr>
      <w:r w:rsidRPr="00427E6E">
        <w:rPr>
          <w:rFonts w:ascii="Arial Mon" w:eastAsia="Times New Roman" w:hAnsi="Arial Mon" w:cs="Arial"/>
          <w:b/>
          <w:sz w:val="20"/>
          <w:szCs w:val="20"/>
          <w:lang w:val="mn-MN"/>
        </w:rPr>
        <w:t>Хадгалагч мөнгөн хадгаламжид авсан хөрөнгийн бүрэн бүтэн байдлыг хангахдаа өөрийн гүйлгээнд хэрэглэх</w:t>
      </w:r>
      <w:r w:rsidR="00EC5A8B" w:rsidRPr="00427E6E">
        <w:rPr>
          <w:rFonts w:ascii="Arial Mon" w:eastAsia="Times New Roman" w:hAnsi="Arial Mon" w:cs="Arial"/>
          <w:b/>
          <w:sz w:val="20"/>
          <w:szCs w:val="20"/>
          <w:lang w:val="mn-MN"/>
        </w:rPr>
        <w:t>:</w:t>
      </w:r>
    </w:p>
    <w:p w:rsidR="00901241" w:rsidRPr="00427E6E" w:rsidRDefault="00901241" w:rsidP="00B5555F">
      <w:pPr>
        <w:pStyle w:val="ListParagraph"/>
        <w:numPr>
          <w:ilvl w:val="1"/>
          <w:numId w:val="451"/>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эрхтэй </w:t>
      </w:r>
    </w:p>
    <w:p w:rsidR="00901241" w:rsidRPr="00427E6E" w:rsidRDefault="00901241" w:rsidP="00B5555F">
      <w:pPr>
        <w:pStyle w:val="ListParagraph"/>
        <w:numPr>
          <w:ilvl w:val="1"/>
          <w:numId w:val="451"/>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 xml:space="preserve">эрхгүй </w:t>
      </w:r>
    </w:p>
    <w:p w:rsidR="00790EF7" w:rsidRPr="00427E6E" w:rsidRDefault="00901241" w:rsidP="00B5555F">
      <w:pPr>
        <w:pStyle w:val="ListParagraph"/>
        <w:numPr>
          <w:ilvl w:val="1"/>
          <w:numId w:val="451"/>
        </w:numPr>
        <w:spacing w:after="0" w:line="240" w:lineRule="auto"/>
        <w:jc w:val="both"/>
        <w:rPr>
          <w:rFonts w:ascii="Arial Mon" w:eastAsia="Times New Roman" w:hAnsi="Arial Mon" w:cs="Arial"/>
          <w:sz w:val="20"/>
          <w:szCs w:val="20"/>
          <w:lang w:val="mn-MN"/>
        </w:rPr>
      </w:pPr>
      <w:r w:rsidRPr="00427E6E">
        <w:rPr>
          <w:rFonts w:ascii="Arial Mon" w:eastAsia="Times New Roman" w:hAnsi="Arial Mon" w:cs="Arial"/>
          <w:sz w:val="20"/>
          <w:szCs w:val="20"/>
          <w:lang w:val="mn-MN"/>
        </w:rPr>
        <w:t>зээлийн гэрээний нэг төрөл тул гэрээний нөхцлөөс хамаарна</w:t>
      </w:r>
    </w:p>
    <w:p w:rsidR="00901241" w:rsidRPr="00427E6E" w:rsidRDefault="00901241" w:rsidP="00B5555F">
      <w:pPr>
        <w:pStyle w:val="ListParagraph"/>
        <w:numPr>
          <w:ilvl w:val="0"/>
          <w:numId w:val="258"/>
        </w:numPr>
        <w:tabs>
          <w:tab w:val="left" w:pos="-7088"/>
          <w:tab w:val="left" w:pos="0"/>
        </w:tabs>
        <w:spacing w:before="100" w:beforeAutospacing="1" w:after="100" w:afterAutospacing="1" w:line="240" w:lineRule="auto"/>
        <w:jc w:val="both"/>
        <w:rPr>
          <w:rFonts w:ascii="Arial Mon" w:hAnsi="Arial Mon" w:cs="Arial"/>
          <w:b/>
          <w:sz w:val="20"/>
          <w:szCs w:val="20"/>
          <w:lang w:val="mn-MN"/>
        </w:rPr>
      </w:pPr>
      <w:r w:rsidRPr="00427E6E">
        <w:rPr>
          <w:rFonts w:ascii="Arial Mon" w:hAnsi="Arial Mon" w:cs="Arial"/>
          <w:b/>
          <w:sz w:val="20"/>
          <w:szCs w:val="20"/>
          <w:lang w:val="mn-MN"/>
        </w:rPr>
        <w:t>Орхон аймгийн Засаг дарга  орон нутгийн дэд бүтцийн нэг болох зам, гүүрийн асуудлыг шийдвэрлэхдээ уралдаант шалгаруулалтаар сонгогдсон этгээдэд  шинээр зам гүүрийг барих, тодорхой хугацаагаар эзэмших, ашиглалтыг төлбөр тогтоох, мөн тодорхой хугацааны дараа орон нутгийн  өмчинд  шилжүүлэх  захирамж гаргажээ. Энэ нь аль хэлбэрээр төрд өмчлөх эрхийг үүсгэх вэ</w:t>
      </w:r>
      <w:r w:rsidR="00EC5A8B" w:rsidRPr="00427E6E">
        <w:rPr>
          <w:rFonts w:ascii="Arial Mon" w:hAnsi="Arial Mon" w:cs="Arial"/>
          <w:b/>
          <w:sz w:val="20"/>
          <w:szCs w:val="20"/>
          <w:lang w:val="mn-MN"/>
        </w:rPr>
        <w:t>?</w:t>
      </w:r>
    </w:p>
    <w:p w:rsidR="00901241" w:rsidRPr="00427E6E" w:rsidRDefault="00901241" w:rsidP="00B5555F">
      <w:pPr>
        <w:pStyle w:val="ListParagraph"/>
        <w:numPr>
          <w:ilvl w:val="0"/>
          <w:numId w:val="452"/>
        </w:numPr>
        <w:tabs>
          <w:tab w:val="left" w:pos="-7088"/>
          <w:tab w:val="left" w:pos="0"/>
        </w:tabs>
        <w:spacing w:before="100" w:beforeAutospacing="1" w:after="100" w:afterAutospacing="1" w:line="240" w:lineRule="auto"/>
        <w:jc w:val="both"/>
        <w:rPr>
          <w:rFonts w:ascii="Arial Mon" w:hAnsi="Arial Mon" w:cs="Arial"/>
          <w:sz w:val="20"/>
          <w:szCs w:val="20"/>
          <w:lang w:val="mn-MN"/>
        </w:rPr>
      </w:pPr>
      <w:r w:rsidRPr="00427E6E">
        <w:rPr>
          <w:rFonts w:ascii="Arial Mon" w:hAnsi="Arial Mon" w:cs="Arial"/>
          <w:sz w:val="20"/>
          <w:szCs w:val="20"/>
          <w:lang w:val="mn-MN"/>
        </w:rPr>
        <w:lastRenderedPageBreak/>
        <w:t>төрийн ба орон нутгийн өмчиийн хуульд заасан  уралдаант шалгаруулалтын арга</w:t>
      </w:r>
    </w:p>
    <w:p w:rsidR="00901241" w:rsidRPr="00427E6E" w:rsidRDefault="00901241" w:rsidP="00B5555F">
      <w:pPr>
        <w:pStyle w:val="ListParagraph"/>
        <w:numPr>
          <w:ilvl w:val="0"/>
          <w:numId w:val="452"/>
        </w:numPr>
        <w:tabs>
          <w:tab w:val="left" w:pos="-7088"/>
          <w:tab w:val="left" w:pos="0"/>
        </w:tabs>
        <w:jc w:val="both"/>
        <w:rPr>
          <w:rFonts w:ascii="Arial Mon" w:hAnsi="Arial Mon" w:cs="Arial"/>
          <w:sz w:val="20"/>
          <w:szCs w:val="20"/>
          <w:lang w:val="mn-MN"/>
        </w:rPr>
      </w:pPr>
      <w:r w:rsidRPr="00427E6E">
        <w:rPr>
          <w:rFonts w:ascii="Arial Mon" w:hAnsi="Arial Mon" w:cs="Arial"/>
          <w:sz w:val="20"/>
          <w:szCs w:val="20"/>
          <w:lang w:val="mn-MN"/>
        </w:rPr>
        <w:t>концессийн гэрээгээр өмчлөх эрх үүсэх арга</w:t>
      </w:r>
    </w:p>
    <w:p w:rsidR="00901241" w:rsidRPr="00427E6E" w:rsidRDefault="00901241" w:rsidP="00B5555F">
      <w:pPr>
        <w:pStyle w:val="ListParagraph"/>
        <w:numPr>
          <w:ilvl w:val="0"/>
          <w:numId w:val="452"/>
        </w:numPr>
        <w:tabs>
          <w:tab w:val="left" w:pos="-7088"/>
          <w:tab w:val="left" w:pos="0"/>
        </w:tabs>
        <w:jc w:val="both"/>
        <w:rPr>
          <w:rFonts w:ascii="Arial Mon" w:hAnsi="Arial Mon" w:cs="Arial"/>
          <w:sz w:val="20"/>
          <w:szCs w:val="20"/>
          <w:lang w:val="mn-MN"/>
        </w:rPr>
      </w:pPr>
      <w:r w:rsidRPr="00427E6E">
        <w:rPr>
          <w:rFonts w:ascii="Arial Mon" w:hAnsi="Arial Mon" w:cs="Arial"/>
          <w:sz w:val="20"/>
          <w:szCs w:val="20"/>
          <w:lang w:val="mn-MN"/>
        </w:rPr>
        <w:t>ажил, үйлчилгээ, бараа худалдан авах замаар өмчлөх эрх үүсгэх  арга</w:t>
      </w:r>
    </w:p>
    <w:p w:rsidR="00901241" w:rsidRPr="00427E6E" w:rsidRDefault="00901241" w:rsidP="00B5555F">
      <w:pPr>
        <w:numPr>
          <w:ilvl w:val="0"/>
          <w:numId w:val="258"/>
        </w:numPr>
        <w:tabs>
          <w:tab w:val="left" w:pos="-7088"/>
          <w:tab w:val="left" w:pos="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Дундаа хэсгээр өмчлөгч өөрт ногдох хэсгээ  барьцаалуулах боломж бий юу</w:t>
      </w:r>
      <w:r w:rsidR="00EC5A8B" w:rsidRPr="00427E6E">
        <w:rPr>
          <w:rFonts w:ascii="Arial Mon" w:hAnsi="Arial Mon" w:cs="Arial"/>
          <w:b/>
          <w:sz w:val="20"/>
          <w:szCs w:val="20"/>
          <w:lang w:val="mn-MN"/>
        </w:rPr>
        <w:t>?</w:t>
      </w:r>
    </w:p>
    <w:p w:rsidR="00901241" w:rsidRPr="00427E6E" w:rsidRDefault="00901241" w:rsidP="00B5555F">
      <w:pPr>
        <w:pStyle w:val="ListParagraph"/>
        <w:numPr>
          <w:ilvl w:val="0"/>
          <w:numId w:val="453"/>
        </w:numPr>
        <w:tabs>
          <w:tab w:val="left" w:pos="-7088"/>
          <w:tab w:val="left" w:pos="0"/>
        </w:tabs>
        <w:jc w:val="both"/>
        <w:rPr>
          <w:rFonts w:ascii="Arial Mon" w:hAnsi="Arial Mon" w:cs="Arial"/>
          <w:sz w:val="20"/>
          <w:szCs w:val="20"/>
          <w:lang w:val="mn-MN"/>
        </w:rPr>
      </w:pPr>
      <w:r w:rsidRPr="00427E6E">
        <w:rPr>
          <w:rFonts w:ascii="Arial Mon" w:hAnsi="Arial Mon" w:cs="Arial"/>
          <w:sz w:val="20"/>
          <w:szCs w:val="20"/>
          <w:lang w:val="mn-MN"/>
        </w:rPr>
        <w:t>Өөрт ногдох хэсгээ барьцаалахад бусдадаа мэдэгдэх, улмаар барьцаалж болно</w:t>
      </w:r>
    </w:p>
    <w:p w:rsidR="00901241" w:rsidRPr="00427E6E" w:rsidRDefault="00901241" w:rsidP="00B5555F">
      <w:pPr>
        <w:pStyle w:val="ListParagraph"/>
        <w:numPr>
          <w:ilvl w:val="0"/>
          <w:numId w:val="453"/>
        </w:numPr>
        <w:tabs>
          <w:tab w:val="left" w:pos="-7088"/>
          <w:tab w:val="left" w:pos="0"/>
        </w:tabs>
        <w:jc w:val="both"/>
        <w:rPr>
          <w:rFonts w:ascii="Arial Mon" w:hAnsi="Arial Mon" w:cs="Arial"/>
          <w:sz w:val="20"/>
          <w:szCs w:val="20"/>
          <w:lang w:val="mn-MN"/>
        </w:rPr>
      </w:pPr>
      <w:r w:rsidRPr="00427E6E">
        <w:rPr>
          <w:rFonts w:ascii="Arial Mon" w:hAnsi="Arial Mon" w:cs="Arial"/>
          <w:sz w:val="20"/>
          <w:szCs w:val="20"/>
          <w:lang w:val="mn-MN"/>
        </w:rPr>
        <w:t>Өөрт ногдох хэсгээ барьцаалж байгаа учраас мэдэгдэх шаардлагагүй</w:t>
      </w:r>
    </w:p>
    <w:p w:rsidR="00901241" w:rsidRPr="00427E6E" w:rsidRDefault="00901241" w:rsidP="00B5555F">
      <w:pPr>
        <w:pStyle w:val="ListParagraph"/>
        <w:numPr>
          <w:ilvl w:val="0"/>
          <w:numId w:val="453"/>
        </w:numPr>
        <w:tabs>
          <w:tab w:val="left" w:pos="-7088"/>
          <w:tab w:val="left" w:pos="0"/>
        </w:tabs>
        <w:jc w:val="both"/>
        <w:rPr>
          <w:rFonts w:ascii="Arial Mon" w:hAnsi="Arial Mon" w:cs="Arial"/>
          <w:sz w:val="20"/>
          <w:szCs w:val="20"/>
          <w:lang w:val="mn-MN"/>
        </w:rPr>
      </w:pPr>
      <w:r w:rsidRPr="00427E6E">
        <w:rPr>
          <w:rFonts w:ascii="Arial Mon" w:hAnsi="Arial Mon" w:cs="Arial"/>
          <w:sz w:val="20"/>
          <w:szCs w:val="20"/>
          <w:lang w:val="mn-MN"/>
        </w:rPr>
        <w:t>Дундын хөрөнгө учраас барьцаалж болохгүй</w:t>
      </w:r>
    </w:p>
    <w:p w:rsidR="00901241" w:rsidRPr="00427E6E" w:rsidRDefault="00901241" w:rsidP="00B5555F">
      <w:pPr>
        <w:pStyle w:val="ListParagraph"/>
        <w:numPr>
          <w:ilvl w:val="0"/>
          <w:numId w:val="258"/>
        </w:numPr>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А-гийн хууль ёсны өвлөгч аль нь вэ?</w:t>
      </w:r>
    </w:p>
    <w:p w:rsidR="00901241" w:rsidRPr="00427E6E" w:rsidRDefault="00901241" w:rsidP="00B5555F">
      <w:pPr>
        <w:pStyle w:val="ListParagraph"/>
        <w:numPr>
          <w:ilvl w:val="0"/>
          <w:numId w:val="573"/>
        </w:numPr>
        <w:jc w:val="both"/>
        <w:rPr>
          <w:rFonts w:ascii="Arial Mon" w:hAnsi="Arial Mon" w:cs="Arial"/>
          <w:sz w:val="20"/>
          <w:szCs w:val="20"/>
          <w:lang w:val="mn-MN"/>
        </w:rPr>
      </w:pPr>
      <w:r w:rsidRPr="00427E6E">
        <w:rPr>
          <w:rFonts w:ascii="Arial Mon" w:hAnsi="Arial Mon" w:cs="Arial"/>
          <w:sz w:val="20"/>
          <w:szCs w:val="20"/>
          <w:lang w:val="mn-MN"/>
        </w:rPr>
        <w:t xml:space="preserve">А-гийн эхнэр </w:t>
      </w:r>
    </w:p>
    <w:p w:rsidR="00901241" w:rsidRPr="00427E6E" w:rsidRDefault="00901241" w:rsidP="00B5555F">
      <w:pPr>
        <w:pStyle w:val="ListParagraph"/>
        <w:numPr>
          <w:ilvl w:val="0"/>
          <w:numId w:val="573"/>
        </w:numPr>
        <w:jc w:val="both"/>
        <w:rPr>
          <w:rFonts w:ascii="Arial Mon" w:hAnsi="Arial Mon" w:cs="Arial"/>
          <w:sz w:val="20"/>
          <w:szCs w:val="20"/>
          <w:lang w:val="mn-MN"/>
        </w:rPr>
      </w:pPr>
      <w:r w:rsidRPr="00427E6E">
        <w:rPr>
          <w:rFonts w:ascii="Arial Mon" w:hAnsi="Arial Mon" w:cs="Arial"/>
          <w:sz w:val="20"/>
          <w:szCs w:val="20"/>
          <w:lang w:val="mn-MN"/>
        </w:rPr>
        <w:t xml:space="preserve">А-гийн анхны гэрлэлтээс төрсөн хүүхэд </w:t>
      </w:r>
    </w:p>
    <w:p w:rsidR="00901241" w:rsidRPr="00427E6E" w:rsidRDefault="00901241" w:rsidP="00B5555F">
      <w:pPr>
        <w:pStyle w:val="ListParagraph"/>
        <w:numPr>
          <w:ilvl w:val="0"/>
          <w:numId w:val="573"/>
        </w:numPr>
        <w:jc w:val="both"/>
        <w:rPr>
          <w:rFonts w:ascii="Arial Mon" w:hAnsi="Arial Mon" w:cs="Arial"/>
          <w:sz w:val="20"/>
          <w:szCs w:val="20"/>
          <w:lang w:val="mn-MN"/>
        </w:rPr>
      </w:pPr>
      <w:r w:rsidRPr="00427E6E">
        <w:rPr>
          <w:rFonts w:ascii="Arial Mon" w:hAnsi="Arial Mon" w:cs="Arial"/>
          <w:sz w:val="20"/>
          <w:szCs w:val="20"/>
          <w:lang w:val="mn-MN"/>
        </w:rPr>
        <w:t xml:space="preserve">А-гийн 91 настай эх </w:t>
      </w:r>
    </w:p>
    <w:p w:rsidR="00901241" w:rsidRPr="00427E6E" w:rsidRDefault="00901241" w:rsidP="00B5555F">
      <w:pPr>
        <w:pStyle w:val="ListParagraph"/>
        <w:numPr>
          <w:ilvl w:val="0"/>
          <w:numId w:val="454"/>
        </w:numPr>
        <w:jc w:val="both"/>
        <w:rPr>
          <w:rFonts w:ascii="Arial Mon" w:hAnsi="Arial Mon" w:cs="Arial"/>
          <w:sz w:val="20"/>
          <w:szCs w:val="20"/>
          <w:lang w:val="mn-MN"/>
        </w:rPr>
      </w:pPr>
      <w:r w:rsidRPr="00427E6E">
        <w:rPr>
          <w:rFonts w:ascii="Arial Mon" w:hAnsi="Arial Mon" w:cs="Arial"/>
          <w:sz w:val="20"/>
          <w:szCs w:val="20"/>
          <w:lang w:val="mn-MN"/>
        </w:rPr>
        <w:t xml:space="preserve">Дээрх хариулт бүгд зөв  </w:t>
      </w:r>
    </w:p>
    <w:p w:rsidR="00715B5D" w:rsidRPr="00427E6E" w:rsidRDefault="00901241" w:rsidP="00B5555F">
      <w:pPr>
        <w:pStyle w:val="ListParagraph"/>
        <w:numPr>
          <w:ilvl w:val="0"/>
          <w:numId w:val="258"/>
        </w:numPr>
        <w:spacing w:after="0" w:line="240" w:lineRule="auto"/>
        <w:jc w:val="both"/>
        <w:rPr>
          <w:rFonts w:ascii="Arial Mon" w:hAnsi="Arial Mon" w:cs="Arial"/>
          <w:sz w:val="20"/>
          <w:szCs w:val="20"/>
          <w:lang w:val="mn-MN"/>
        </w:rPr>
      </w:pPr>
      <w:r w:rsidRPr="00427E6E">
        <w:rPr>
          <w:rFonts w:ascii="Arial Mon" w:hAnsi="Arial Mon" w:cs="Arial"/>
          <w:b/>
          <w:sz w:val="20"/>
          <w:szCs w:val="20"/>
          <w:lang w:val="mn-MN"/>
        </w:rPr>
        <w:t>Хэрэв өв залгамжлах эрхтэй дараахь хүмүүс байгаа, мөн гэрээслэл хийгдээгүй тохиолдолд хэн өвийг өвлөх эрхтэй вэ</w:t>
      </w:r>
      <w:r w:rsidRPr="00427E6E">
        <w:rPr>
          <w:rFonts w:ascii="Arial Mon" w:hAnsi="Arial Mon" w:cs="Arial"/>
          <w:sz w:val="20"/>
          <w:szCs w:val="20"/>
          <w:lang w:val="mn-MN"/>
        </w:rPr>
        <w:t>?</w:t>
      </w:r>
    </w:p>
    <w:p w:rsidR="00901241" w:rsidRPr="00427E6E" w:rsidRDefault="00901241" w:rsidP="00B5555F">
      <w:pPr>
        <w:pStyle w:val="ListParagraph"/>
        <w:numPr>
          <w:ilvl w:val="0"/>
          <w:numId w:val="572"/>
        </w:numPr>
        <w:jc w:val="both"/>
        <w:rPr>
          <w:rFonts w:ascii="Arial Mon" w:hAnsi="Arial Mon" w:cs="Arial"/>
          <w:sz w:val="20"/>
          <w:szCs w:val="20"/>
          <w:lang w:val="mn-MN"/>
        </w:rPr>
      </w:pPr>
      <w:r w:rsidRPr="00427E6E">
        <w:rPr>
          <w:rFonts w:ascii="Arial Mon" w:hAnsi="Arial Mon" w:cs="Arial"/>
          <w:sz w:val="20"/>
          <w:szCs w:val="20"/>
          <w:lang w:val="mn-MN"/>
        </w:rPr>
        <w:t xml:space="preserve">эхнэр, ах, өргөж авсан охин, авга ах </w:t>
      </w:r>
    </w:p>
    <w:p w:rsidR="00901241" w:rsidRPr="00427E6E" w:rsidRDefault="00901241" w:rsidP="00B5555F">
      <w:pPr>
        <w:pStyle w:val="ListParagraph"/>
        <w:numPr>
          <w:ilvl w:val="0"/>
          <w:numId w:val="572"/>
        </w:numPr>
        <w:jc w:val="both"/>
        <w:rPr>
          <w:rFonts w:ascii="Arial Mon" w:hAnsi="Arial Mon" w:cs="Arial"/>
          <w:sz w:val="20"/>
          <w:szCs w:val="20"/>
          <w:lang w:val="mn-MN"/>
        </w:rPr>
      </w:pPr>
      <w:r w:rsidRPr="00427E6E">
        <w:rPr>
          <w:rFonts w:ascii="Arial Mon" w:hAnsi="Arial Mon" w:cs="Arial"/>
          <w:sz w:val="20"/>
          <w:szCs w:val="20"/>
          <w:lang w:val="mn-MN"/>
        </w:rPr>
        <w:t>Эгч, өвөө, авга ахын хүү, авга ахынх нь нас барагчтай 2 жилийн турш хамт амьдарсан, асруулж байсан охин</w:t>
      </w:r>
    </w:p>
    <w:p w:rsidR="00790EF7" w:rsidRPr="00427E6E" w:rsidRDefault="00901241" w:rsidP="00B5555F">
      <w:pPr>
        <w:pStyle w:val="ListParagraph"/>
        <w:numPr>
          <w:ilvl w:val="0"/>
          <w:numId w:val="572"/>
        </w:numPr>
        <w:jc w:val="both"/>
        <w:rPr>
          <w:rFonts w:ascii="Arial Mon" w:hAnsi="Arial Mon" w:cs="Arial"/>
          <w:sz w:val="20"/>
          <w:szCs w:val="20"/>
          <w:lang w:val="mn-MN"/>
        </w:rPr>
      </w:pPr>
      <w:r w:rsidRPr="00427E6E">
        <w:rPr>
          <w:rFonts w:ascii="Arial Mon" w:hAnsi="Arial Mon" w:cs="Arial"/>
          <w:sz w:val="20"/>
          <w:szCs w:val="20"/>
          <w:lang w:val="mn-MN"/>
        </w:rPr>
        <w:t>10 сарын турш хамт амьдарч, асруулж байсан хөдөлмөрийн чадваргүй хүргэн ах, хүү</w:t>
      </w:r>
    </w:p>
    <w:p w:rsidR="00753FE8" w:rsidRPr="00427E6E" w:rsidRDefault="00753FE8" w:rsidP="00B5555F">
      <w:pPr>
        <w:pStyle w:val="ListParagraph"/>
        <w:numPr>
          <w:ilvl w:val="0"/>
          <w:numId w:val="258"/>
        </w:numPr>
        <w:tabs>
          <w:tab w:val="left" w:pos="-1440"/>
          <w:tab w:val="left" w:pos="0"/>
          <w:tab w:val="left" w:pos="90"/>
          <w:tab w:val="left" w:pos="180"/>
          <w:tab w:val="left" w:pos="720"/>
          <w:tab w:val="left" w:pos="810"/>
          <w:tab w:val="left" w:pos="1080"/>
        </w:tabs>
        <w:spacing w:after="200" w:line="276" w:lineRule="auto"/>
        <w:jc w:val="both"/>
        <w:rPr>
          <w:rFonts w:ascii="Arial Mon" w:hAnsi="Arial Mon" w:cs="Arial"/>
          <w:b/>
          <w:sz w:val="20"/>
          <w:szCs w:val="20"/>
        </w:rPr>
      </w:pPr>
      <w:r w:rsidRPr="00427E6E">
        <w:rPr>
          <w:rFonts w:ascii="Arial Mon" w:hAnsi="Arial Mon" w:cs="Arial"/>
          <w:b/>
          <w:sz w:val="20"/>
          <w:szCs w:val="20"/>
          <w:lang w:val="mn-MN"/>
        </w:rPr>
        <w:t xml:space="preserve">Мэдүүлгийн үнэт цаасаар гэрчлэгдсэн эрхийг хэн эдлэх вэ? </w:t>
      </w:r>
    </w:p>
    <w:p w:rsidR="00753FE8" w:rsidRPr="00427E6E" w:rsidRDefault="00753FE8" w:rsidP="006159DC">
      <w:pPr>
        <w:pStyle w:val="ListParagraph"/>
        <w:numPr>
          <w:ilvl w:val="0"/>
          <w:numId w:val="41"/>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 xml:space="preserve">Гагцхүү үнэт цаасанд нэр заасан этгээд </w:t>
      </w:r>
    </w:p>
    <w:p w:rsidR="00753FE8" w:rsidRPr="00427E6E" w:rsidRDefault="00753FE8" w:rsidP="006159DC">
      <w:pPr>
        <w:pStyle w:val="ListParagraph"/>
        <w:numPr>
          <w:ilvl w:val="0"/>
          <w:numId w:val="41"/>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 xml:space="preserve">Үнэт цаасыг хууль ёсоор олж авсан этгээд </w:t>
      </w:r>
    </w:p>
    <w:p w:rsidR="00753FE8" w:rsidRPr="00427E6E" w:rsidRDefault="00753FE8" w:rsidP="006159DC">
      <w:pPr>
        <w:pStyle w:val="ListParagraph"/>
        <w:numPr>
          <w:ilvl w:val="0"/>
          <w:numId w:val="41"/>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 xml:space="preserve">Уг үнэт цаасыг өмчлөгч буюу түүнээс уг эрхийг шилжүүлэн авахаар </w:t>
      </w:r>
      <w:r w:rsidRPr="00427E6E">
        <w:rPr>
          <w:rFonts w:ascii="Arial Mon" w:hAnsi="Arial Mon" w:cs="Arial"/>
          <w:sz w:val="20"/>
          <w:szCs w:val="20"/>
          <w:lang w:val="mn-MN"/>
        </w:rPr>
        <w:tab/>
        <w:t xml:space="preserve"> өөрийн нэр дээр холбогдох бичилт хийсэн этгээд </w:t>
      </w:r>
    </w:p>
    <w:p w:rsidR="00753FE8" w:rsidRPr="00427E6E" w:rsidRDefault="00753FE8" w:rsidP="006159DC">
      <w:pPr>
        <w:pStyle w:val="ListParagraph"/>
        <w:numPr>
          <w:ilvl w:val="0"/>
          <w:numId w:val="41"/>
        </w:numPr>
        <w:tabs>
          <w:tab w:val="left" w:pos="-1440"/>
          <w:tab w:val="left" w:pos="90"/>
          <w:tab w:val="left" w:pos="720"/>
          <w:tab w:val="left" w:pos="4140"/>
          <w:tab w:val="left" w:pos="495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 xml:space="preserve">Хэн ч эзэмшиж болно. </w:t>
      </w:r>
    </w:p>
    <w:p w:rsidR="00753FE8" w:rsidRPr="00427E6E" w:rsidRDefault="00753FE8" w:rsidP="00B5555F">
      <w:pPr>
        <w:pStyle w:val="ListParagraph"/>
        <w:numPr>
          <w:ilvl w:val="0"/>
          <w:numId w:val="258"/>
        </w:numPr>
        <w:tabs>
          <w:tab w:val="left" w:pos="-1440"/>
          <w:tab w:val="left" w:pos="90"/>
          <w:tab w:val="left" w:pos="270"/>
          <w:tab w:val="left" w:pos="720"/>
          <w:tab w:val="left" w:pos="1080"/>
          <w:tab w:val="left" w:pos="495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Үнэт цаасыг нэрийн үнэт цаас болгон өөрчлөх эрх хэнд хадгалагдах вэ</w:t>
      </w:r>
      <w:r w:rsidRPr="00427E6E">
        <w:rPr>
          <w:rFonts w:ascii="Arial Mon" w:hAnsi="Arial Mon" w:cs="Arial"/>
          <w:sz w:val="20"/>
          <w:szCs w:val="20"/>
          <w:lang w:val="mn-MN"/>
        </w:rPr>
        <w:t>?</w:t>
      </w:r>
    </w:p>
    <w:p w:rsidR="00753FE8" w:rsidRPr="00427E6E" w:rsidRDefault="00753FE8" w:rsidP="006159DC">
      <w:pPr>
        <w:pStyle w:val="ListParagraph"/>
        <w:numPr>
          <w:ilvl w:val="0"/>
          <w:numId w:val="4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Үнэт цаас өмчлөгчид</w:t>
      </w:r>
      <w:r w:rsidRPr="00427E6E">
        <w:rPr>
          <w:rFonts w:ascii="Arial Mon" w:hAnsi="Arial Mon" w:cs="Arial"/>
          <w:sz w:val="20"/>
          <w:szCs w:val="20"/>
          <w:lang w:val="mn-MN"/>
        </w:rPr>
        <w:tab/>
      </w:r>
    </w:p>
    <w:p w:rsidR="00753FE8" w:rsidRPr="00427E6E" w:rsidRDefault="00753FE8" w:rsidP="006159DC">
      <w:pPr>
        <w:pStyle w:val="ListParagraph"/>
        <w:numPr>
          <w:ilvl w:val="0"/>
          <w:numId w:val="4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Үнэт цаас эзэмшигчид</w:t>
      </w:r>
    </w:p>
    <w:p w:rsidR="00753FE8" w:rsidRPr="00427E6E" w:rsidRDefault="00753FE8" w:rsidP="006159DC">
      <w:pPr>
        <w:pStyle w:val="ListParagraph"/>
        <w:numPr>
          <w:ilvl w:val="0"/>
          <w:numId w:val="4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Тийм эрх хэнд ч байхгүй </w:t>
      </w:r>
    </w:p>
    <w:p w:rsidR="00753FE8" w:rsidRPr="00427E6E" w:rsidRDefault="00753FE8" w:rsidP="006159DC">
      <w:pPr>
        <w:pStyle w:val="ListParagraph"/>
        <w:numPr>
          <w:ilvl w:val="0"/>
          <w:numId w:val="42"/>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Үнэт цаас гаргагчид </w:t>
      </w:r>
    </w:p>
    <w:p w:rsidR="00753FE8" w:rsidRPr="00427E6E" w:rsidRDefault="00753FE8" w:rsidP="00B5555F">
      <w:pPr>
        <w:pStyle w:val="ListParagraph"/>
        <w:numPr>
          <w:ilvl w:val="0"/>
          <w:numId w:val="258"/>
        </w:numPr>
        <w:tabs>
          <w:tab w:val="left" w:pos="-1440"/>
          <w:tab w:val="left" w:pos="90"/>
          <w:tab w:val="left" w:pos="720"/>
          <w:tab w:val="left" w:pos="1170"/>
          <w:tab w:val="left" w:pos="153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Хамтран ажиллах гэрээний талууд гэрээнд хураамжийн хэмжээг тодорхойлоогүй бол хураамжийг хэрхэн хариуцах вэ?</w:t>
      </w:r>
    </w:p>
    <w:p w:rsidR="00753FE8" w:rsidRPr="00427E6E" w:rsidRDefault="00753FE8" w:rsidP="006159DC">
      <w:pPr>
        <w:pStyle w:val="ListParagraph"/>
        <w:numPr>
          <w:ilvl w:val="0"/>
          <w:numId w:val="4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Хураамжийг тэнцүү хэмжээгээр хариуцна .</w:t>
      </w:r>
    </w:p>
    <w:p w:rsidR="00753FE8" w:rsidRPr="00427E6E" w:rsidRDefault="00753FE8" w:rsidP="006159DC">
      <w:pPr>
        <w:pStyle w:val="ListParagraph"/>
        <w:numPr>
          <w:ilvl w:val="0"/>
          <w:numId w:val="4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Гэрээг байгуулахаар анх санал гаргасан этгээд хураамжийг төлнө. </w:t>
      </w:r>
    </w:p>
    <w:p w:rsidR="00753FE8" w:rsidRPr="00427E6E" w:rsidRDefault="00753FE8" w:rsidP="006159DC">
      <w:pPr>
        <w:pStyle w:val="ListParagraph"/>
        <w:numPr>
          <w:ilvl w:val="0"/>
          <w:numId w:val="4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Харилцан тохиролцож шийдвэрлэнэ.</w:t>
      </w:r>
    </w:p>
    <w:p w:rsidR="00753FE8" w:rsidRPr="00427E6E" w:rsidRDefault="00753FE8" w:rsidP="006159DC">
      <w:pPr>
        <w:pStyle w:val="ListParagraph"/>
        <w:numPr>
          <w:ilvl w:val="0"/>
          <w:numId w:val="43"/>
        </w:numPr>
        <w:tabs>
          <w:tab w:val="left" w:pos="-1440"/>
          <w:tab w:val="left" w:pos="90"/>
          <w:tab w:val="left" w:pos="720"/>
          <w:tab w:val="left" w:pos="4140"/>
          <w:tab w:val="left" w:pos="4950"/>
        </w:tabs>
        <w:spacing w:after="200" w:line="276" w:lineRule="auto"/>
        <w:jc w:val="both"/>
        <w:rPr>
          <w:rFonts w:ascii="Arial Mon" w:hAnsi="Arial Mon" w:cs="Arial"/>
          <w:sz w:val="20"/>
          <w:szCs w:val="20"/>
        </w:rPr>
      </w:pPr>
      <w:r w:rsidRPr="00427E6E">
        <w:rPr>
          <w:rFonts w:ascii="Arial Mon" w:hAnsi="Arial Mon" w:cs="Arial"/>
          <w:sz w:val="20"/>
          <w:szCs w:val="20"/>
          <w:lang w:val="mn-MN"/>
        </w:rPr>
        <w:t xml:space="preserve">Хураамжийг төлөхгүй байж болно.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Асран тэтгэгчид шилжүүлсэн эд хөрөнгө нь устаж үгүй болсон, гэмтсэн тохиолдолд асран тэтгэгчийг үүргээс чөлөөлөх үү?</w:t>
      </w:r>
    </w:p>
    <w:p w:rsidR="00753FE8" w:rsidRPr="00427E6E" w:rsidRDefault="00753FE8" w:rsidP="006159DC">
      <w:pPr>
        <w:pStyle w:val="ListParagraph"/>
        <w:numPr>
          <w:ilvl w:val="0"/>
          <w:numId w:val="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Үүргээс чөлөөлнө. </w:t>
      </w:r>
    </w:p>
    <w:p w:rsidR="00753FE8" w:rsidRPr="00427E6E" w:rsidRDefault="00753FE8" w:rsidP="006159DC">
      <w:pPr>
        <w:pStyle w:val="ListParagraph"/>
        <w:numPr>
          <w:ilvl w:val="0"/>
          <w:numId w:val="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Үүргээс чөлөөлөх эсэхийг асруулагч шийдвэрлэнэ.</w:t>
      </w:r>
    </w:p>
    <w:p w:rsidR="00753FE8" w:rsidRPr="00427E6E" w:rsidRDefault="00753FE8" w:rsidP="006159DC">
      <w:pPr>
        <w:pStyle w:val="ListParagraph"/>
        <w:numPr>
          <w:ilvl w:val="0"/>
          <w:numId w:val="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Үүргээс чөлөөлөх үндэслэл болохгүй .</w:t>
      </w:r>
    </w:p>
    <w:p w:rsidR="00753FE8" w:rsidRPr="00427E6E" w:rsidRDefault="00753FE8" w:rsidP="006159DC">
      <w:pPr>
        <w:pStyle w:val="ListParagraph"/>
        <w:numPr>
          <w:ilvl w:val="0"/>
          <w:numId w:val="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Асран тэтгэгч өөрөө хүсвэл үүргээс чөлөөлж болно. </w:t>
      </w:r>
    </w:p>
    <w:p w:rsidR="00753FE8" w:rsidRPr="00427E6E" w:rsidRDefault="00753FE8" w:rsidP="00901241">
      <w:pPr>
        <w:pStyle w:val="ListParagraph"/>
        <w:tabs>
          <w:tab w:val="left" w:pos="-1440"/>
          <w:tab w:val="left" w:pos="90"/>
          <w:tab w:val="left" w:pos="540"/>
          <w:tab w:val="left" w:pos="720"/>
        </w:tabs>
        <w:ind w:firstLine="720"/>
        <w:jc w:val="both"/>
        <w:rPr>
          <w:rFonts w:ascii="Arial Mon" w:hAnsi="Arial Mon" w:cs="Arial"/>
          <w:b/>
          <w:sz w:val="20"/>
          <w:szCs w:val="20"/>
          <w:lang w:val="mn-MN"/>
        </w:rPr>
      </w:pPr>
    </w:p>
    <w:p w:rsidR="00753FE8" w:rsidRPr="00427E6E" w:rsidRDefault="00753FE8" w:rsidP="00B5555F">
      <w:pPr>
        <w:pStyle w:val="ListParagraph"/>
        <w:numPr>
          <w:ilvl w:val="0"/>
          <w:numId w:val="258"/>
        </w:numPr>
        <w:tabs>
          <w:tab w:val="left" w:pos="-1440"/>
          <w:tab w:val="left" w:pos="90"/>
          <w:tab w:val="left" w:pos="540"/>
          <w:tab w:val="left" w:pos="720"/>
          <w:tab w:val="left" w:pos="1080"/>
          <w:tab w:val="left" w:pos="1890"/>
          <w:tab w:val="left" w:pos="207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Их хувьчлалаар иргэдэд олгосон цэнхэр тасалбар нь ямар төрлийн үнэт цаасанд хамаарагдах вэ</w:t>
      </w:r>
      <w:r w:rsidRPr="00427E6E">
        <w:rPr>
          <w:rFonts w:ascii="Arial Mon" w:hAnsi="Arial Mon" w:cs="Arial"/>
          <w:sz w:val="20"/>
          <w:szCs w:val="20"/>
          <w:lang w:val="mn-MN"/>
        </w:rPr>
        <w:t>?</w:t>
      </w:r>
    </w:p>
    <w:p w:rsidR="00753FE8" w:rsidRPr="00427E6E" w:rsidRDefault="00753FE8" w:rsidP="00BB4527">
      <w:pPr>
        <w:pStyle w:val="ListParagraph"/>
        <w:numPr>
          <w:ilvl w:val="0"/>
          <w:numId w:val="139"/>
        </w:numPr>
        <w:tabs>
          <w:tab w:val="left" w:pos="-1440"/>
          <w:tab w:val="left" w:pos="90"/>
          <w:tab w:val="left" w:pos="540"/>
          <w:tab w:val="left" w:pos="720"/>
        </w:tabs>
        <w:spacing w:after="200" w:line="276" w:lineRule="auto"/>
        <w:jc w:val="both"/>
        <w:rPr>
          <w:rFonts w:ascii="Arial Mon" w:hAnsi="Arial Mon" w:cs="Arial"/>
          <w:sz w:val="20"/>
          <w:szCs w:val="20"/>
        </w:rPr>
      </w:pPr>
      <w:r w:rsidRPr="00427E6E">
        <w:rPr>
          <w:rFonts w:ascii="Arial Mon" w:hAnsi="Arial Mon" w:cs="Arial"/>
          <w:sz w:val="20"/>
          <w:szCs w:val="20"/>
          <w:lang w:val="mn-MN"/>
        </w:rPr>
        <w:t>Зөвшөөрлийн үнэт цаас</w:t>
      </w:r>
    </w:p>
    <w:p w:rsidR="00753FE8" w:rsidRPr="00427E6E" w:rsidRDefault="00753FE8" w:rsidP="00BB4527">
      <w:pPr>
        <w:pStyle w:val="ListParagraph"/>
        <w:numPr>
          <w:ilvl w:val="0"/>
          <w:numId w:val="1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Нэрийн үнэт цаас</w:t>
      </w:r>
    </w:p>
    <w:p w:rsidR="00753FE8" w:rsidRPr="00427E6E" w:rsidRDefault="00753FE8" w:rsidP="00BB4527">
      <w:pPr>
        <w:pStyle w:val="ListParagraph"/>
        <w:numPr>
          <w:ilvl w:val="0"/>
          <w:numId w:val="1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Мэдүүүлгийн үнэт цаас</w:t>
      </w:r>
    </w:p>
    <w:p w:rsidR="00753FE8" w:rsidRPr="00427E6E" w:rsidRDefault="00753FE8" w:rsidP="00BB4527">
      <w:pPr>
        <w:pStyle w:val="ListParagraph"/>
        <w:numPr>
          <w:ilvl w:val="0"/>
          <w:numId w:val="1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 дурьдсан 3 аль нь ч биш</w:t>
      </w:r>
    </w:p>
    <w:p w:rsidR="00753FE8" w:rsidRPr="00427E6E" w:rsidRDefault="00753FE8" w:rsidP="00B5555F">
      <w:pPr>
        <w:pStyle w:val="ListParagraph"/>
        <w:numPr>
          <w:ilvl w:val="0"/>
          <w:numId w:val="258"/>
        </w:numPr>
        <w:tabs>
          <w:tab w:val="left" w:pos="-1440"/>
          <w:tab w:val="left" w:pos="90"/>
          <w:tab w:val="left" w:pos="540"/>
          <w:tab w:val="left" w:pos="720"/>
          <w:tab w:val="left" w:pos="900"/>
          <w:tab w:val="left" w:pos="1080"/>
        </w:tabs>
        <w:spacing w:after="200" w:line="276" w:lineRule="auto"/>
        <w:jc w:val="both"/>
        <w:rPr>
          <w:rFonts w:ascii="Arial Mon" w:hAnsi="Arial Mon" w:cs="Arial"/>
          <w:b/>
          <w:sz w:val="20"/>
          <w:szCs w:val="20"/>
          <w:lang w:val="mn-MN"/>
        </w:rPr>
      </w:pPr>
      <w:r w:rsidRPr="00427E6E">
        <w:rPr>
          <w:rFonts w:ascii="Arial Mon" w:hAnsi="Arial Mon" w:cs="Arial"/>
          <w:b/>
          <w:sz w:val="20"/>
          <w:szCs w:val="20"/>
          <w:shd w:val="clear" w:color="auto" w:fill="FFFFFF"/>
          <w:lang w:val="mn-MN"/>
        </w:rPr>
        <w:t xml:space="preserve">Үндэслэлгүйгээр хөрөнгө олж авсан этгээд тухайн хөрөнгийг гуравдагч этгээдэд үнэ төлбөргүй шилжүүлсэн тохиолдолд </w:t>
      </w:r>
    </w:p>
    <w:p w:rsidR="00753FE8" w:rsidRPr="00427E6E" w:rsidRDefault="00753FE8" w:rsidP="00BB4527">
      <w:pPr>
        <w:pStyle w:val="ListParagraph"/>
        <w:numPr>
          <w:ilvl w:val="0"/>
          <w:numId w:val="135"/>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Гуравдагч этгээд буцаан шилжүүлэх үүрэгтэй.</w:t>
      </w:r>
    </w:p>
    <w:p w:rsidR="00753FE8" w:rsidRPr="00427E6E" w:rsidRDefault="00753FE8" w:rsidP="00BB4527">
      <w:pPr>
        <w:pStyle w:val="ListParagraph"/>
        <w:numPr>
          <w:ilvl w:val="0"/>
          <w:numId w:val="135"/>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Шаардах эрхээ алдана.</w:t>
      </w:r>
    </w:p>
    <w:p w:rsidR="00753FE8" w:rsidRPr="00427E6E" w:rsidRDefault="00753FE8" w:rsidP="00BB4527">
      <w:pPr>
        <w:pStyle w:val="ListParagraph"/>
        <w:numPr>
          <w:ilvl w:val="0"/>
          <w:numId w:val="135"/>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lastRenderedPageBreak/>
        <w:t>Гэрээ хүчин төгөлдөр эсэхээс хамаарна.</w:t>
      </w:r>
    </w:p>
    <w:p w:rsidR="00753FE8" w:rsidRPr="00427E6E" w:rsidRDefault="00753FE8" w:rsidP="00BB4527">
      <w:pPr>
        <w:pStyle w:val="ListParagraph"/>
        <w:numPr>
          <w:ilvl w:val="0"/>
          <w:numId w:val="135"/>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Ямар ч тохиолдолд шаардах эрхгүй байна.</w:t>
      </w:r>
    </w:p>
    <w:p w:rsidR="00753FE8" w:rsidRPr="00427E6E" w:rsidRDefault="00753FE8" w:rsidP="00B5555F">
      <w:pPr>
        <w:pStyle w:val="ListParagraph"/>
        <w:numPr>
          <w:ilvl w:val="0"/>
          <w:numId w:val="258"/>
        </w:numPr>
        <w:tabs>
          <w:tab w:val="left" w:pos="-1440"/>
          <w:tab w:val="left" w:pos="90"/>
          <w:tab w:val="left" w:pos="540"/>
          <w:tab w:val="left" w:pos="630"/>
          <w:tab w:val="left" w:pos="720"/>
          <w:tab w:val="left" w:pos="1080"/>
        </w:tabs>
        <w:spacing w:after="200" w:line="276" w:lineRule="auto"/>
        <w:jc w:val="both"/>
        <w:rPr>
          <w:rFonts w:ascii="Arial Mon" w:hAnsi="Arial Mon" w:cs="Arial"/>
          <w:b/>
          <w:sz w:val="20"/>
          <w:szCs w:val="20"/>
          <w:lang w:val="mn-MN"/>
        </w:rPr>
      </w:pPr>
      <w:r w:rsidRPr="00427E6E">
        <w:rPr>
          <w:rFonts w:ascii="Arial Mon" w:hAnsi="Arial Mon" w:cs="Arial"/>
          <w:b/>
          <w:sz w:val="20"/>
          <w:szCs w:val="20"/>
          <w:shd w:val="clear" w:color="auto" w:fill="FFFFFF"/>
          <w:lang w:val="mn-MN"/>
        </w:rPr>
        <w:t>Тоглох, мөрий тавихад зориулан олгосон зээл, урьдчилгаа, түүнчлэн мөрийний шинжийг агуулсан хөрөнгө нийлүүлэх тухай биржийн хэлцэлд шаардах эрхийг бий болгох уу</w:t>
      </w:r>
      <w:r w:rsidRPr="00427E6E">
        <w:rPr>
          <w:rFonts w:ascii="Arial Mon" w:hAnsi="Arial Mon" w:cs="Arial"/>
          <w:b/>
          <w:sz w:val="20"/>
          <w:szCs w:val="20"/>
          <w:lang w:val="mn-MN"/>
        </w:rPr>
        <w:t>?</w:t>
      </w:r>
    </w:p>
    <w:p w:rsidR="00753FE8" w:rsidRPr="00427E6E" w:rsidRDefault="00753FE8" w:rsidP="00BB4527">
      <w:pPr>
        <w:pStyle w:val="ListParagraph"/>
        <w:numPr>
          <w:ilvl w:val="0"/>
          <w:numId w:val="136"/>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 xml:space="preserve">Шаардах эрхийг бий болгоно. </w:t>
      </w:r>
    </w:p>
    <w:p w:rsidR="00753FE8" w:rsidRPr="00427E6E" w:rsidRDefault="00753FE8" w:rsidP="00BB4527">
      <w:pPr>
        <w:pStyle w:val="ListParagraph"/>
        <w:numPr>
          <w:ilvl w:val="0"/>
          <w:numId w:val="136"/>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 xml:space="preserve">Ямар ч тохиолдолд шаардах эрхтэй. </w:t>
      </w:r>
    </w:p>
    <w:p w:rsidR="00753FE8" w:rsidRPr="00427E6E" w:rsidRDefault="00753FE8" w:rsidP="00BB4527">
      <w:pPr>
        <w:pStyle w:val="ListParagraph"/>
        <w:numPr>
          <w:ilvl w:val="0"/>
          <w:numId w:val="136"/>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Шаардах эрхийг бий болгохгүй .</w:t>
      </w:r>
    </w:p>
    <w:p w:rsidR="00753FE8" w:rsidRPr="00427E6E" w:rsidRDefault="00753FE8" w:rsidP="00F232F5">
      <w:pPr>
        <w:pStyle w:val="ListParagraph"/>
        <w:numPr>
          <w:ilvl w:val="0"/>
          <w:numId w:val="136"/>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 xml:space="preserve">Талууд харилцан тохиролцсон бол шаардах эрхийг бий болгоно. </w:t>
      </w:r>
    </w:p>
    <w:p w:rsidR="00753FE8" w:rsidRPr="00427E6E" w:rsidRDefault="00753FE8" w:rsidP="00B5555F">
      <w:pPr>
        <w:pStyle w:val="ListParagraph"/>
        <w:numPr>
          <w:ilvl w:val="0"/>
          <w:numId w:val="258"/>
        </w:numPr>
        <w:tabs>
          <w:tab w:val="left" w:pos="-1440"/>
          <w:tab w:val="left" w:pos="90"/>
          <w:tab w:val="left" w:pos="540"/>
          <w:tab w:val="left" w:pos="720"/>
          <w:tab w:val="left" w:pos="900"/>
          <w:tab w:val="left" w:pos="990"/>
        </w:tabs>
        <w:spacing w:after="200" w:line="276" w:lineRule="auto"/>
        <w:jc w:val="both"/>
        <w:rPr>
          <w:rFonts w:ascii="Arial Mon" w:hAnsi="Arial Mon" w:cs="Arial"/>
          <w:b/>
          <w:sz w:val="20"/>
          <w:szCs w:val="20"/>
          <w:lang w:val="mn-MN"/>
        </w:rPr>
      </w:pPr>
      <w:r w:rsidRPr="00427E6E">
        <w:rPr>
          <w:rFonts w:ascii="Arial Mon" w:hAnsi="Arial Mon" w:cs="Arial"/>
          <w:b/>
          <w:sz w:val="20"/>
          <w:szCs w:val="20"/>
          <w:shd w:val="clear" w:color="auto" w:fill="FFFFFF"/>
          <w:lang w:val="mn-MN"/>
        </w:rPr>
        <w:t>Хууль бусаар яллагдагчаар татагдсан, ял шийтгүүлсэн, баривчлагдсан, саатуулагдсан буюу гадагш явахгүй гэсэн баталгаа өгсөн, захиргааны журмаар баривчлагдсан этгээдийн зөрчигдсөн эрхийг сэргээсэн тохиолдолд түүнд учирсан хохирлыг хэн хариуцах вэ?</w:t>
      </w:r>
    </w:p>
    <w:p w:rsidR="00753FE8" w:rsidRPr="00427E6E" w:rsidRDefault="00753FE8" w:rsidP="00B5555F">
      <w:pPr>
        <w:pStyle w:val="ListParagraph"/>
        <w:numPr>
          <w:ilvl w:val="0"/>
          <w:numId w:val="455"/>
        </w:numPr>
        <w:tabs>
          <w:tab w:val="left" w:pos="-1440"/>
          <w:tab w:val="left" w:pos="90"/>
          <w:tab w:val="left" w:pos="540"/>
          <w:tab w:val="left" w:pos="720"/>
        </w:tabs>
        <w:spacing w:after="200" w:line="240" w:lineRule="auto"/>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Гэм буруутай хэрэг бүртгэгч, мөрдөн байцаагч, шүүгч хариуц</w:t>
      </w:r>
      <w:r w:rsidRPr="00427E6E">
        <w:rPr>
          <w:rFonts w:ascii="Arial Mon" w:hAnsi="Arial Mon" w:cs="Arial"/>
          <w:sz w:val="20"/>
          <w:szCs w:val="20"/>
          <w:shd w:val="clear" w:color="auto" w:fill="FFFFFF"/>
          <w:lang w:val="mn-MN" w:eastAsia="ko-KR"/>
        </w:rPr>
        <w:t>н</w:t>
      </w:r>
      <w:r w:rsidRPr="00427E6E">
        <w:rPr>
          <w:rFonts w:ascii="Arial Mon" w:hAnsi="Arial Mon" w:cs="Arial"/>
          <w:sz w:val="20"/>
          <w:szCs w:val="20"/>
          <w:shd w:val="clear" w:color="auto" w:fill="FFFFFF"/>
          <w:lang w:val="mn-MN"/>
        </w:rPr>
        <w:t>а</w:t>
      </w:r>
    </w:p>
    <w:p w:rsidR="00753FE8" w:rsidRPr="00427E6E" w:rsidRDefault="00753FE8" w:rsidP="00B5555F">
      <w:pPr>
        <w:pStyle w:val="ListParagraph"/>
        <w:numPr>
          <w:ilvl w:val="0"/>
          <w:numId w:val="455"/>
        </w:numPr>
        <w:tabs>
          <w:tab w:val="left" w:pos="-1440"/>
          <w:tab w:val="left" w:pos="90"/>
          <w:tab w:val="left" w:pos="540"/>
          <w:tab w:val="left" w:pos="720"/>
        </w:tabs>
        <w:spacing w:after="200" w:line="240" w:lineRule="auto"/>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Төр хариуцна.</w:t>
      </w:r>
    </w:p>
    <w:p w:rsidR="00753FE8" w:rsidRPr="00427E6E" w:rsidRDefault="00753FE8" w:rsidP="00B5555F">
      <w:pPr>
        <w:pStyle w:val="ListParagraph"/>
        <w:numPr>
          <w:ilvl w:val="0"/>
          <w:numId w:val="455"/>
        </w:numPr>
        <w:tabs>
          <w:tab w:val="left" w:pos="-1440"/>
          <w:tab w:val="left" w:pos="0"/>
          <w:tab w:val="left" w:pos="90"/>
          <w:tab w:val="left" w:pos="540"/>
          <w:tab w:val="left" w:pos="720"/>
        </w:tabs>
        <w:spacing w:after="200" w:line="240"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Гэм буруутныг шүүх тогтооно</w:t>
      </w:r>
    </w:p>
    <w:p w:rsidR="00753FE8" w:rsidRPr="00427E6E" w:rsidRDefault="00753FE8" w:rsidP="00B5555F">
      <w:pPr>
        <w:pStyle w:val="ListParagraph"/>
        <w:numPr>
          <w:ilvl w:val="0"/>
          <w:numId w:val="455"/>
        </w:numPr>
        <w:tabs>
          <w:tab w:val="left" w:pos="-1440"/>
          <w:tab w:val="left" w:pos="0"/>
          <w:tab w:val="left" w:pos="90"/>
          <w:tab w:val="left" w:pos="540"/>
          <w:tab w:val="left" w:pos="720"/>
        </w:tabs>
        <w:spacing w:after="200" w:line="240" w:lineRule="auto"/>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Хохирлыг шаардах эрхгүй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shd w:val="clear" w:color="auto" w:fill="FFFFFF"/>
          <w:lang w:val="mn-MN"/>
        </w:rPr>
        <w:t>Тээврийн хэрэгсэл ашиглагчийг өмчлөгч буюу эзэмшигч өөрөө томилсон буюу өөрөө түүнд уг хэрэгслийг шилжүүлэн өгсөн бол бусдад учирсан гэм хорыг хэн хариуцах вэ?</w:t>
      </w:r>
    </w:p>
    <w:p w:rsidR="00753FE8" w:rsidRPr="00427E6E" w:rsidRDefault="00753FE8" w:rsidP="00BB4527">
      <w:pPr>
        <w:pStyle w:val="ListParagraph"/>
        <w:numPr>
          <w:ilvl w:val="0"/>
          <w:numId w:val="137"/>
        </w:numPr>
        <w:tabs>
          <w:tab w:val="left" w:pos="-1440"/>
          <w:tab w:val="left" w:pos="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 xml:space="preserve">Гэм хор учруулсан этгээд хариуцна. </w:t>
      </w:r>
    </w:p>
    <w:p w:rsidR="00753FE8" w:rsidRPr="00427E6E" w:rsidRDefault="00753FE8" w:rsidP="00BB4527">
      <w:pPr>
        <w:pStyle w:val="ListParagraph"/>
        <w:numPr>
          <w:ilvl w:val="0"/>
          <w:numId w:val="137"/>
        </w:numPr>
        <w:tabs>
          <w:tab w:val="left" w:pos="-1440"/>
          <w:tab w:val="left" w:pos="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Гэм хор учруулсан этгээд, өмчлөгч буюу эзэмшигч хамтран хариуцна.</w:t>
      </w:r>
    </w:p>
    <w:p w:rsidR="00753FE8" w:rsidRPr="00427E6E" w:rsidRDefault="00753FE8" w:rsidP="00BB4527">
      <w:pPr>
        <w:pStyle w:val="ListParagraph"/>
        <w:numPr>
          <w:ilvl w:val="0"/>
          <w:numId w:val="137"/>
        </w:numPr>
        <w:tabs>
          <w:tab w:val="left" w:pos="-1440"/>
          <w:tab w:val="left" w:pos="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shd w:val="clear" w:color="auto" w:fill="FFFFFF"/>
          <w:lang w:val="mn-MN"/>
        </w:rPr>
        <w:t>Өмчлөгч буюу эзэмшигч  хамтран хариуцна.</w:t>
      </w:r>
    </w:p>
    <w:p w:rsidR="00753FE8" w:rsidRPr="00427E6E" w:rsidRDefault="00753FE8" w:rsidP="00BB4527">
      <w:pPr>
        <w:pStyle w:val="ListParagraph"/>
        <w:numPr>
          <w:ilvl w:val="0"/>
          <w:numId w:val="137"/>
        </w:numPr>
        <w:tabs>
          <w:tab w:val="left" w:pos="-1440"/>
          <w:tab w:val="left" w:pos="0"/>
          <w:tab w:val="left" w:pos="90"/>
          <w:tab w:val="left" w:pos="540"/>
          <w:tab w:val="left" w:pos="720"/>
        </w:tabs>
        <w:spacing w:after="200" w:line="276" w:lineRule="auto"/>
        <w:jc w:val="both"/>
        <w:rPr>
          <w:rFonts w:ascii="Arial Mon" w:hAnsi="Arial Mon" w:cs="Arial"/>
          <w:sz w:val="20"/>
          <w:szCs w:val="20"/>
          <w:shd w:val="clear" w:color="auto" w:fill="FFFFFF"/>
        </w:rPr>
      </w:pPr>
      <w:r w:rsidRPr="00427E6E">
        <w:rPr>
          <w:rFonts w:ascii="Arial Mon" w:hAnsi="Arial Mon" w:cs="Arial"/>
          <w:sz w:val="20"/>
          <w:szCs w:val="20"/>
          <w:shd w:val="clear" w:color="auto" w:fill="FFFFFF"/>
          <w:lang w:val="mn-MN"/>
        </w:rPr>
        <w:t>Өмчлөгч буюу эзэмшигч хариуцаж, гэм буруутэй этгээд зөвхөн нөхөх хариуцлага хүлээнэ.</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rPr>
      </w:pPr>
      <w:r w:rsidRPr="00427E6E">
        <w:rPr>
          <w:rFonts w:ascii="Arial Mon" w:hAnsi="Arial Mon" w:cs="Arial"/>
          <w:b/>
          <w:sz w:val="20"/>
          <w:szCs w:val="20"/>
          <w:lang w:val="mn-MN"/>
        </w:rPr>
        <w:t>Сургуулийн мужаан гаднах хаалгыг засварлаж байгаад хүрээ модонд нь хадаас дутуу хадаж орхисны улмаас хаалгаар орж байсан оюутан хувцсаа уржээ. Оюутан урагдсан хувцасны хохиролыг хэнээс шаардан гаргуулж болох вэ?</w:t>
      </w:r>
    </w:p>
    <w:p w:rsidR="00753FE8" w:rsidRPr="00427E6E" w:rsidRDefault="00753FE8" w:rsidP="00BB4527">
      <w:pPr>
        <w:pStyle w:val="ListParagraph"/>
        <w:numPr>
          <w:ilvl w:val="0"/>
          <w:numId w:val="138"/>
        </w:numPr>
        <w:tabs>
          <w:tab w:val="left" w:pos="-1440"/>
          <w:tab w:val="left" w:pos="-9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Мужаанаас</w:t>
      </w:r>
    </w:p>
    <w:p w:rsidR="00753FE8" w:rsidRPr="00427E6E" w:rsidRDefault="00753FE8" w:rsidP="00BB4527">
      <w:pPr>
        <w:pStyle w:val="ListParagraph"/>
        <w:numPr>
          <w:ilvl w:val="0"/>
          <w:numId w:val="138"/>
        </w:numPr>
        <w:tabs>
          <w:tab w:val="left" w:pos="-1440"/>
          <w:tab w:val="left" w:pos="-9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Сургуулийн захиргаанаас</w:t>
      </w:r>
    </w:p>
    <w:p w:rsidR="00753FE8" w:rsidRPr="00427E6E" w:rsidRDefault="00753FE8" w:rsidP="00BB4527">
      <w:pPr>
        <w:pStyle w:val="ListParagraph"/>
        <w:numPr>
          <w:ilvl w:val="0"/>
          <w:numId w:val="138"/>
        </w:numPr>
        <w:tabs>
          <w:tab w:val="left" w:pos="-1440"/>
          <w:tab w:val="left" w:pos="-90"/>
          <w:tab w:val="left" w:pos="90"/>
          <w:tab w:val="left" w:pos="540"/>
          <w:tab w:val="left" w:pos="720"/>
        </w:tabs>
        <w:spacing w:after="200" w:line="276" w:lineRule="auto"/>
        <w:jc w:val="both"/>
        <w:rPr>
          <w:rFonts w:ascii="Arial Mon" w:hAnsi="Arial Mon" w:cs="Arial"/>
          <w:sz w:val="20"/>
          <w:szCs w:val="20"/>
        </w:rPr>
      </w:pPr>
      <w:r w:rsidRPr="00427E6E">
        <w:rPr>
          <w:rFonts w:ascii="Arial Mon" w:hAnsi="Arial Mon" w:cs="Arial"/>
          <w:sz w:val="20"/>
          <w:szCs w:val="20"/>
          <w:lang w:val="mn-MN"/>
        </w:rPr>
        <w:t>Сургуулийн аж ахуйн албаны даргаас</w:t>
      </w:r>
    </w:p>
    <w:p w:rsidR="00753FE8" w:rsidRPr="00427E6E" w:rsidRDefault="00753FE8" w:rsidP="00BB4527">
      <w:pPr>
        <w:pStyle w:val="ListParagraph"/>
        <w:numPr>
          <w:ilvl w:val="0"/>
          <w:numId w:val="138"/>
        </w:numPr>
        <w:tabs>
          <w:tab w:val="left" w:pos="-1440"/>
          <w:tab w:val="left" w:pos="-9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Өөрийн болгоомжгүй үйлдэл байсан учир оюутан хохирлоо өөрөө хариуцна.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rPr>
      </w:pPr>
      <w:r w:rsidRPr="00427E6E">
        <w:rPr>
          <w:rFonts w:ascii="Arial Mon" w:hAnsi="Arial Mon" w:cs="Arial"/>
          <w:b/>
          <w:sz w:val="20"/>
          <w:szCs w:val="20"/>
          <w:lang w:val="mn-MN"/>
        </w:rPr>
        <w:t>Ямар тохиолдолд өвлөгч этгээд өвлөх эрхээ алдах вэ?</w:t>
      </w:r>
    </w:p>
    <w:p w:rsidR="00753FE8" w:rsidRPr="00427E6E" w:rsidRDefault="00753FE8" w:rsidP="00B5555F">
      <w:pPr>
        <w:pStyle w:val="ListParagraph"/>
        <w:numPr>
          <w:ilvl w:val="0"/>
          <w:numId w:val="45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Өвлөгч этгээд өөрөө өвийг хүлээн авахаас татгалзсан.</w:t>
      </w:r>
    </w:p>
    <w:p w:rsidR="00753FE8" w:rsidRPr="00427E6E" w:rsidRDefault="00753FE8" w:rsidP="00B5555F">
      <w:pPr>
        <w:pStyle w:val="ListParagraph"/>
        <w:numPr>
          <w:ilvl w:val="0"/>
          <w:numId w:val="456"/>
        </w:numPr>
        <w:tabs>
          <w:tab w:val="left" w:pos="-1440"/>
          <w:tab w:val="left" w:pos="90"/>
          <w:tab w:val="left" w:pos="540"/>
          <w:tab w:val="left" w:pos="720"/>
        </w:tabs>
        <w:spacing w:after="200" w:line="276" w:lineRule="auto"/>
        <w:jc w:val="both"/>
        <w:rPr>
          <w:rFonts w:ascii="Arial Mon" w:hAnsi="Arial Mon" w:cs="Arial"/>
          <w:sz w:val="20"/>
          <w:szCs w:val="20"/>
          <w:shd w:val="clear" w:color="auto" w:fill="FFFFFF"/>
          <w:lang w:val="mn-MN"/>
        </w:rPr>
      </w:pPr>
      <w:r w:rsidRPr="00427E6E">
        <w:rPr>
          <w:rFonts w:ascii="Arial Mon" w:hAnsi="Arial Mon" w:cs="Arial"/>
          <w:sz w:val="20"/>
          <w:szCs w:val="20"/>
          <w:lang w:val="mn-MN"/>
        </w:rPr>
        <w:t>Хууль ёсны буюу гэрээслэлээр өвлөгчийг санаатайгаар алсан.</w:t>
      </w:r>
    </w:p>
    <w:p w:rsidR="00753FE8" w:rsidRPr="00427E6E" w:rsidRDefault="00753FE8" w:rsidP="00B5555F">
      <w:pPr>
        <w:pStyle w:val="ListParagraph"/>
        <w:numPr>
          <w:ilvl w:val="0"/>
          <w:numId w:val="45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Ямар ч тохиолдолд өвлөх эрхээ алдахгүй .</w:t>
      </w:r>
    </w:p>
    <w:p w:rsidR="00753FE8" w:rsidRPr="00427E6E" w:rsidRDefault="00753FE8" w:rsidP="00B5555F">
      <w:pPr>
        <w:pStyle w:val="ListParagraph"/>
        <w:numPr>
          <w:ilvl w:val="0"/>
          <w:numId w:val="45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Өвлөгч этгээд өвлөх хүсэлтээ шүүхэд гаргаагүй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Өвлүүлэгчийн үүрэг гүйцэтгүүлэгч нэхэмжлэл гаргасан буюу шаардлагатай бусад тохиолдолд ямар субъект эд хөрөнгөнд эрхлэн хамгаалалт тогтоох вэ</w:t>
      </w:r>
      <w:r w:rsidRPr="00427E6E">
        <w:rPr>
          <w:rFonts w:ascii="Arial Mon" w:hAnsi="Arial Mon" w:cs="Arial"/>
          <w:sz w:val="20"/>
          <w:szCs w:val="20"/>
          <w:lang w:val="mn-MN"/>
        </w:rPr>
        <w:t xml:space="preserve">? </w:t>
      </w:r>
    </w:p>
    <w:p w:rsidR="00753FE8" w:rsidRPr="00427E6E" w:rsidRDefault="00753FE8" w:rsidP="009B060F">
      <w:pPr>
        <w:pStyle w:val="ListParagraph"/>
        <w:numPr>
          <w:ilvl w:val="0"/>
          <w:numId w:val="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Өвлөгч </w:t>
      </w:r>
    </w:p>
    <w:p w:rsidR="00753FE8" w:rsidRPr="00427E6E" w:rsidRDefault="00753FE8" w:rsidP="009B060F">
      <w:pPr>
        <w:pStyle w:val="ListParagraph"/>
        <w:numPr>
          <w:ilvl w:val="0"/>
          <w:numId w:val="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Өвлүүлэгч </w:t>
      </w:r>
    </w:p>
    <w:p w:rsidR="00753FE8" w:rsidRPr="00427E6E" w:rsidRDefault="00753FE8" w:rsidP="009B060F">
      <w:pPr>
        <w:pStyle w:val="ListParagraph"/>
        <w:numPr>
          <w:ilvl w:val="0"/>
          <w:numId w:val="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Нутгийн захиргааны байгууллага </w:t>
      </w:r>
    </w:p>
    <w:p w:rsidR="00753FE8" w:rsidRPr="00427E6E" w:rsidRDefault="00753FE8" w:rsidP="009B060F">
      <w:pPr>
        <w:pStyle w:val="ListParagraph"/>
        <w:numPr>
          <w:ilvl w:val="0"/>
          <w:numId w:val="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Нотариат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А-г нас барахаас өмнө түүнтэй хамт амьдарч байсан түүний төрсөн хүү иргэн Х өв нээгдсэнээс хойш ямар хугацааны дотор өвийг хүлээн авахаас татгалзах эрхтэй байдаг вэ? </w:t>
      </w:r>
    </w:p>
    <w:p w:rsidR="00753FE8" w:rsidRPr="00427E6E" w:rsidRDefault="00753FE8" w:rsidP="00BB4527">
      <w:pPr>
        <w:pStyle w:val="ListParagraph"/>
        <w:numPr>
          <w:ilvl w:val="0"/>
          <w:numId w:val="1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Өв нээгдсэнээс хойш 1 жилийн дотор </w:t>
      </w:r>
    </w:p>
    <w:p w:rsidR="00753FE8" w:rsidRPr="00427E6E" w:rsidRDefault="00753FE8" w:rsidP="00BB4527">
      <w:pPr>
        <w:pStyle w:val="ListParagraph"/>
        <w:numPr>
          <w:ilvl w:val="0"/>
          <w:numId w:val="1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Өв нээгдсэнээс хойш 6 сарын дотор </w:t>
      </w:r>
    </w:p>
    <w:p w:rsidR="00753FE8" w:rsidRPr="00427E6E" w:rsidRDefault="00753FE8" w:rsidP="00BB4527">
      <w:pPr>
        <w:pStyle w:val="ListParagraph"/>
        <w:numPr>
          <w:ilvl w:val="0"/>
          <w:numId w:val="1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Өв нээгдсэнээс хойш 1 сарын дотор </w:t>
      </w:r>
    </w:p>
    <w:p w:rsidR="00753FE8" w:rsidRPr="00427E6E" w:rsidRDefault="00753FE8" w:rsidP="00177B66">
      <w:pPr>
        <w:pStyle w:val="ListParagraph"/>
        <w:numPr>
          <w:ilvl w:val="0"/>
          <w:numId w:val="1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Өв нээгдсэнээс хойш 3 сарын дотор</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Гэр бүлийн гишүүдийн дундаа хамтран өмчлөх эд хөрөнгийн өвлүүлэгчидэд ногдох хэсгийг биет болон мөнгөн хэлбэрээр дараахь байдлаар өвлүүлнэ.</w:t>
      </w:r>
    </w:p>
    <w:p w:rsidR="00753FE8" w:rsidRPr="00427E6E" w:rsidRDefault="00753FE8" w:rsidP="00BB4527">
      <w:pPr>
        <w:pStyle w:val="ListParagraph"/>
        <w:numPr>
          <w:ilvl w:val="0"/>
          <w:numId w:val="14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Төрүүлсэн болон үрчилсэн хүүхэд, нас барахаас нь өмнө олдоод нас барсан хойно төрсөн хүүхэд, эхнэр нөхөрт нь </w:t>
      </w:r>
    </w:p>
    <w:p w:rsidR="00753FE8" w:rsidRPr="00427E6E" w:rsidRDefault="00753FE8" w:rsidP="00BB4527">
      <w:pPr>
        <w:pStyle w:val="ListParagraph"/>
        <w:numPr>
          <w:ilvl w:val="0"/>
          <w:numId w:val="14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Өвлүүлэгчийн эхнэр нөхөр,төрсөн хүүхэд, ач зээд нь</w:t>
      </w:r>
    </w:p>
    <w:p w:rsidR="00753FE8" w:rsidRPr="00427E6E" w:rsidRDefault="00753FE8" w:rsidP="00BB4527">
      <w:pPr>
        <w:pStyle w:val="ListParagraph"/>
        <w:numPr>
          <w:ilvl w:val="0"/>
          <w:numId w:val="14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Төрүүлсэн болон үрчилсэн хүүхэд, хөдөлмөрийн чадваргүй эцэг эхэд нь</w:t>
      </w:r>
    </w:p>
    <w:p w:rsidR="00753FE8" w:rsidRPr="00427E6E" w:rsidRDefault="00753FE8" w:rsidP="00177B66">
      <w:pPr>
        <w:pStyle w:val="ListParagraph"/>
        <w:numPr>
          <w:ilvl w:val="0"/>
          <w:numId w:val="14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Хуульд энэ талаар тодорхой зохицуулалт байхгүй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Д нь нас барж түүний эхнэр нь 50 сая төгрөгийн хөрөнгийг өвлөн авсан байна. Гэтэл Д нь нас барахаасаа өмнө иргэн Т-с 62 сая төгрөг зээлсэн байсан бөгөөд Т-нь Д-н эхнэрээс 62 сая төгрөгөө авахаар шаардсан байна. Энэ тохиролдолд:</w:t>
      </w:r>
    </w:p>
    <w:p w:rsidR="00753FE8" w:rsidRPr="00427E6E" w:rsidRDefault="00753FE8" w:rsidP="00BB4527">
      <w:pPr>
        <w:pStyle w:val="ListParagraph"/>
        <w:numPr>
          <w:ilvl w:val="0"/>
          <w:numId w:val="14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Эхнэр нь Т-д 62 сая төгрөг төлөх үүрэгтэй.</w:t>
      </w:r>
    </w:p>
    <w:p w:rsidR="00753FE8" w:rsidRPr="00427E6E" w:rsidRDefault="00753FE8" w:rsidP="00BB4527">
      <w:pPr>
        <w:pStyle w:val="ListParagraph"/>
        <w:numPr>
          <w:ilvl w:val="0"/>
          <w:numId w:val="14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Эхнэр нь Т-д 50 сая төгрөг төлөх үүрэгтэй.</w:t>
      </w:r>
    </w:p>
    <w:p w:rsidR="00753FE8" w:rsidRPr="00427E6E" w:rsidRDefault="00753FE8" w:rsidP="00BB4527">
      <w:pPr>
        <w:pStyle w:val="ListParagraph"/>
        <w:numPr>
          <w:ilvl w:val="0"/>
          <w:numId w:val="14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Эхнэр нь Т-д 12 сая төгрөг төлөхөөр тохиролцож болно.</w:t>
      </w:r>
    </w:p>
    <w:p w:rsidR="00753FE8" w:rsidRPr="00427E6E" w:rsidRDefault="00753FE8" w:rsidP="00F232F5">
      <w:pPr>
        <w:pStyle w:val="ListParagraph"/>
        <w:numPr>
          <w:ilvl w:val="0"/>
          <w:numId w:val="14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Эхнэр нь Т-д мөнгө төлөх үүрэг хүлээхгүй.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С, М, Х, Л, Э нар нь 60 орон сууцны зориулалттай үл хөдлах хөрөнгийг худалдан авсаны дараахан Х, Л нар нь өөрийн оногдох хэсгийг бусдад худалдах тохиолдолд:</w:t>
      </w:r>
    </w:p>
    <w:p w:rsidR="00753FE8" w:rsidRPr="00427E6E" w:rsidRDefault="00753FE8" w:rsidP="00863751">
      <w:pPr>
        <w:pStyle w:val="ListParagraph"/>
        <w:tabs>
          <w:tab w:val="left" w:pos="-1440"/>
          <w:tab w:val="left" w:pos="90"/>
          <w:tab w:val="left" w:pos="540"/>
          <w:tab w:val="left" w:pos="720"/>
        </w:tabs>
        <w:ind w:leftChars="660" w:left="1652" w:hangingChars="100" w:hanging="200"/>
        <w:jc w:val="both"/>
        <w:rPr>
          <w:rFonts w:ascii="Arial Mon" w:hAnsi="Arial Mon" w:cs="Arial"/>
          <w:sz w:val="20"/>
          <w:szCs w:val="20"/>
          <w:lang w:val="mn-MN"/>
        </w:rPr>
      </w:pPr>
      <w:r w:rsidRPr="00427E6E">
        <w:rPr>
          <w:rFonts w:ascii="Arial Mon" w:hAnsi="Arial Mon" w:cs="Arial"/>
          <w:sz w:val="20"/>
          <w:szCs w:val="20"/>
          <w:lang w:val="mn-MN"/>
        </w:rPr>
        <w:t>а. Х, Л нар нь бусад өмчлөгчдийнзөвшөөрлийг авах бөгөөд саналыг өөрт оногдох хэсэгт хувь тэнцүүлэн тооцно.</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б. Х, Л нар нь өөрт оногдох хэсгийг бусдад худалдаж болно.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в. Бусад өмчлөгчдийнзөвшөөрлийг авахгүй байж болно.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г. Х, Л нар нь өөрийн оногдох хэсгийг бусдад худалдаж болохгүй.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Б машинаа асаалттай орхиод дэлгүүрээс тамхи худалдан авах хооронд түүний машиныг үл таних А, Х нар хулгайлан жолоодож яваад замаар гарч явсан Д-г дайран хүнд гэмтэл учруулжээ. Д-д учирсан хохирлыг хэн хариуцан арилгах үүрэгтэй вэ?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а. А, Х нар хариуцан арилгах үүрэгтэй.</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б. Машины өмчлөгч этгээд болох Б хариуцан арилгана.</w:t>
      </w:r>
    </w:p>
    <w:p w:rsidR="00753FE8" w:rsidRPr="00427E6E" w:rsidRDefault="00753FE8" w:rsidP="00863751">
      <w:pPr>
        <w:pStyle w:val="ListParagraph"/>
        <w:tabs>
          <w:tab w:val="left" w:pos="-1440"/>
          <w:tab w:val="left" w:pos="90"/>
          <w:tab w:val="left" w:pos="540"/>
          <w:tab w:val="left" w:pos="720"/>
        </w:tabs>
        <w:ind w:leftChars="435" w:left="1357" w:hangingChars="200" w:hanging="400"/>
        <w:jc w:val="both"/>
        <w:rPr>
          <w:rFonts w:ascii="Arial Mon" w:hAnsi="Arial Mon" w:cs="Arial"/>
          <w:sz w:val="20"/>
          <w:szCs w:val="20"/>
          <w:lang w:val="mn-MN"/>
        </w:rPr>
      </w:pPr>
      <w:r w:rsidRPr="00427E6E">
        <w:rPr>
          <w:rFonts w:ascii="Arial Mon" w:hAnsi="Arial Mon" w:cs="Arial"/>
          <w:sz w:val="20"/>
          <w:szCs w:val="20"/>
          <w:lang w:val="mn-MN"/>
        </w:rPr>
        <w:tab/>
        <w:t>в. А, Х нар хариуцах боловч машины өмчлөгч, эзэмшигч нь хариуцлагаас чөлөөлөгдөхгүй.</w:t>
      </w:r>
    </w:p>
    <w:p w:rsidR="00753FE8" w:rsidRPr="00427E6E" w:rsidRDefault="00753FE8" w:rsidP="00F232F5">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г. Машины өмчлөгч болон А, Х нар хамтран хариуцна.</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Зурагт үйлдвэрлэдэг А компани өөрийн бараа бүтээгдэхүүнээ Б дэлгүүрээр худалдан борлуулдаг. Гэтэл нэгэн өдөр дөнгөж авсан зурагт нь дэлбэрч иргэн Х-ийн эд хөрөнгөнд хохирол учруулжээ. Иргэн Х учирсан хохирлоо хэнээс шаардах эрхтэй вэ?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а. Б дэлгүүрээс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б. Б дэлгүүрийн худалдагчаас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 xml:space="preserve">в. Энэ тохиолдолд шаардах эрхгүй </w:t>
      </w:r>
    </w:p>
    <w:p w:rsidR="00753FE8" w:rsidRPr="00427E6E" w:rsidRDefault="00753FE8" w:rsidP="00F232F5">
      <w:pPr>
        <w:pStyle w:val="ListParagraph"/>
        <w:tabs>
          <w:tab w:val="left" w:pos="-1440"/>
          <w:tab w:val="left" w:pos="90"/>
          <w:tab w:val="left" w:pos="540"/>
          <w:tab w:val="left" w:pos="720"/>
        </w:tabs>
        <w:jc w:val="both"/>
        <w:rPr>
          <w:rFonts w:ascii="Arial Mon" w:hAnsi="Arial Mon" w:cs="Arial"/>
          <w:sz w:val="20"/>
          <w:szCs w:val="20"/>
        </w:rPr>
      </w:pPr>
      <w:r w:rsidRPr="00427E6E">
        <w:rPr>
          <w:rFonts w:ascii="Arial Mon" w:hAnsi="Arial Mon" w:cs="Arial"/>
          <w:sz w:val="20"/>
          <w:szCs w:val="20"/>
          <w:lang w:val="mn-MN"/>
        </w:rPr>
        <w:tab/>
        <w:t>г. Үйлдвэрлэгчээс</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 найз Б-гээ пальтогоо хими цэвэрлэгээнд өнөөдөр өгнө гэхдээ амжихгүй бол яанаа гэж байсныг нь санаад түүний өмнөөс пальтог нь хими цэвэрлэгээнд өгчээ. А нь Б-гээс хими цэвэрлэгээний төлбөрийг шаардах эрхтэй юу?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а. Түүний үүргийг гүйцэтгэсэн тул шаардах эрхтэй.</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б. А, Б нар харилцан тохиролцсон бол шаардах эрхтэй.</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в. Зөвхөн Б зөвшөөрсөн тохиолдолд л шаардах эрхтэй.</w:t>
      </w:r>
    </w:p>
    <w:p w:rsidR="00753FE8" w:rsidRPr="00427E6E" w:rsidRDefault="00753FE8" w:rsidP="00F232F5">
      <w:pPr>
        <w:pStyle w:val="ListParagraph"/>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ab/>
        <w:t>г. Шаардах эрхгүй.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 болон Б компани хамтран ажиллах гэрээ байгуулан аялал жуулчлалын цогцолбор барихаар болжээ. Гэвч гэрээндээ ашиг хуваах асуудлаар огт тохироогүй бол хэрхэн зохицуулах вэ? </w:t>
      </w:r>
    </w:p>
    <w:p w:rsidR="00753FE8" w:rsidRPr="00427E6E" w:rsidRDefault="00753FE8" w:rsidP="00BB4527">
      <w:pPr>
        <w:pStyle w:val="ListParagraph"/>
        <w:numPr>
          <w:ilvl w:val="0"/>
          <w:numId w:val="14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Гэрээгээр тохиролцоогүй бол тэнцүү хуваарилна.</w:t>
      </w:r>
    </w:p>
    <w:p w:rsidR="00753FE8" w:rsidRPr="00427E6E" w:rsidRDefault="00753FE8" w:rsidP="00BB4527">
      <w:pPr>
        <w:pStyle w:val="ListParagraph"/>
        <w:numPr>
          <w:ilvl w:val="0"/>
          <w:numId w:val="14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lastRenderedPageBreak/>
        <w:t>Талуудын төлсөн хураамжинд хувь тэнцүүлэн хуваарилна .</w:t>
      </w:r>
      <w:r w:rsidRPr="00427E6E">
        <w:rPr>
          <w:rFonts w:ascii="Arial Mon" w:hAnsi="Arial Mon" w:cs="Arial"/>
          <w:sz w:val="20"/>
          <w:szCs w:val="20"/>
          <w:lang w:val="mn-MN"/>
        </w:rPr>
        <w:tab/>
      </w:r>
    </w:p>
    <w:p w:rsidR="00753FE8" w:rsidRPr="00427E6E" w:rsidRDefault="00753FE8" w:rsidP="00BB4527">
      <w:pPr>
        <w:pStyle w:val="ListParagraph"/>
        <w:numPr>
          <w:ilvl w:val="0"/>
          <w:numId w:val="14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хэдий хэмжээний үүрэг хүлээж байгаагаар ашгаа хуваарилна .</w:t>
      </w:r>
    </w:p>
    <w:p w:rsidR="00753FE8" w:rsidRPr="00427E6E" w:rsidRDefault="00753FE8" w:rsidP="00F232F5">
      <w:pPr>
        <w:pStyle w:val="ListParagraph"/>
        <w:numPr>
          <w:ilvl w:val="0"/>
          <w:numId w:val="14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Анх гэрээ байгуулахаар санал гаргасан этгээд илүү ашиг  </w:t>
      </w:r>
      <w:r w:rsidRPr="00427E6E">
        <w:rPr>
          <w:rFonts w:ascii="Arial Mon" w:hAnsi="Arial Mon" w:cs="Arial"/>
          <w:sz w:val="20"/>
          <w:szCs w:val="20"/>
          <w:lang w:val="mn-MN"/>
        </w:rPr>
        <w:tab/>
        <w:t xml:space="preserve"> хуваарилна.</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 гудамжаар явж байтал хажуугийн хашааны айлд нь гал гарч байгааг хараад галыг унтраахаар хашааг нь даван орж цонхыг нь хагалан дотор нь байсан 3 настай хүүхдийг аварчээ. Ийнхүү хүүхдийг аврахдаа А өмсөж явсан хүрмээ галд түлжээ. Иргэн А хүрэмнийхээ мөнгийг шаардах эрхтэй юу? </w:t>
      </w:r>
    </w:p>
    <w:p w:rsidR="00753FE8" w:rsidRPr="00427E6E" w:rsidRDefault="00753FE8" w:rsidP="00BB4527">
      <w:pPr>
        <w:pStyle w:val="ListParagraph"/>
        <w:numPr>
          <w:ilvl w:val="0"/>
          <w:numId w:val="14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 шаардах эрхгүй.</w:t>
      </w:r>
    </w:p>
    <w:p w:rsidR="00753FE8" w:rsidRPr="00427E6E" w:rsidRDefault="00753FE8" w:rsidP="00BB4527">
      <w:pPr>
        <w:pStyle w:val="ListParagraph"/>
        <w:numPr>
          <w:ilvl w:val="0"/>
          <w:numId w:val="14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Хашаа байшингийн өмчлөгч этгээд зөвшөөрсөн тохиолдолд л </w:t>
      </w:r>
      <w:r w:rsidRPr="00427E6E">
        <w:rPr>
          <w:rFonts w:ascii="Arial Mon" w:hAnsi="Arial Mon" w:cs="Arial"/>
          <w:sz w:val="20"/>
          <w:szCs w:val="20"/>
          <w:lang w:val="mn-MN"/>
        </w:rPr>
        <w:tab/>
        <w:t>шаардах эрхтэй.</w:t>
      </w:r>
    </w:p>
    <w:p w:rsidR="00753FE8" w:rsidRPr="00427E6E" w:rsidRDefault="00753FE8" w:rsidP="00BB4527">
      <w:pPr>
        <w:pStyle w:val="ListParagraph"/>
        <w:numPr>
          <w:ilvl w:val="0"/>
          <w:numId w:val="14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Зөвшөөрөлгүйгээр айлд нэвтрэн орсон тул учирсан хохирлоо </w:t>
      </w:r>
      <w:r w:rsidRPr="00427E6E">
        <w:rPr>
          <w:rFonts w:ascii="Arial Mon" w:hAnsi="Arial Mon" w:cs="Arial"/>
          <w:sz w:val="20"/>
          <w:szCs w:val="20"/>
          <w:lang w:val="mn-MN"/>
        </w:rPr>
        <w:tab/>
        <w:t>шаардах эрхгүй.</w:t>
      </w:r>
    </w:p>
    <w:p w:rsidR="00753FE8" w:rsidRPr="00427E6E" w:rsidRDefault="00753FE8" w:rsidP="00BB4527">
      <w:pPr>
        <w:pStyle w:val="ListParagraph"/>
        <w:numPr>
          <w:ilvl w:val="0"/>
          <w:numId w:val="14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Хашаа байшингийн өмчлөгчөөс шаардах эрхтэй.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Х нас барахдаа өөрийн бүх эд хөрөнгийг эхнэр 2 хүүхэддээ өвлүүлэхгүй, харин өөрийн төрсөн дүүгийн хүүхэд болох Г-д өвлүүлнэ хэмээн гэрээслэжээ. Түүний эхнэр, 2 хүүхэд нь ямар хэмжээний хөрөнгийг шаардах эрхтэй вэ? </w:t>
      </w:r>
    </w:p>
    <w:p w:rsidR="00753FE8" w:rsidRPr="00427E6E" w:rsidRDefault="00753FE8" w:rsidP="00BB4527">
      <w:pPr>
        <w:pStyle w:val="ListParagraph"/>
        <w:numPr>
          <w:ilvl w:val="0"/>
          <w:numId w:val="14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Ямар ч тохиолдолд шаардах эрхгүй.</w:t>
      </w:r>
    </w:p>
    <w:p w:rsidR="00753FE8" w:rsidRPr="00427E6E" w:rsidRDefault="00753FE8" w:rsidP="00BB4527">
      <w:pPr>
        <w:pStyle w:val="ListParagraph"/>
        <w:numPr>
          <w:ilvl w:val="0"/>
          <w:numId w:val="14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Бүх эд хөрөнгийн 2/3-ыг шаардах эрхтэй.</w:t>
      </w:r>
    </w:p>
    <w:p w:rsidR="00753FE8" w:rsidRPr="00427E6E" w:rsidRDefault="00753FE8" w:rsidP="00BB4527">
      <w:pPr>
        <w:pStyle w:val="ListParagraph"/>
        <w:numPr>
          <w:ilvl w:val="0"/>
          <w:numId w:val="14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Бүх эд хөрөнгийн 1/2-ыг шаардах эрхтэй.</w:t>
      </w:r>
      <w:r w:rsidRPr="00427E6E">
        <w:rPr>
          <w:rFonts w:ascii="Arial Mon" w:hAnsi="Arial Mon" w:cs="Arial"/>
          <w:sz w:val="20"/>
          <w:szCs w:val="20"/>
          <w:lang w:val="mn-MN"/>
        </w:rPr>
        <w:tab/>
      </w:r>
    </w:p>
    <w:p w:rsidR="00753FE8" w:rsidRPr="00427E6E" w:rsidRDefault="00753FE8" w:rsidP="00F232F5">
      <w:pPr>
        <w:pStyle w:val="ListParagraph"/>
        <w:numPr>
          <w:ilvl w:val="0"/>
          <w:numId w:val="14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Бүх эд хөрөнгийг шаардах эрхтэй.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Атар хүнсний үйлдвэрийн хүргэлтийн үйлчилгээ үзүүлдэг жолооч Б хүргэлт хийх  замдаа иргэн Х-ийн автомашиныг мөргөж ихээхэн хэмжээний хохирол учруулжээ. Иргэн Х хэнээс хохирлоо нэхэмжлэх эрхтэй вэ? </w:t>
      </w:r>
    </w:p>
    <w:p w:rsidR="00753FE8" w:rsidRPr="00427E6E" w:rsidRDefault="00753FE8" w:rsidP="00B5555F">
      <w:pPr>
        <w:pStyle w:val="ListParagraph"/>
        <w:numPr>
          <w:ilvl w:val="0"/>
          <w:numId w:val="1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Зөвхөн Б-ээс нэхэмжлэх эрхтэй.</w:t>
      </w:r>
    </w:p>
    <w:p w:rsidR="00753FE8" w:rsidRPr="00427E6E" w:rsidRDefault="00753FE8" w:rsidP="00B5555F">
      <w:pPr>
        <w:pStyle w:val="ListParagraph"/>
        <w:numPr>
          <w:ilvl w:val="0"/>
          <w:numId w:val="1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 болон түүний байгууллагаас аль алинаас нь нэхэмжилж болно.</w:t>
      </w:r>
    </w:p>
    <w:p w:rsidR="00753FE8" w:rsidRPr="00427E6E" w:rsidRDefault="00753FE8" w:rsidP="00B5555F">
      <w:pPr>
        <w:pStyle w:val="ListParagraph"/>
        <w:numPr>
          <w:ilvl w:val="0"/>
          <w:numId w:val="1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Тухайн байгууллагын аюулгүй ажиллагаа хариуцсан ажилтнаас нэхэмжлэх эрхтэй.</w:t>
      </w:r>
    </w:p>
    <w:p w:rsidR="00753FE8" w:rsidRPr="00427E6E" w:rsidRDefault="00753FE8" w:rsidP="00B5555F">
      <w:pPr>
        <w:pStyle w:val="ListParagraph"/>
        <w:numPr>
          <w:ilvl w:val="0"/>
          <w:numId w:val="1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Б-г ажиллуулдаг байгууллагын захиргаанаас нэхэмжлэх эрхтэй.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Б зам тээрийн осол гаргаж иргэн А-г хүндээр гэмтээжээ. А нь хөдөлмөрийн чадвараа тодорхой хувь хэмжээгээр алдсан тул шүүхээс сар бүр тодорхой хэмжээний төлбөрийг төлөх үүргийг Б-д даалгажээ. Хэсэг хугацаа өнгөрсний дараа А мөнгөний ханш унасан, өөр нэмэлт бүтээгдэхүүн, хоол тэжээл хэрэглэх хэрэгтэй болсон тул сар бүр төлөх төлбөрийн хэмжээг нэмэгдүүлэхийг хүсчээ. А нэхэмжлэх эрхтэй юу?  </w:t>
      </w:r>
    </w:p>
    <w:p w:rsidR="00753FE8" w:rsidRPr="00427E6E" w:rsidRDefault="00753FE8" w:rsidP="00B5555F">
      <w:pPr>
        <w:pStyle w:val="ListParagraph"/>
        <w:numPr>
          <w:ilvl w:val="0"/>
          <w:numId w:val="17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 шаардах эрхгүй.</w:t>
      </w:r>
    </w:p>
    <w:p w:rsidR="00753FE8" w:rsidRPr="00427E6E" w:rsidRDefault="00753FE8" w:rsidP="00B5555F">
      <w:pPr>
        <w:pStyle w:val="ListParagraph"/>
        <w:numPr>
          <w:ilvl w:val="0"/>
          <w:numId w:val="17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Шүүх А-ийн хүсэлтээр өөрчлөн тогтоож болно.</w:t>
      </w:r>
    </w:p>
    <w:p w:rsidR="00753FE8" w:rsidRPr="00427E6E" w:rsidRDefault="00753FE8" w:rsidP="00B5555F">
      <w:pPr>
        <w:pStyle w:val="ListParagraph"/>
        <w:numPr>
          <w:ilvl w:val="0"/>
          <w:numId w:val="17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Зөвхөн Б зөвшөөрсөн тохиолдолд л ихэсгэж болно.</w:t>
      </w:r>
    </w:p>
    <w:p w:rsidR="00753FE8" w:rsidRPr="00427E6E" w:rsidRDefault="00753FE8" w:rsidP="00B5555F">
      <w:pPr>
        <w:pStyle w:val="ListParagraph"/>
        <w:numPr>
          <w:ilvl w:val="0"/>
          <w:numId w:val="17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Нэгэнт сар бүр төлөх төлбөрийг тогтоосон тул өөрчлөх эрх байхгүй.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15 настай А хөл бөмбөг тоглож байгаад айлын цонх хагалжээ. Хохирлыг хэрхэн барагдуулах вэ?</w:t>
      </w:r>
    </w:p>
    <w:p w:rsidR="00753FE8" w:rsidRPr="00427E6E" w:rsidRDefault="00753FE8" w:rsidP="00B5555F">
      <w:pPr>
        <w:pStyle w:val="ListParagraph"/>
        <w:numPr>
          <w:ilvl w:val="0"/>
          <w:numId w:val="17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 гэм хорыг өөрөө хариуцан арилгах ба эцэг эх, харгалзан дэмжигч нь зөвхөн нөхөх хариуцлага хүлээнэ.</w:t>
      </w:r>
    </w:p>
    <w:p w:rsidR="00753FE8" w:rsidRPr="00427E6E" w:rsidRDefault="00753FE8" w:rsidP="00B5555F">
      <w:pPr>
        <w:pStyle w:val="ListParagraph"/>
        <w:numPr>
          <w:ilvl w:val="0"/>
          <w:numId w:val="17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Эцэг эх, харгалзан дэмжигч нь төлөх үүрэгтэй.</w:t>
      </w:r>
    </w:p>
    <w:p w:rsidR="00753FE8" w:rsidRPr="00427E6E" w:rsidRDefault="00753FE8" w:rsidP="00B5555F">
      <w:pPr>
        <w:pStyle w:val="ListParagraph"/>
        <w:numPr>
          <w:ilvl w:val="0"/>
          <w:numId w:val="17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 болон түүний эцэг, эх, харгалзан дэмжигч нь тэнцүү хэмжээгээр хуваан төлнө.</w:t>
      </w:r>
    </w:p>
    <w:p w:rsidR="00753FE8" w:rsidRPr="00427E6E" w:rsidRDefault="00753FE8" w:rsidP="00B5555F">
      <w:pPr>
        <w:pStyle w:val="ListParagraph"/>
        <w:numPr>
          <w:ilvl w:val="0"/>
          <w:numId w:val="17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 хариуцан арилгах үүрэгтэй.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 гадаадын нэгэн банкнаас зээл авахын тулд өөрийн төрсөн ах болох Х-г батлан даагчаар оролцуулжээ. Гэрээнээс маргаан гарсан тохиолдолд хэний оршин байгаа улсын хуулийг хэрэглэх вэ? </w:t>
      </w:r>
    </w:p>
    <w:p w:rsidR="00753FE8" w:rsidRPr="00427E6E" w:rsidRDefault="00753FE8" w:rsidP="00B5555F">
      <w:pPr>
        <w:pStyle w:val="ListParagraph"/>
        <w:numPr>
          <w:ilvl w:val="0"/>
          <w:numId w:val="17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Иргэн А буюу зээлдэгчийн оршин байгаа </w:t>
      </w:r>
    </w:p>
    <w:p w:rsidR="00753FE8" w:rsidRPr="00427E6E" w:rsidRDefault="00753FE8" w:rsidP="00B5555F">
      <w:pPr>
        <w:pStyle w:val="ListParagraph"/>
        <w:numPr>
          <w:ilvl w:val="0"/>
          <w:numId w:val="17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Банкны буюу зээлдүүлэгчийн </w:t>
      </w:r>
    </w:p>
    <w:p w:rsidR="00753FE8" w:rsidRPr="00427E6E" w:rsidRDefault="00753FE8" w:rsidP="00B5555F">
      <w:pPr>
        <w:pStyle w:val="ListParagraph"/>
        <w:numPr>
          <w:ilvl w:val="0"/>
          <w:numId w:val="17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Батлан даагчийн буюу Х-гийн оршин байгаа газар </w:t>
      </w:r>
    </w:p>
    <w:p w:rsidR="00753FE8" w:rsidRPr="00427E6E" w:rsidRDefault="00753FE8" w:rsidP="00B5555F">
      <w:pPr>
        <w:pStyle w:val="ListParagraph"/>
        <w:numPr>
          <w:ilvl w:val="0"/>
          <w:numId w:val="17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Аль ч улсын шүүхэд хандаж болно.</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 xml:space="preserve">Иргэн А, Б нар хамтран ажиллахаар тохиролцож, тодорхой хэмжээний хөрөнгө нийлүүлэн үйл ажиллагаагаа явуулж байтал иргэн А анхнаасаа гэрээ байгуулаагүй учир ямар ч үүрэг үүсэхгүй хэмээн хамтран ажиллахаас татгалзжээ. Хамтран ажиллах гэрээ байгуулагдсан уу? </w:t>
      </w:r>
    </w:p>
    <w:p w:rsidR="00753FE8" w:rsidRPr="00427E6E" w:rsidRDefault="00753FE8" w:rsidP="00BB4527">
      <w:pPr>
        <w:pStyle w:val="ListParagraph"/>
        <w:numPr>
          <w:ilvl w:val="0"/>
          <w:numId w:val="14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Гэрээг бичгээр байгуулах тул байгуулагдаагүй.</w:t>
      </w:r>
    </w:p>
    <w:p w:rsidR="00753FE8" w:rsidRPr="00427E6E" w:rsidRDefault="00753FE8" w:rsidP="00BB4527">
      <w:pPr>
        <w:pStyle w:val="ListParagraph"/>
        <w:numPr>
          <w:ilvl w:val="0"/>
          <w:numId w:val="14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Гэрээний хоёр тал хүлээн зөвшөөрсөн тохиолдолд байгуулагдсан </w:t>
      </w:r>
      <w:r w:rsidRPr="00427E6E">
        <w:rPr>
          <w:rFonts w:ascii="Arial Mon" w:hAnsi="Arial Mon" w:cs="Arial"/>
          <w:sz w:val="20"/>
          <w:szCs w:val="20"/>
          <w:lang w:val="mn-MN"/>
        </w:rPr>
        <w:tab/>
        <w:t xml:space="preserve"> гэж үзнэ.</w:t>
      </w:r>
    </w:p>
    <w:p w:rsidR="00753FE8" w:rsidRPr="00427E6E" w:rsidRDefault="00753FE8" w:rsidP="00BB4527">
      <w:pPr>
        <w:pStyle w:val="ListParagraph"/>
        <w:numPr>
          <w:ilvl w:val="0"/>
          <w:numId w:val="14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Энэ тохиолдолд  нэгэн гэрээний үүрэг үүсээгүй. </w:t>
      </w:r>
    </w:p>
    <w:p w:rsidR="00753FE8" w:rsidRPr="00427E6E" w:rsidRDefault="00753FE8" w:rsidP="00BB4527">
      <w:pPr>
        <w:pStyle w:val="ListParagraph"/>
        <w:numPr>
          <w:ilvl w:val="0"/>
          <w:numId w:val="14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Хамтран ажиллах гэрээ амаар байгуулагдсан. </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 болон Б нар өөр өөрсдийнх нь дэмждэг хөл бөмбөгийн баг тэмцээнд түрүүлсэн тохиолдолд бие биедээ 500,000 төгрөг өгөхөөр мөрий тавьжээ. Иргэн А-ийн дэмжсэн баг түрүүлжээ. Шаардах эрхтэй юу? </w:t>
      </w:r>
    </w:p>
    <w:p w:rsidR="00753FE8" w:rsidRPr="00427E6E" w:rsidRDefault="00753FE8" w:rsidP="00BB4527">
      <w:pPr>
        <w:pStyle w:val="ListParagraph"/>
        <w:numPr>
          <w:ilvl w:val="0"/>
          <w:numId w:val="14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Шаардах эрхтэй.</w:t>
      </w:r>
    </w:p>
    <w:p w:rsidR="00753FE8" w:rsidRPr="00427E6E" w:rsidRDefault="00753FE8" w:rsidP="00BB4527">
      <w:pPr>
        <w:pStyle w:val="ListParagraph"/>
        <w:numPr>
          <w:ilvl w:val="0"/>
          <w:numId w:val="14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Шаардах эрхгүй байна.</w:t>
      </w:r>
    </w:p>
    <w:p w:rsidR="00753FE8" w:rsidRPr="00427E6E" w:rsidRDefault="00753FE8" w:rsidP="00BB4527">
      <w:pPr>
        <w:pStyle w:val="ListParagraph"/>
        <w:numPr>
          <w:ilvl w:val="0"/>
          <w:numId w:val="14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Бичгээр байгуулсан тохиолдолд л шаардах эрхтэй.</w:t>
      </w:r>
    </w:p>
    <w:p w:rsidR="00753FE8" w:rsidRPr="00427E6E" w:rsidRDefault="00753FE8" w:rsidP="00BB4527">
      <w:pPr>
        <w:pStyle w:val="ListParagraph"/>
        <w:numPr>
          <w:ilvl w:val="0"/>
          <w:numId w:val="14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Шүүх шийдвэрлэнэ.</w:t>
      </w:r>
    </w:p>
    <w:p w:rsidR="00753FE8" w:rsidRPr="00427E6E" w:rsidRDefault="00753FE8" w:rsidP="00901241">
      <w:pPr>
        <w:pStyle w:val="ListParagraph"/>
        <w:tabs>
          <w:tab w:val="left" w:pos="-1440"/>
          <w:tab w:val="left" w:pos="90"/>
          <w:tab w:val="left" w:pos="540"/>
          <w:tab w:val="left" w:pos="720"/>
        </w:tabs>
        <w:jc w:val="both"/>
        <w:rPr>
          <w:rFonts w:ascii="Arial Mon" w:hAnsi="Arial Mon" w:cs="Arial"/>
          <w:sz w:val="20"/>
          <w:szCs w:val="20"/>
          <w:lang w:val="mn-MN"/>
        </w:rPr>
      </w:pP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13 настай Г эмнэлэгт хэвтэн эмчлүүлж байхдаа нэгэн хүүхдийн утсыг унагааж эвдэлжээ. Учирсан хохирлыг хэн хариуцах үүрэгтэй вэ? </w:t>
      </w:r>
    </w:p>
    <w:p w:rsidR="00753FE8" w:rsidRPr="00427E6E" w:rsidRDefault="00753FE8" w:rsidP="00BB4527">
      <w:pPr>
        <w:pStyle w:val="ListParagraph"/>
        <w:numPr>
          <w:ilvl w:val="0"/>
          <w:numId w:val="148"/>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Г өөрөө хариуцна.</w:t>
      </w:r>
    </w:p>
    <w:p w:rsidR="00753FE8" w:rsidRPr="00427E6E" w:rsidRDefault="00753FE8" w:rsidP="00BB4527">
      <w:pPr>
        <w:pStyle w:val="ListParagraph"/>
        <w:numPr>
          <w:ilvl w:val="0"/>
          <w:numId w:val="148"/>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Эмнэлгийн байгууллага хариуцна.</w:t>
      </w:r>
    </w:p>
    <w:p w:rsidR="00753FE8" w:rsidRPr="00427E6E" w:rsidRDefault="00753FE8" w:rsidP="00BB4527">
      <w:pPr>
        <w:pStyle w:val="ListParagraph"/>
        <w:numPr>
          <w:ilvl w:val="0"/>
          <w:numId w:val="148"/>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Түүний эцэг, эх, асран хамгаалагч хариуцна.</w:t>
      </w:r>
    </w:p>
    <w:p w:rsidR="00753FE8" w:rsidRPr="00427E6E" w:rsidRDefault="00753FE8" w:rsidP="00BB4527">
      <w:pPr>
        <w:pStyle w:val="ListParagraph"/>
        <w:numPr>
          <w:ilvl w:val="0"/>
          <w:numId w:val="148"/>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Насанд хүрээгүй этгээд хохирол учруулсан тул хариуцах үүрэг </w:t>
      </w:r>
      <w:r w:rsidRPr="00427E6E">
        <w:rPr>
          <w:rFonts w:ascii="Arial Mon" w:hAnsi="Arial Mon" w:cs="Arial"/>
          <w:sz w:val="20"/>
          <w:szCs w:val="20"/>
          <w:lang w:val="mn-MN"/>
        </w:rPr>
        <w:tab/>
        <w:t xml:space="preserve"> хүлээхгүй.</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Байшингийн хажуугаар явж байсан хүний толгой дээр байшингийн гадна ханын шавар унаж гэм хор учруулжээ. Энэ үед хохирогч ямар төрлийн хохирлыг нэхэмжлэх эрхгүй вэ?</w:t>
      </w:r>
    </w:p>
    <w:p w:rsidR="00753FE8" w:rsidRPr="00427E6E" w:rsidRDefault="00753FE8" w:rsidP="00BB4527">
      <w:pPr>
        <w:pStyle w:val="ListParagraph"/>
        <w:numPr>
          <w:ilvl w:val="0"/>
          <w:numId w:val="149"/>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Эмчилгээний зардал</w:t>
      </w:r>
    </w:p>
    <w:p w:rsidR="00753FE8" w:rsidRPr="00427E6E" w:rsidRDefault="00753FE8" w:rsidP="00BB4527">
      <w:pPr>
        <w:pStyle w:val="ListParagraph"/>
        <w:numPr>
          <w:ilvl w:val="0"/>
          <w:numId w:val="149"/>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Асарч сувилуулсны зардал</w:t>
      </w:r>
    </w:p>
    <w:p w:rsidR="00753FE8" w:rsidRPr="00427E6E" w:rsidRDefault="00753FE8" w:rsidP="00BB4527">
      <w:pPr>
        <w:pStyle w:val="ListParagraph"/>
        <w:numPr>
          <w:ilvl w:val="0"/>
          <w:numId w:val="149"/>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Дутуу авсан цалин хөлс</w:t>
      </w:r>
    </w:p>
    <w:p w:rsidR="00753FE8" w:rsidRPr="00427E6E" w:rsidRDefault="00753FE8" w:rsidP="00177B66">
      <w:pPr>
        <w:pStyle w:val="ListParagraph"/>
        <w:numPr>
          <w:ilvl w:val="0"/>
          <w:numId w:val="149"/>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Өвдөж шаналсны зардал</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Гадаадын иргэний эрх зүйн чадамжийг ямар тохиолдолд Монгол улсын хуулиар тодорхойлох вэ? </w:t>
      </w:r>
    </w:p>
    <w:p w:rsidR="00753FE8" w:rsidRPr="00427E6E" w:rsidRDefault="00753FE8" w:rsidP="00BB4527">
      <w:pPr>
        <w:pStyle w:val="ListParagraph"/>
        <w:numPr>
          <w:ilvl w:val="0"/>
          <w:numId w:val="150"/>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Аливаа гэрээ байгуулахад </w:t>
      </w:r>
    </w:p>
    <w:p w:rsidR="00753FE8" w:rsidRPr="00427E6E" w:rsidRDefault="00753FE8" w:rsidP="00BB4527">
      <w:pPr>
        <w:pStyle w:val="ListParagraph"/>
        <w:numPr>
          <w:ilvl w:val="0"/>
          <w:numId w:val="150"/>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Аливаа гэм хор учруулсны хариуцлага хүлээхэд </w:t>
      </w:r>
    </w:p>
    <w:p w:rsidR="00753FE8" w:rsidRPr="00427E6E" w:rsidRDefault="00753FE8" w:rsidP="00BB4527">
      <w:pPr>
        <w:pStyle w:val="ListParagraph"/>
        <w:numPr>
          <w:ilvl w:val="0"/>
          <w:numId w:val="150"/>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Гэрээслэл бичихэд </w:t>
      </w:r>
    </w:p>
    <w:p w:rsidR="00753FE8" w:rsidRPr="00427E6E" w:rsidRDefault="00753FE8" w:rsidP="00BB4527">
      <w:pPr>
        <w:pStyle w:val="ListParagraph"/>
        <w:numPr>
          <w:ilvl w:val="0"/>
          <w:numId w:val="150"/>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Монгол улсын нутаг дэвсгэр дээр учруулсан гэм хорын үед</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Манай улсад аялал жуулчлалаар ирсэн Хятад улсын иргэн Г-г Монгол улсын хэдэн залуучууд бүлэглэн зодож биед нь гэмтэл учруулжээ. Хятад улсын иргэн Г өөрийн орныхоо хуулиар шийдвэрлүүлэхийг хүсчээ. Аль улсын хуулийг хэрэглэх вэ</w:t>
      </w:r>
      <w:r w:rsidRPr="00427E6E">
        <w:rPr>
          <w:rFonts w:ascii="Arial Mon" w:hAnsi="Arial Mon" w:cs="Arial"/>
          <w:b/>
          <w:sz w:val="20"/>
          <w:szCs w:val="20"/>
        </w:rPr>
        <w:t>?</w:t>
      </w:r>
    </w:p>
    <w:p w:rsidR="00753FE8" w:rsidRPr="00427E6E" w:rsidRDefault="00753FE8" w:rsidP="00BB4527">
      <w:pPr>
        <w:pStyle w:val="ListParagraph"/>
        <w:numPr>
          <w:ilvl w:val="0"/>
          <w:numId w:val="15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Хятад улсын хуулийг хэрэглэнэ.</w:t>
      </w:r>
    </w:p>
    <w:p w:rsidR="00753FE8" w:rsidRPr="00427E6E" w:rsidRDefault="00753FE8" w:rsidP="00BB4527">
      <w:pPr>
        <w:pStyle w:val="ListParagraph"/>
        <w:numPr>
          <w:ilvl w:val="0"/>
          <w:numId w:val="15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Талууд өөрсдөө тохиролцон тогтооно.</w:t>
      </w:r>
    </w:p>
    <w:p w:rsidR="00753FE8" w:rsidRPr="00427E6E" w:rsidRDefault="00753FE8" w:rsidP="00BB4527">
      <w:pPr>
        <w:pStyle w:val="ListParagraph"/>
        <w:numPr>
          <w:ilvl w:val="0"/>
          <w:numId w:val="15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Монгол улсын хуулийг хэрэглэнэ.  </w:t>
      </w:r>
    </w:p>
    <w:p w:rsidR="00753FE8" w:rsidRPr="00427E6E" w:rsidRDefault="00753FE8" w:rsidP="00177B66">
      <w:pPr>
        <w:pStyle w:val="ListParagraph"/>
        <w:numPr>
          <w:ilvl w:val="0"/>
          <w:numId w:val="152"/>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Шүүх тогтооно. </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Иргэн А нь нохойтоогоо паркад зугаалж явтал нохой нь ойролцоо гүйж явсан хүнийг хөөн зуужээ. Учирсан хохирлыг хэн хариуцах вэ</w:t>
      </w:r>
      <w:r w:rsidRPr="00427E6E">
        <w:rPr>
          <w:rFonts w:ascii="Arial Mon" w:hAnsi="Arial Mon" w:cs="Arial"/>
          <w:sz w:val="20"/>
          <w:szCs w:val="20"/>
          <w:lang w:val="mn-MN"/>
        </w:rPr>
        <w:t>?</w:t>
      </w:r>
    </w:p>
    <w:p w:rsidR="00753FE8" w:rsidRPr="00427E6E" w:rsidRDefault="00753FE8" w:rsidP="00BB4527">
      <w:pPr>
        <w:pStyle w:val="ListParagraph"/>
        <w:numPr>
          <w:ilvl w:val="0"/>
          <w:numId w:val="15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Ямар ч тохиолдолд иргэн А хохирлыг хариуцна.</w:t>
      </w:r>
    </w:p>
    <w:p w:rsidR="00753FE8" w:rsidRPr="00427E6E" w:rsidRDefault="00753FE8" w:rsidP="00BB4527">
      <w:pPr>
        <w:pStyle w:val="ListParagraph"/>
        <w:numPr>
          <w:ilvl w:val="0"/>
          <w:numId w:val="15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Паркын захиргаа хариуцна.</w:t>
      </w:r>
    </w:p>
    <w:p w:rsidR="00753FE8" w:rsidRPr="00427E6E" w:rsidRDefault="00753FE8" w:rsidP="00BB4527">
      <w:pPr>
        <w:pStyle w:val="ListParagraph"/>
        <w:numPr>
          <w:ilvl w:val="0"/>
          <w:numId w:val="15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Хохирогч эрсдэлийг хүлээнэ.</w:t>
      </w:r>
    </w:p>
    <w:p w:rsidR="00753FE8" w:rsidRPr="00427E6E" w:rsidRDefault="00753FE8" w:rsidP="00177B66">
      <w:pPr>
        <w:pStyle w:val="ListParagraph"/>
        <w:numPr>
          <w:ilvl w:val="0"/>
          <w:numId w:val="153"/>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А-гийн санаатай болон  илт болгоомжгүй үйлдлээс тохиолдсон бол хохирлыг А хариуцна.</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lastRenderedPageBreak/>
        <w:t>Монгол улсын А компани АНУ-ын Б компанитай нийлэн Хятад улсад аялал жуулчлалын цогцолбор байгуулахаар болжээ. Гэтэл ашиг алдагдлаа хуваахаас эхлээд гэрээнд маргаан гарсан бол аль улсын хуулийг хэрэглэх вэ?</w:t>
      </w:r>
    </w:p>
    <w:p w:rsidR="00753FE8" w:rsidRPr="00427E6E" w:rsidRDefault="00753FE8" w:rsidP="00BB4527">
      <w:pPr>
        <w:pStyle w:val="ListParagraph"/>
        <w:numPr>
          <w:ilvl w:val="0"/>
          <w:numId w:val="15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Монгол улсын хуулийг хэрэглэнэ.</w:t>
      </w:r>
    </w:p>
    <w:p w:rsidR="00753FE8" w:rsidRPr="00427E6E" w:rsidRDefault="00753FE8" w:rsidP="00BB4527">
      <w:pPr>
        <w:pStyle w:val="ListParagraph"/>
        <w:numPr>
          <w:ilvl w:val="0"/>
          <w:numId w:val="15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АНУ-ын хуулийг хэрэглэнэ.</w:t>
      </w:r>
    </w:p>
    <w:p w:rsidR="00753FE8" w:rsidRPr="00427E6E" w:rsidRDefault="00753FE8" w:rsidP="00BB4527">
      <w:pPr>
        <w:pStyle w:val="ListParagraph"/>
        <w:numPr>
          <w:ilvl w:val="0"/>
          <w:numId w:val="15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Хятад улсын хуулийг  хэрэглэнэ.</w:t>
      </w:r>
    </w:p>
    <w:p w:rsidR="00753FE8" w:rsidRPr="00427E6E" w:rsidRDefault="00753FE8" w:rsidP="00F232F5">
      <w:pPr>
        <w:pStyle w:val="ListParagraph"/>
        <w:numPr>
          <w:ilvl w:val="0"/>
          <w:numId w:val="15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Аль улсын хуулийг хэрэглэхийг талууд тохиролцон тогтооно.</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Монгол улсын иргэн Х нь Хятад улсад амьдарч байгаад нас барсан бол Х-ийн эд хөрөнгийг өвлөх асуудлыг хэрхэн зохицуулах вэ?</w:t>
      </w:r>
    </w:p>
    <w:p w:rsidR="00753FE8" w:rsidRPr="00427E6E" w:rsidRDefault="00753FE8" w:rsidP="00B5555F">
      <w:pPr>
        <w:pStyle w:val="ListParagraph"/>
        <w:numPr>
          <w:ilvl w:val="0"/>
          <w:numId w:val="5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Өвлөхтэй холбогдсон харилцааг зөвхөн Монгол улсын хуулиар л шийдвэрлэнэ.</w:t>
      </w:r>
    </w:p>
    <w:p w:rsidR="00753FE8" w:rsidRPr="00427E6E" w:rsidRDefault="00753FE8" w:rsidP="00B5555F">
      <w:pPr>
        <w:pStyle w:val="ListParagraph"/>
        <w:numPr>
          <w:ilvl w:val="0"/>
          <w:numId w:val="5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Тухайн улсын хуулиар тодорхой зохицуулаагүй бол Монгол улсын хуулиар зохицуулна.</w:t>
      </w:r>
    </w:p>
    <w:p w:rsidR="00753FE8" w:rsidRPr="00427E6E" w:rsidRDefault="00753FE8" w:rsidP="00B5555F">
      <w:pPr>
        <w:pStyle w:val="ListParagraph"/>
        <w:numPr>
          <w:ilvl w:val="0"/>
          <w:numId w:val="5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Өвлүүлэгчийн хамгийн сүүлд амьдарч байсан нутаг дэвсгэрийн хуулиар зохицуулна.</w:t>
      </w:r>
    </w:p>
    <w:p w:rsidR="00753FE8" w:rsidRPr="00427E6E" w:rsidRDefault="00753FE8" w:rsidP="00B5555F">
      <w:pPr>
        <w:pStyle w:val="ListParagraph"/>
        <w:numPr>
          <w:ilvl w:val="0"/>
          <w:numId w:val="574"/>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Энэ талаар тухайн хоёр орны хооронд байгуулсан эрх зүйн харилцан туслалцах гэрээгээр зохицуулна.</w:t>
      </w:r>
    </w:p>
    <w:p w:rsidR="00753FE8" w:rsidRPr="00427E6E" w:rsidRDefault="00753FE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Гэрээслэгч бүх эд хөрөнгөө хууль ёсны бус этгээдэд гэрээслэсэн тохиолдолд :</w:t>
      </w:r>
    </w:p>
    <w:p w:rsidR="00753FE8" w:rsidRPr="00427E6E" w:rsidRDefault="00753FE8" w:rsidP="00BB4527">
      <w:pPr>
        <w:pStyle w:val="ListParagraph"/>
        <w:numPr>
          <w:ilvl w:val="0"/>
          <w:numId w:val="15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Хууль ёсны өвлөгчдөд хөрөнгө өвлүүлэхгүй үлдээнэ</w:t>
      </w:r>
    </w:p>
    <w:p w:rsidR="00753FE8" w:rsidRPr="00427E6E" w:rsidRDefault="00753FE8" w:rsidP="00BB4527">
      <w:pPr>
        <w:pStyle w:val="ListParagraph"/>
        <w:numPr>
          <w:ilvl w:val="0"/>
          <w:numId w:val="15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Хууль ёсны өвлөгчдөд хөрөнгийн 1/2-с багагүй хэсгийг заавал өвлүүлнэ.</w:t>
      </w:r>
    </w:p>
    <w:p w:rsidR="00753FE8" w:rsidRPr="00427E6E" w:rsidRDefault="00753FE8" w:rsidP="00BB4527">
      <w:pPr>
        <w:pStyle w:val="ListParagraph"/>
        <w:numPr>
          <w:ilvl w:val="0"/>
          <w:numId w:val="15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Хууль ёсны өвлөгчдөд хөрөнгийн 2/3-с багагүй хэсгийг заавал өвлүүлнэ.</w:t>
      </w:r>
    </w:p>
    <w:p w:rsidR="00753FE8" w:rsidRPr="00427E6E" w:rsidRDefault="00753FE8" w:rsidP="00BB4527">
      <w:pPr>
        <w:pStyle w:val="ListParagraph"/>
        <w:numPr>
          <w:ilvl w:val="0"/>
          <w:numId w:val="151"/>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Хууль ёсны өвлөгчдөд хөрөнгийн 3/4-с багагүй хэсгийг заавал өвлүүлнэ. </w:t>
      </w:r>
    </w:p>
    <w:p w:rsidR="00753FE8" w:rsidRPr="00427E6E" w:rsidRDefault="00753FE8" w:rsidP="00B5555F">
      <w:pPr>
        <w:pStyle w:val="ListParagraph"/>
        <w:numPr>
          <w:ilvl w:val="0"/>
          <w:numId w:val="258"/>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b/>
          <w:sz w:val="20"/>
          <w:szCs w:val="20"/>
          <w:lang w:val="mn-MN"/>
        </w:rPr>
        <w:t>Дүү нь ахынхаа машиныг зөвшөөрөлгүй барьж яваад бусдын эд хөрөнгөд их хэмжээний хохирол учруулжээ. Ах нь дүүгийнхээ дураараа занг мэдэж байсан боловч автомашиныхаа түлхүүрээ ил тавьснаас ийм явдал болсон бол дээрх хохиролыг хэн хариуцах вэ?</w:t>
      </w:r>
    </w:p>
    <w:p w:rsidR="00753FE8" w:rsidRPr="00427E6E" w:rsidRDefault="00753FE8" w:rsidP="00B5555F">
      <w:pPr>
        <w:pStyle w:val="ListParagraph"/>
        <w:numPr>
          <w:ilvl w:val="0"/>
          <w:numId w:val="15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Ах нь  хариуцна.</w:t>
      </w:r>
    </w:p>
    <w:p w:rsidR="00753FE8" w:rsidRPr="00427E6E" w:rsidRDefault="00753FE8" w:rsidP="00B5555F">
      <w:pPr>
        <w:pStyle w:val="ListParagraph"/>
        <w:numPr>
          <w:ilvl w:val="0"/>
          <w:numId w:val="15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Дүү нь хариуцна.</w:t>
      </w:r>
    </w:p>
    <w:p w:rsidR="00753FE8" w:rsidRPr="00427E6E" w:rsidRDefault="00753FE8" w:rsidP="00B5555F">
      <w:pPr>
        <w:pStyle w:val="ListParagraph"/>
        <w:numPr>
          <w:ilvl w:val="0"/>
          <w:numId w:val="15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Ах, дүү хоёр хамтран хариуцна.</w:t>
      </w:r>
    </w:p>
    <w:p w:rsidR="00753FE8" w:rsidRPr="00427E6E" w:rsidRDefault="00753FE8" w:rsidP="00B5555F">
      <w:pPr>
        <w:pStyle w:val="ListParagraph"/>
        <w:numPr>
          <w:ilvl w:val="0"/>
          <w:numId w:val="155"/>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Ах нь хариуцах ба дүү нь зөвхөн нөхөх хариуцлага хүлээнэ.</w:t>
      </w:r>
    </w:p>
    <w:p w:rsidR="00753FE8" w:rsidRPr="00427E6E" w:rsidRDefault="00753FE8" w:rsidP="00B5555F">
      <w:pPr>
        <w:pStyle w:val="ListParagraph"/>
        <w:numPr>
          <w:ilvl w:val="0"/>
          <w:numId w:val="258"/>
        </w:numPr>
        <w:tabs>
          <w:tab w:val="left" w:pos="-1440"/>
          <w:tab w:val="left" w:pos="90"/>
          <w:tab w:val="left" w:pos="540"/>
          <w:tab w:val="left" w:pos="720"/>
        </w:tabs>
        <w:jc w:val="both"/>
        <w:rPr>
          <w:rFonts w:ascii="Arial Mon" w:hAnsi="Arial Mon" w:cs="Arial"/>
          <w:b/>
          <w:sz w:val="20"/>
          <w:szCs w:val="20"/>
          <w:lang w:val="mn-MN"/>
        </w:rPr>
      </w:pPr>
      <w:r w:rsidRPr="00427E6E">
        <w:rPr>
          <w:rFonts w:ascii="Arial Mon" w:hAnsi="Arial Mon" w:cs="Arial"/>
          <w:b/>
          <w:sz w:val="20"/>
          <w:szCs w:val="20"/>
          <w:lang w:val="mn-MN"/>
        </w:rPr>
        <w:t xml:space="preserve">Иргэн А-г гэрээсээ гарч явахад нь зургийг нууцаар аван цахим хуудсанд "Насанд хүрээгүй охид зочид буудлаар эргэлдэх болжээ" гэсэн нэртэй нийтлэлийн өмнө тавьжээ. Үүнийг мэдсэн А өөрийнх нь нэр төрд халдсан гэж үзэн шүүхэд ханджээ. Нэхэмжлэлийн шаардлагыг хэрхэн хангах вэ? </w:t>
      </w:r>
    </w:p>
    <w:p w:rsidR="00753FE8" w:rsidRPr="00427E6E" w:rsidRDefault="00753FE8" w:rsidP="00B5555F">
      <w:pPr>
        <w:pStyle w:val="ListParagraph"/>
        <w:numPr>
          <w:ilvl w:val="0"/>
          <w:numId w:val="15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Мөнгөөр тооцох ба мөн мэдээ тараасан арга хэлбэрээр болон бусад  аргаар няцаалт хийлгүүлэх үүргийг хүлээлгэнэ.</w:t>
      </w:r>
    </w:p>
    <w:p w:rsidR="00753FE8" w:rsidRPr="00427E6E" w:rsidRDefault="00753FE8" w:rsidP="00B5555F">
      <w:pPr>
        <w:pStyle w:val="ListParagraph"/>
        <w:numPr>
          <w:ilvl w:val="0"/>
          <w:numId w:val="15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Энэ мэдээ худал гэсэн няцаалт хийлгэж, нийтлэлийг устгуулна</w:t>
      </w:r>
    </w:p>
    <w:p w:rsidR="00753FE8" w:rsidRPr="00427E6E" w:rsidRDefault="00753FE8" w:rsidP="00B5555F">
      <w:pPr>
        <w:pStyle w:val="ListParagraph"/>
        <w:numPr>
          <w:ilvl w:val="0"/>
          <w:numId w:val="15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Нэр төрд нь хохирол учирсан тул эд хөрөнгийн хохирол хүлээлгэнэ</w:t>
      </w:r>
    </w:p>
    <w:p w:rsidR="00753FE8" w:rsidRPr="00427E6E" w:rsidRDefault="00753FE8" w:rsidP="00B5555F">
      <w:pPr>
        <w:pStyle w:val="ListParagraph"/>
        <w:numPr>
          <w:ilvl w:val="0"/>
          <w:numId w:val="156"/>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 xml:space="preserve">Эдийн бус хохирол учирсан тул зөвхөн уучлалт гуйлгуулан, </w:t>
      </w:r>
      <w:r w:rsidRPr="00427E6E">
        <w:rPr>
          <w:rFonts w:ascii="Arial Mon" w:hAnsi="Arial Mon" w:cs="Arial"/>
          <w:sz w:val="20"/>
          <w:szCs w:val="20"/>
          <w:lang w:val="mn-MN"/>
        </w:rPr>
        <w:tab/>
        <w:t xml:space="preserve"> няцаалт хийлгүүлнэ.</w:t>
      </w:r>
    </w:p>
    <w:p w:rsidR="00753FE8" w:rsidRPr="00427E6E" w:rsidRDefault="00753FE8" w:rsidP="00B5555F">
      <w:pPr>
        <w:pStyle w:val="ListParagraph"/>
        <w:numPr>
          <w:ilvl w:val="0"/>
          <w:numId w:val="258"/>
        </w:numPr>
        <w:tabs>
          <w:tab w:val="left" w:pos="-1440"/>
          <w:tab w:val="left" w:pos="90"/>
          <w:tab w:val="left" w:pos="540"/>
          <w:tab w:val="left" w:pos="720"/>
        </w:tabs>
        <w:jc w:val="both"/>
        <w:rPr>
          <w:rFonts w:ascii="Arial Mon" w:hAnsi="Arial Mon" w:cs="Arial"/>
          <w:b/>
          <w:sz w:val="20"/>
          <w:szCs w:val="20"/>
          <w:lang w:val="mn-MN"/>
        </w:rPr>
      </w:pPr>
      <w:r w:rsidRPr="00427E6E">
        <w:rPr>
          <w:rFonts w:ascii="Arial Mon" w:hAnsi="Arial Mon" w:cs="Arial"/>
          <w:b/>
          <w:sz w:val="20"/>
          <w:szCs w:val="20"/>
          <w:lang w:val="mn-MN"/>
        </w:rPr>
        <w:t>А, Б, Д нар хамтран ажиллах явцдаа нөхөрлөл байгуулж үйл ажиллагаа явуулж байтал тэднийг хэрвээ хуулийн этгээдийн хэлбэрээр зохион байгуулагдаж байгаа бол улсын бүртгэлд бүртгүүлэх шаардлага тавьжээ. Хууль зүйн үндэслэлтэй  юу ?</w:t>
      </w:r>
    </w:p>
    <w:p w:rsidR="00753FE8" w:rsidRPr="00427E6E" w:rsidRDefault="00753FE8" w:rsidP="00B5555F">
      <w:pPr>
        <w:pStyle w:val="ListParagraph"/>
        <w:numPr>
          <w:ilvl w:val="0"/>
          <w:numId w:val="15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Бүртгэгдээгүй нөхөрлөл байж болно.</w:t>
      </w:r>
    </w:p>
    <w:p w:rsidR="00753FE8" w:rsidRPr="00427E6E" w:rsidRDefault="00753FE8" w:rsidP="00B5555F">
      <w:pPr>
        <w:pStyle w:val="ListParagraph"/>
        <w:numPr>
          <w:ilvl w:val="0"/>
          <w:numId w:val="15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Улсын бүртгэлд бүртгүүлээгүй бол нөхөрлөл гэж үзэхгүй.</w:t>
      </w:r>
    </w:p>
    <w:p w:rsidR="00753FE8" w:rsidRPr="00427E6E" w:rsidRDefault="00753FE8" w:rsidP="00B5555F">
      <w:pPr>
        <w:pStyle w:val="ListParagraph"/>
        <w:numPr>
          <w:ilvl w:val="0"/>
          <w:numId w:val="15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Заавал улсын бүртгэлд бүртгүүлнэ.</w:t>
      </w:r>
    </w:p>
    <w:p w:rsidR="00753FE8" w:rsidRPr="00427E6E" w:rsidRDefault="00753FE8" w:rsidP="00B5555F">
      <w:pPr>
        <w:pStyle w:val="ListParagraph"/>
        <w:numPr>
          <w:ilvl w:val="0"/>
          <w:numId w:val="157"/>
        </w:numPr>
        <w:tabs>
          <w:tab w:val="left" w:pos="-1440"/>
          <w:tab w:val="left" w:pos="90"/>
          <w:tab w:val="left" w:pos="540"/>
          <w:tab w:val="left" w:pos="720"/>
        </w:tabs>
        <w:jc w:val="both"/>
        <w:rPr>
          <w:rFonts w:ascii="Arial Mon" w:hAnsi="Arial Mon" w:cs="Arial"/>
          <w:sz w:val="20"/>
          <w:szCs w:val="20"/>
          <w:lang w:val="mn-MN"/>
        </w:rPr>
      </w:pPr>
      <w:r w:rsidRPr="00427E6E">
        <w:rPr>
          <w:rFonts w:ascii="Arial Mon" w:hAnsi="Arial Mon" w:cs="Arial"/>
          <w:sz w:val="20"/>
          <w:szCs w:val="20"/>
          <w:lang w:val="mn-MN"/>
        </w:rPr>
        <w:t>Шүүх шийдвэрлэнэ.</w:t>
      </w:r>
    </w:p>
    <w:p w:rsidR="00753FE8" w:rsidRPr="00427E6E" w:rsidRDefault="00753FE8" w:rsidP="00B5555F">
      <w:pPr>
        <w:pStyle w:val="ListParagraph"/>
        <w:numPr>
          <w:ilvl w:val="0"/>
          <w:numId w:val="258"/>
        </w:numPr>
        <w:tabs>
          <w:tab w:val="left" w:pos="-1440"/>
          <w:tab w:val="left" w:pos="90"/>
          <w:tab w:val="left" w:pos="540"/>
          <w:tab w:val="left" w:pos="720"/>
        </w:tabs>
        <w:spacing w:after="0"/>
        <w:jc w:val="both"/>
        <w:rPr>
          <w:rFonts w:ascii="Arial Mon" w:hAnsi="Arial Mon" w:cs="Arial"/>
          <w:b/>
          <w:sz w:val="20"/>
          <w:szCs w:val="20"/>
          <w:lang w:val="mn-MN"/>
        </w:rPr>
      </w:pPr>
      <w:r w:rsidRPr="00427E6E">
        <w:rPr>
          <w:rFonts w:ascii="Arial Mon" w:hAnsi="Arial Mon" w:cs="Arial"/>
          <w:b/>
          <w:sz w:val="20"/>
          <w:szCs w:val="20"/>
          <w:lang w:val="mn-MN"/>
        </w:rPr>
        <w:t>Асран тэтгэх гэрээгээр биет хэлбэр бүхий тэжээн тэтгэх үүргийг мөнгөн хэлбэрээр сольж болох уу?</w:t>
      </w:r>
    </w:p>
    <w:p w:rsidR="00753FE8" w:rsidRPr="00427E6E" w:rsidRDefault="00753FE8" w:rsidP="00B5555F">
      <w:pPr>
        <w:pStyle w:val="ListParagraph"/>
        <w:numPr>
          <w:ilvl w:val="0"/>
          <w:numId w:val="158"/>
        </w:numPr>
        <w:tabs>
          <w:tab w:val="left" w:pos="-1440"/>
          <w:tab w:val="left" w:pos="90"/>
          <w:tab w:val="left" w:pos="54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753FE8" w:rsidRPr="00427E6E" w:rsidRDefault="00753FE8" w:rsidP="00B5555F">
      <w:pPr>
        <w:pStyle w:val="ListParagraph"/>
        <w:numPr>
          <w:ilvl w:val="0"/>
          <w:numId w:val="158"/>
        </w:numPr>
        <w:tabs>
          <w:tab w:val="left" w:pos="-1440"/>
          <w:tab w:val="left" w:pos="90"/>
          <w:tab w:val="left" w:pos="54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Нэг талын хүссэнээр сольж болно.</w:t>
      </w:r>
    </w:p>
    <w:p w:rsidR="00753FE8" w:rsidRPr="00427E6E" w:rsidRDefault="00753FE8" w:rsidP="00B5555F">
      <w:pPr>
        <w:pStyle w:val="ListParagraph"/>
        <w:numPr>
          <w:ilvl w:val="0"/>
          <w:numId w:val="158"/>
        </w:numPr>
        <w:tabs>
          <w:tab w:val="left" w:pos="-1440"/>
          <w:tab w:val="left" w:pos="90"/>
          <w:tab w:val="left" w:pos="54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Хоёр тал тохиролцсоноор ёольж болно.</w:t>
      </w:r>
    </w:p>
    <w:p w:rsidR="00753FE8" w:rsidRPr="00427E6E" w:rsidRDefault="00753FE8" w:rsidP="00B5555F">
      <w:pPr>
        <w:pStyle w:val="ListParagraph"/>
        <w:numPr>
          <w:ilvl w:val="0"/>
          <w:numId w:val="158"/>
        </w:numPr>
        <w:tabs>
          <w:tab w:val="left" w:pos="-1440"/>
          <w:tab w:val="left" w:pos="90"/>
          <w:tab w:val="left" w:pos="540"/>
          <w:tab w:val="left" w:pos="720"/>
        </w:tabs>
        <w:spacing w:after="120" w:line="240" w:lineRule="auto"/>
        <w:jc w:val="both"/>
        <w:rPr>
          <w:rFonts w:ascii="Arial Mon" w:hAnsi="Arial Mon" w:cs="Arial"/>
          <w:sz w:val="20"/>
          <w:szCs w:val="20"/>
          <w:lang w:val="mn-MN"/>
        </w:rPr>
      </w:pPr>
      <w:r w:rsidRPr="00427E6E">
        <w:rPr>
          <w:rFonts w:ascii="Arial Mon" w:hAnsi="Arial Mon" w:cs="Arial"/>
          <w:sz w:val="20"/>
          <w:szCs w:val="20"/>
          <w:lang w:val="mn-MN"/>
        </w:rPr>
        <w:t>Хуулиар хориглоно.</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Гадаадын иргэн Монгол улсын харьяат хүүхэд үрчлэн авсныг ямар байгууллага бүртгэхийг аль хууль тогтоомжоор зохицуулсан бэ?</w:t>
      </w:r>
    </w:p>
    <w:p w:rsidR="00884E08" w:rsidRPr="00427E6E" w:rsidRDefault="00884E08" w:rsidP="00B5555F">
      <w:pPr>
        <w:pStyle w:val="ListParagraph"/>
        <w:numPr>
          <w:ilvl w:val="1"/>
          <w:numId w:val="23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Гэр бүлийн тухай хууль</w:t>
      </w:r>
    </w:p>
    <w:p w:rsidR="00884E08" w:rsidRPr="00427E6E" w:rsidRDefault="00884E08" w:rsidP="00B5555F">
      <w:pPr>
        <w:pStyle w:val="ListParagraph"/>
        <w:numPr>
          <w:ilvl w:val="1"/>
          <w:numId w:val="23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Гадаадын иргэний эрх зүйн байдлын тухай хууль </w:t>
      </w:r>
    </w:p>
    <w:p w:rsidR="00884E08" w:rsidRPr="00427E6E" w:rsidRDefault="00884E08" w:rsidP="00B5555F">
      <w:pPr>
        <w:pStyle w:val="ListParagraph"/>
        <w:numPr>
          <w:ilvl w:val="1"/>
          <w:numId w:val="23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Гадаадын иргэнд Монгол улсын харьяат хүүхдийг үрчлүүлэх журам</w:t>
      </w:r>
    </w:p>
    <w:p w:rsidR="00884E08" w:rsidRPr="00427E6E" w:rsidRDefault="00884E08" w:rsidP="00B5555F">
      <w:pPr>
        <w:pStyle w:val="ListParagraph"/>
        <w:numPr>
          <w:ilvl w:val="1"/>
          <w:numId w:val="23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Монгол улсын иргэний бүртгэлийн тухай хууль</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Асран хамгаалагч, харгалзан дэмжигч болох хүсэлт гаргасан иргэн дараах материалыг бүрдүүлнэ. Үл хамаарахыг ол.</w:t>
      </w:r>
    </w:p>
    <w:p w:rsidR="00884E08" w:rsidRPr="00427E6E" w:rsidRDefault="00884E08" w:rsidP="00B5555F">
      <w:pPr>
        <w:pStyle w:val="ListParagraph"/>
        <w:numPr>
          <w:ilvl w:val="0"/>
          <w:numId w:val="23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7-оос дээш насны асрамж, дэмжлэгт байх хүний бичгээр гаргасан албан ёсны зөвшөөрөл</w:t>
      </w:r>
    </w:p>
    <w:p w:rsidR="00884E08" w:rsidRPr="00427E6E" w:rsidRDefault="00884E08" w:rsidP="00B5555F">
      <w:pPr>
        <w:pStyle w:val="ListParagraph"/>
        <w:numPr>
          <w:ilvl w:val="0"/>
          <w:numId w:val="23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үнэмлэхний хуулбар</w:t>
      </w:r>
    </w:p>
    <w:p w:rsidR="00884E08" w:rsidRPr="00427E6E" w:rsidRDefault="00884E08" w:rsidP="00B5555F">
      <w:pPr>
        <w:pStyle w:val="ListParagraph"/>
        <w:numPr>
          <w:ilvl w:val="0"/>
          <w:numId w:val="23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Асрамж дэмжлэгт байх хүний эд хөрөнгийн талаар гаргасан баг, хорооны Засаг даргын тодорхойлолт</w:t>
      </w:r>
    </w:p>
    <w:p w:rsidR="00884E08" w:rsidRPr="00427E6E" w:rsidRDefault="00884E08" w:rsidP="00B5555F">
      <w:pPr>
        <w:pStyle w:val="ListParagraph"/>
        <w:numPr>
          <w:ilvl w:val="0"/>
          <w:numId w:val="23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өргөдөл</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Асран хамгаалагч, харгалзан дэмжигчийн үйл ажиллагаанд сум дүүргийн Засаг дарга....</w:t>
      </w:r>
    </w:p>
    <w:p w:rsidR="00884E08" w:rsidRPr="00427E6E" w:rsidRDefault="00884E08" w:rsidP="00B5555F">
      <w:pPr>
        <w:pStyle w:val="ListParagraph"/>
        <w:numPr>
          <w:ilvl w:val="1"/>
          <w:numId w:val="2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 тавина</w:t>
      </w:r>
    </w:p>
    <w:p w:rsidR="00884E08" w:rsidRPr="00427E6E" w:rsidRDefault="00884E08" w:rsidP="00B5555F">
      <w:pPr>
        <w:pStyle w:val="ListParagraph"/>
        <w:numPr>
          <w:ilvl w:val="1"/>
          <w:numId w:val="2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Шалгана</w:t>
      </w:r>
    </w:p>
    <w:p w:rsidR="00884E08" w:rsidRPr="00427E6E" w:rsidRDefault="00884E08" w:rsidP="00B5555F">
      <w:pPr>
        <w:pStyle w:val="ListParagraph"/>
        <w:numPr>
          <w:ilvl w:val="1"/>
          <w:numId w:val="2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 тавьж, дэмжлэг үзүүлнэ</w:t>
      </w:r>
    </w:p>
    <w:p w:rsidR="00884E08" w:rsidRPr="00427E6E" w:rsidRDefault="00884E08" w:rsidP="00B5555F">
      <w:pPr>
        <w:pStyle w:val="ListParagraph"/>
        <w:numPr>
          <w:ilvl w:val="1"/>
          <w:numId w:val="23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Гомдол, мэдээлэл хүлээн авна</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Асран хамгаалах, харгалзан дэмжих үүргээс чөлөөлөгдсөн,  эсхүл уг эрх үүрэг дуусгавар болсон тохиолдолд асран хамгаалагч, харгалзан дэмжигч эь асрамж, дэмжлэгтээ байсан хүний эд хөрөнгийг ....</w:t>
      </w:r>
    </w:p>
    <w:p w:rsidR="00884E08" w:rsidRPr="00427E6E" w:rsidRDefault="00884E08" w:rsidP="00B5555F">
      <w:pPr>
        <w:pStyle w:val="ListParagraph"/>
        <w:numPr>
          <w:ilvl w:val="1"/>
          <w:numId w:val="2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Өөрт нь өгнө</w:t>
      </w:r>
    </w:p>
    <w:p w:rsidR="00884E08" w:rsidRPr="00427E6E" w:rsidRDefault="00884E08" w:rsidP="00B5555F">
      <w:pPr>
        <w:pStyle w:val="ListParagraph"/>
        <w:numPr>
          <w:ilvl w:val="1"/>
          <w:numId w:val="2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 ёсны төлөөлөгчид нь шилжүүлнэ</w:t>
      </w:r>
    </w:p>
    <w:p w:rsidR="00884E08" w:rsidRPr="00427E6E" w:rsidRDefault="00884E08" w:rsidP="00B5555F">
      <w:pPr>
        <w:pStyle w:val="ListParagraph"/>
        <w:numPr>
          <w:ilvl w:val="1"/>
          <w:numId w:val="2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Өв залгамжлагчид шилжүүлнэ.</w:t>
      </w:r>
    </w:p>
    <w:p w:rsidR="00884E08" w:rsidRPr="00427E6E" w:rsidRDefault="00884E08" w:rsidP="00B5555F">
      <w:pPr>
        <w:pStyle w:val="ListParagraph"/>
        <w:numPr>
          <w:ilvl w:val="1"/>
          <w:numId w:val="24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 бүгд</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Гадаадын иргэн Монгол улсын харьяат хүүхдийг үрчлэн авахад Хүүхдийг хамгаалах ба улс хооронд үрчлэх асуудлаар</w:t>
      </w:r>
    </w:p>
    <w:p w:rsidR="00884E08" w:rsidRPr="00427E6E" w:rsidRDefault="00884E08" w:rsidP="00B5555F">
      <w:pPr>
        <w:pStyle w:val="ListParagraph"/>
        <w:numPr>
          <w:ilvl w:val="1"/>
          <w:numId w:val="24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Гаагийн конвенц, гэр бүлийн тухай Монгол улсын хууль, гадаадын иргэнд Монгол улсын харьяат хүүхдийг үрчлүүлэх журам, бусад хууль тогтоомжийг мөрдөнө.</w:t>
      </w:r>
    </w:p>
    <w:p w:rsidR="00884E08" w:rsidRPr="00427E6E" w:rsidRDefault="00884E08" w:rsidP="00B5555F">
      <w:pPr>
        <w:pStyle w:val="ListParagraph"/>
        <w:numPr>
          <w:ilvl w:val="1"/>
          <w:numId w:val="24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Монгол улсын дипломат болон консулын байгууллагаар уламжлан Монгол улсын гэр бүлийн тухай хуулиар шийдвэрлэнэ.</w:t>
      </w:r>
    </w:p>
    <w:p w:rsidR="00884E08" w:rsidRPr="00427E6E" w:rsidRDefault="00884E08" w:rsidP="00B5555F">
      <w:pPr>
        <w:pStyle w:val="ListParagraph"/>
        <w:numPr>
          <w:ilvl w:val="1"/>
          <w:numId w:val="24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Үрчлэн авахыг хүссэн гадаадын иргэний харьяалагдах улсын хууль, Монгол улсын гэр бүлийн тухай хууль, гадаадын иргэнд Монгол улсын харьяат хүүхдийг үрчлүүлэх журам, бусад хууль тогтоомжийг мөрдөнө.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Монгол улсын харьяат хүүхдийг үрчлэн авсан гадаадын иргэнд эхний хүүхэд үрчлэн авснаас хойш нэг жилийн дахин тус улсын харьяат хүүхдийг үрчлүүлэх үү?</w:t>
      </w:r>
    </w:p>
    <w:p w:rsidR="00884E08" w:rsidRPr="00427E6E" w:rsidRDefault="00884E08" w:rsidP="00B5555F">
      <w:pPr>
        <w:pStyle w:val="ListParagraph"/>
        <w:numPr>
          <w:ilvl w:val="1"/>
          <w:numId w:val="24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Үрчлүүлж болохгүй.</w:t>
      </w:r>
    </w:p>
    <w:p w:rsidR="00884E08" w:rsidRPr="00427E6E" w:rsidRDefault="00884E08" w:rsidP="00B5555F">
      <w:pPr>
        <w:pStyle w:val="ListParagraph"/>
        <w:numPr>
          <w:ilvl w:val="1"/>
          <w:numId w:val="24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Зарим тохиолдолд үрчлүүлж болно. </w:t>
      </w:r>
    </w:p>
    <w:p w:rsidR="00884E08" w:rsidRPr="00427E6E" w:rsidRDefault="00884E08" w:rsidP="00B5555F">
      <w:pPr>
        <w:pStyle w:val="ListParagraph"/>
        <w:numPr>
          <w:ilvl w:val="1"/>
          <w:numId w:val="24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Үрчлүүлж болно.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Монгол улсын харьяат хүүхдийг ... үрчлүүлж болно.</w:t>
      </w:r>
    </w:p>
    <w:p w:rsidR="00884E08" w:rsidRPr="00427E6E" w:rsidRDefault="00884E08" w:rsidP="00B5555F">
      <w:pPr>
        <w:pStyle w:val="ListParagraph"/>
        <w:numPr>
          <w:ilvl w:val="1"/>
          <w:numId w:val="24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5-аас доошгүй жил хамт амьдарсан гэр бүлд </w:t>
      </w:r>
    </w:p>
    <w:p w:rsidR="00884E08" w:rsidRPr="00427E6E" w:rsidRDefault="00884E08" w:rsidP="00B5555F">
      <w:pPr>
        <w:pStyle w:val="ListParagraph"/>
        <w:numPr>
          <w:ilvl w:val="1"/>
          <w:numId w:val="24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Ганц бие гадаадын иргэн эмэгтэйд</w:t>
      </w:r>
    </w:p>
    <w:p w:rsidR="00884E08" w:rsidRPr="00427E6E" w:rsidRDefault="00884E08" w:rsidP="00B5555F">
      <w:pPr>
        <w:pStyle w:val="ListParagraph"/>
        <w:numPr>
          <w:ilvl w:val="1"/>
          <w:numId w:val="24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Ганц бие гадаадын иргэн эрэгтэйд</w:t>
      </w:r>
    </w:p>
    <w:p w:rsidR="00884E08" w:rsidRPr="00427E6E" w:rsidRDefault="00884E08" w:rsidP="00B5555F">
      <w:pPr>
        <w:pStyle w:val="ListParagraph"/>
        <w:numPr>
          <w:ilvl w:val="1"/>
          <w:numId w:val="24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Сүрьеэ өвчтэй</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Хүүхэд үрчлэн авахыг хүссэн гадаадын иргэн дор дурдсан баримт бичиг бүрдүүлнэ. </w:t>
      </w:r>
    </w:p>
    <w:p w:rsidR="00884E08" w:rsidRPr="00427E6E" w:rsidRDefault="00884E08" w:rsidP="00B5555F">
      <w:pPr>
        <w:pStyle w:val="ListParagraph"/>
        <w:numPr>
          <w:ilvl w:val="1"/>
          <w:numId w:val="2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үнэмлэх, түүнтэй адилтгах баримт бичиг болон гэр бүлтэй бол гэрлэлтийн гэрчилгээний хуулбар</w:t>
      </w:r>
    </w:p>
    <w:p w:rsidR="00884E08" w:rsidRPr="00427E6E" w:rsidRDefault="00884E08" w:rsidP="00B5555F">
      <w:pPr>
        <w:pStyle w:val="ListParagraph"/>
        <w:numPr>
          <w:ilvl w:val="1"/>
          <w:numId w:val="2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Өөрийн болон гэр бүлийн хоёр үеийн намтар, зураг</w:t>
      </w:r>
    </w:p>
    <w:p w:rsidR="00884E08" w:rsidRPr="00427E6E" w:rsidRDefault="00884E08" w:rsidP="00B5555F">
      <w:pPr>
        <w:pStyle w:val="ListParagraph"/>
        <w:numPr>
          <w:ilvl w:val="1"/>
          <w:numId w:val="2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Байнга оршин суугаа газрын болон санхүүгийн боломжийн тухай холбогдох байгууллагын тодорхойлолт</w:t>
      </w:r>
    </w:p>
    <w:p w:rsidR="00884E08" w:rsidRPr="00427E6E" w:rsidRDefault="00884E08" w:rsidP="00B5555F">
      <w:pPr>
        <w:pStyle w:val="ListParagraph"/>
        <w:numPr>
          <w:ilvl w:val="1"/>
          <w:numId w:val="24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Гадаадын харьяат хүүхэд үрчлэхийг болон түүнийг өөрийн улсад нэвтрэн орох, байнга оршин суухыг зөвшөөрсөн үрчлэгчийн харьяалах улсын эрх бүхий байгууллагын зөвшөөрөл</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Монгол улсын харьяат хүүхдийг гадаадын иргэнд үрчлүүлэх тухай Хүн амын асуудал эрхэлсэн төрийн захиргааны төв байгууллагын саналыг үндэслэн </w:t>
      </w:r>
    </w:p>
    <w:p w:rsidR="00884E08" w:rsidRPr="00427E6E" w:rsidRDefault="00884E08" w:rsidP="00B5555F">
      <w:pPr>
        <w:pStyle w:val="ListParagraph"/>
        <w:numPr>
          <w:ilvl w:val="0"/>
          <w:numId w:val="2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Гадаадын иргэн, харьяатын асуудал эрхлэх алба 30 хоногийн дотор асуудлыг шийдвэрлэж, гаргасан шийдвэрийн талаар гадаад улсын иргэнд уламжилна. </w:t>
      </w:r>
    </w:p>
    <w:p w:rsidR="00884E08" w:rsidRPr="00427E6E" w:rsidRDefault="00884E08" w:rsidP="00B5555F">
      <w:pPr>
        <w:pStyle w:val="ListParagraph"/>
        <w:numPr>
          <w:ilvl w:val="0"/>
          <w:numId w:val="2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Гадаадын иргэн, харьяатын асуудал эрхлэх алба 60 хоногийн дотор асуудлыг шийдвэрлэж, гаргасан шийдвэрийн талаар гадаад улсын иргэнд уламжилна. </w:t>
      </w:r>
    </w:p>
    <w:p w:rsidR="00884E08" w:rsidRPr="00427E6E" w:rsidRDefault="00884E08" w:rsidP="00B5555F">
      <w:pPr>
        <w:pStyle w:val="ListParagraph"/>
        <w:numPr>
          <w:ilvl w:val="0"/>
          <w:numId w:val="2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Гадаадын иргэн, харьяатын асуудал эрхлэх алба 60 хоногийн дотор асуудлыг шийдвэрлэж, гаргасан шийдвэрийн талаар эрх бүхий байгууллагад уламжилна. </w:t>
      </w:r>
    </w:p>
    <w:p w:rsidR="00884E08" w:rsidRPr="00427E6E" w:rsidRDefault="00884E08" w:rsidP="00B5555F">
      <w:pPr>
        <w:pStyle w:val="ListParagraph"/>
        <w:numPr>
          <w:ilvl w:val="0"/>
          <w:numId w:val="24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Гадаадын иргэн, харьяатын асуудал эрхлэх алба 30 хоногийн дотор асуудлыг шийдвэрлэж, гаргасан шийдвэрийн талаар гадаад улсын иргэн болон эрх бүхий байгууллагад уламжилна.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Хүүхдийн эрх ашгийг хамгаалах байгууллага гэдэгт аль нь хамаарах вэ?</w:t>
      </w:r>
    </w:p>
    <w:p w:rsidR="00884E08" w:rsidRPr="00427E6E" w:rsidRDefault="00884E08" w:rsidP="00B5555F">
      <w:pPr>
        <w:pStyle w:val="ListParagraph"/>
        <w:numPr>
          <w:ilvl w:val="0"/>
          <w:numId w:val="57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Хуульд зааснаар хүүхдийн эрх ашгийг хамгаалах явдал үйл ажиллагааных нь зорилго болсон төрийн болон төрийн бус байгууллага </w:t>
      </w:r>
    </w:p>
    <w:p w:rsidR="00884E08" w:rsidRPr="00427E6E" w:rsidRDefault="00884E08" w:rsidP="00B5555F">
      <w:pPr>
        <w:pStyle w:val="ListParagraph"/>
        <w:numPr>
          <w:ilvl w:val="0"/>
          <w:numId w:val="57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Үүсгэн байгуулах баримт бичигтээ хүүхдийн эрх ашгийг хамгаалахаа зорилгоо болгосон “Хүүхэд бидний ирээдүй” ТББ</w:t>
      </w:r>
    </w:p>
    <w:p w:rsidR="00884E08" w:rsidRPr="00427E6E" w:rsidRDefault="00884E08" w:rsidP="00B5555F">
      <w:pPr>
        <w:pStyle w:val="ListParagraph"/>
        <w:numPr>
          <w:ilvl w:val="0"/>
          <w:numId w:val="57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 хариултууд бүгд зөв</w:t>
      </w:r>
    </w:p>
    <w:p w:rsidR="00884E08" w:rsidRPr="00427E6E" w:rsidRDefault="00884E08" w:rsidP="00B5555F">
      <w:pPr>
        <w:pStyle w:val="ListParagraph"/>
        <w:numPr>
          <w:ilvl w:val="0"/>
          <w:numId w:val="575"/>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Дээрх хариултууд бүгд буруу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Үрчлүүлэх хүүхэд гэдэгт </w:t>
      </w:r>
      <w:r w:rsidR="00577BD1" w:rsidRPr="00427E6E">
        <w:rPr>
          <w:rFonts w:ascii="Arial Mon" w:hAnsi="Arial Mon" w:cs="Arial"/>
          <w:b/>
          <w:sz w:val="20"/>
          <w:szCs w:val="20"/>
          <w:lang w:val="mn-MN"/>
        </w:rPr>
        <w:t>:</w:t>
      </w:r>
    </w:p>
    <w:p w:rsidR="00884E08" w:rsidRPr="00427E6E" w:rsidRDefault="00884E08" w:rsidP="00B5555F">
      <w:pPr>
        <w:pStyle w:val="ListParagraph"/>
        <w:numPr>
          <w:ilvl w:val="0"/>
          <w:numId w:val="57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14 нас хүрээгүй байгаа этгээдийг </w:t>
      </w:r>
    </w:p>
    <w:p w:rsidR="00884E08" w:rsidRPr="00427E6E" w:rsidRDefault="00884E08" w:rsidP="00B5555F">
      <w:pPr>
        <w:pStyle w:val="ListParagraph"/>
        <w:numPr>
          <w:ilvl w:val="0"/>
          <w:numId w:val="57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16 нас хүрээгүй байгаа этгээдийг</w:t>
      </w:r>
    </w:p>
    <w:p w:rsidR="00884E08" w:rsidRPr="00427E6E" w:rsidRDefault="00884E08" w:rsidP="00B5555F">
      <w:pPr>
        <w:pStyle w:val="ListParagraph"/>
        <w:numPr>
          <w:ilvl w:val="0"/>
          <w:numId w:val="57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18 нас хүрээгүй байгаа этгээдийг ойлгоно.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1926 оны иргэний хуулиар үрчлэлтийн талаар тогтоосон аль хэм хэмжээ нь одоог хүртэл уламжлагдан үйлчилж байгаа вэ?</w:t>
      </w:r>
    </w:p>
    <w:p w:rsidR="00884E08" w:rsidRPr="00427E6E" w:rsidRDefault="00884E08" w:rsidP="00B5555F">
      <w:pPr>
        <w:pStyle w:val="ListParagraph"/>
        <w:numPr>
          <w:ilvl w:val="1"/>
          <w:numId w:val="24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Тодорхой насанд хүрсэн хүүхдийг үрчлэхэд өөрсдийнх нь саналыг харгалздаг.</w:t>
      </w:r>
    </w:p>
    <w:p w:rsidR="00884E08" w:rsidRPr="00427E6E" w:rsidRDefault="00884E08" w:rsidP="00B5555F">
      <w:pPr>
        <w:pStyle w:val="ListParagraph"/>
        <w:numPr>
          <w:ilvl w:val="1"/>
          <w:numId w:val="24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Өнгөний өвчтэй буюу халдварт сүрьеэ өвчтэй хүмүүст хүүхэд үрчлэхийг хориглодог.</w:t>
      </w:r>
    </w:p>
    <w:p w:rsidR="00884E08" w:rsidRPr="00427E6E" w:rsidRDefault="00884E08" w:rsidP="00B5555F">
      <w:pPr>
        <w:pStyle w:val="ListParagraph"/>
        <w:numPr>
          <w:ilvl w:val="1"/>
          <w:numId w:val="24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Үрчлэлтийн асуудлыг захиргааны журмаар шийдвэрлэдэг.</w:t>
      </w:r>
    </w:p>
    <w:p w:rsidR="00884E08" w:rsidRPr="00427E6E" w:rsidRDefault="00884E08" w:rsidP="00B5555F">
      <w:pPr>
        <w:pStyle w:val="ListParagraph"/>
        <w:numPr>
          <w:ilvl w:val="1"/>
          <w:numId w:val="246"/>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Үрчлэлтийн үр дүнд бий болох үр дагаварыг тогтоосон.</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Хэдэн оны Гэр бүлийн тухай хуулиар 1 нас хүрээгүй хүүхдийг онцгойлон тогтоосон нөхцөлд бусдад үрчлүүлдэг байсан бэ?</w:t>
      </w:r>
    </w:p>
    <w:p w:rsidR="00884E08" w:rsidRPr="00427E6E" w:rsidRDefault="00884E08" w:rsidP="00B5555F">
      <w:pPr>
        <w:pStyle w:val="ListParagraph"/>
        <w:numPr>
          <w:ilvl w:val="1"/>
          <w:numId w:val="24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1926 оны иргэний хууль </w:t>
      </w:r>
    </w:p>
    <w:p w:rsidR="00884E08" w:rsidRPr="00427E6E" w:rsidRDefault="00884E08" w:rsidP="00B5555F">
      <w:pPr>
        <w:pStyle w:val="ListParagraph"/>
        <w:numPr>
          <w:ilvl w:val="1"/>
          <w:numId w:val="24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1956 оны БНМАУ-ын Гэрлэх ба гэр бүл, асрамж, тэтгэмжийн тухай хууль</w:t>
      </w:r>
    </w:p>
    <w:p w:rsidR="00884E08" w:rsidRPr="00427E6E" w:rsidRDefault="00884E08" w:rsidP="00B5555F">
      <w:pPr>
        <w:pStyle w:val="ListParagraph"/>
        <w:numPr>
          <w:ilvl w:val="1"/>
          <w:numId w:val="24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1973 оны БНМАУ-ын Гэр бүлийн тухай хууль </w:t>
      </w:r>
    </w:p>
    <w:p w:rsidR="00884E08" w:rsidRPr="00427E6E" w:rsidRDefault="00884E08" w:rsidP="00B5555F">
      <w:pPr>
        <w:pStyle w:val="ListParagraph"/>
        <w:numPr>
          <w:ilvl w:val="1"/>
          <w:numId w:val="247"/>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1999 оны Гэр бүлийн тухай хууль</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Үрчлэлтийг хүчингүйд тооцох асуудлыг шүүх </w:t>
      </w:r>
    </w:p>
    <w:p w:rsidR="00884E08" w:rsidRPr="00427E6E" w:rsidRDefault="00884E08" w:rsidP="00B5555F">
      <w:pPr>
        <w:pStyle w:val="ListParagraph"/>
        <w:numPr>
          <w:ilvl w:val="1"/>
          <w:numId w:val="24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Хялбаршуулсан журмаар</w:t>
      </w:r>
    </w:p>
    <w:p w:rsidR="00884E08" w:rsidRPr="00427E6E" w:rsidRDefault="00884E08" w:rsidP="00B5555F">
      <w:pPr>
        <w:pStyle w:val="ListParagraph"/>
        <w:numPr>
          <w:ilvl w:val="1"/>
          <w:numId w:val="24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Ердийн журмаар</w:t>
      </w:r>
    </w:p>
    <w:p w:rsidR="00884E08" w:rsidRPr="00427E6E" w:rsidRDefault="00884E08" w:rsidP="00B5555F">
      <w:pPr>
        <w:pStyle w:val="ListParagraph"/>
        <w:numPr>
          <w:ilvl w:val="1"/>
          <w:numId w:val="24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Онцгой ажиллагааны журмаар </w:t>
      </w:r>
    </w:p>
    <w:p w:rsidR="00884E08" w:rsidRPr="00427E6E" w:rsidRDefault="00884E08" w:rsidP="00B5555F">
      <w:pPr>
        <w:pStyle w:val="ListParagraph"/>
        <w:numPr>
          <w:ilvl w:val="1"/>
          <w:numId w:val="248"/>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 зүйн ач холбогдол бүхий үйл явдал тогтоох журмаар хянан шийдвэрлэнэ</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Хүүхдийн эцэг, эх байх эрхийг хасах үндэслэлээс үрчлэлтийг хүчингүйд тооцох үндэслэл дараахаар ялгагдана.</w:t>
      </w:r>
    </w:p>
    <w:p w:rsidR="00884E08" w:rsidRPr="00427E6E" w:rsidRDefault="00884E08" w:rsidP="00B5555F">
      <w:pPr>
        <w:pStyle w:val="ListParagraph"/>
        <w:numPr>
          <w:ilvl w:val="1"/>
          <w:numId w:val="24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Эцэг эх байх эрхээ урвуулан ашигласан</w:t>
      </w:r>
    </w:p>
    <w:p w:rsidR="00884E08" w:rsidRPr="00427E6E" w:rsidRDefault="00884E08" w:rsidP="00B5555F">
      <w:pPr>
        <w:pStyle w:val="ListParagraph"/>
        <w:numPr>
          <w:ilvl w:val="1"/>
          <w:numId w:val="24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Хүүхэдтэй хэрцгий догшин харьцсан</w:t>
      </w:r>
    </w:p>
    <w:p w:rsidR="00884E08" w:rsidRPr="00427E6E" w:rsidRDefault="00884E08" w:rsidP="00B5555F">
      <w:pPr>
        <w:pStyle w:val="ListParagraph"/>
        <w:numPr>
          <w:ilvl w:val="1"/>
          <w:numId w:val="24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Хуурамч бичиг баримт бүрдүүлж хүүхэд үрчлэх шийдвэр гаргуулсан </w:t>
      </w:r>
    </w:p>
    <w:p w:rsidR="00884E08" w:rsidRPr="00427E6E" w:rsidRDefault="00884E08" w:rsidP="00B5555F">
      <w:pPr>
        <w:pStyle w:val="ListParagraph"/>
        <w:numPr>
          <w:ilvl w:val="1"/>
          <w:numId w:val="249"/>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Хүүхдээ хаях санаатай төөрүүлэх</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8-16 нас хүртэлх хүүхэд үрчлэн авсан гадаадын иргэн хүүхдийн талаар ямар хугацаанд Монгол улсын Гадаадын иргэн, харьяатын асуудал, эрхлэх албанд мэдээлэх үүрэгтэй вэ?</w:t>
      </w:r>
    </w:p>
    <w:p w:rsidR="00884E08" w:rsidRPr="00427E6E" w:rsidRDefault="00884E08" w:rsidP="00B5555F">
      <w:pPr>
        <w:pStyle w:val="ListParagraph"/>
        <w:numPr>
          <w:ilvl w:val="1"/>
          <w:numId w:val="25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Хагас жил тутам</w:t>
      </w:r>
    </w:p>
    <w:p w:rsidR="00884E08" w:rsidRPr="00427E6E" w:rsidRDefault="00884E08" w:rsidP="00B5555F">
      <w:pPr>
        <w:pStyle w:val="ListParagraph"/>
        <w:numPr>
          <w:ilvl w:val="1"/>
          <w:numId w:val="25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Жил тутам</w:t>
      </w:r>
    </w:p>
    <w:p w:rsidR="00884E08" w:rsidRPr="00427E6E" w:rsidRDefault="00884E08" w:rsidP="00B5555F">
      <w:pPr>
        <w:pStyle w:val="ListParagraph"/>
        <w:numPr>
          <w:ilvl w:val="1"/>
          <w:numId w:val="25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2 жил тутам</w:t>
      </w:r>
    </w:p>
    <w:p w:rsidR="00884E08" w:rsidRPr="00427E6E" w:rsidRDefault="00884E08" w:rsidP="00B5555F">
      <w:pPr>
        <w:pStyle w:val="ListParagraph"/>
        <w:numPr>
          <w:ilvl w:val="1"/>
          <w:numId w:val="250"/>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3 жил тутам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Асран хамгаалах ба харгалзан дэмжих нь </w:t>
      </w:r>
    </w:p>
    <w:p w:rsidR="00884E08" w:rsidRPr="00427E6E" w:rsidRDefault="00884E08" w:rsidP="00B5555F">
      <w:pPr>
        <w:pStyle w:val="ListParagraph"/>
        <w:numPr>
          <w:ilvl w:val="1"/>
          <w:numId w:val="25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Зорилгоороо адил боловч асран хамгаалалт, харгалзан дэмжлэгт байх хүнээрээ ялгаатай </w:t>
      </w:r>
    </w:p>
    <w:p w:rsidR="00884E08" w:rsidRPr="00427E6E" w:rsidRDefault="00884E08" w:rsidP="00B5555F">
      <w:pPr>
        <w:pStyle w:val="ListParagraph"/>
        <w:numPr>
          <w:ilvl w:val="1"/>
          <w:numId w:val="25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Зорилгоороо адил боловч асран хамгаалалт, харгалзан дэмжлэгт байх хүн, асран хамгаалагч, харгалзан дэмжигчийн эрх үүргээрээ ялгаатай</w:t>
      </w:r>
    </w:p>
    <w:p w:rsidR="00884E08" w:rsidRPr="00427E6E" w:rsidRDefault="00884E08" w:rsidP="00B5555F">
      <w:pPr>
        <w:pStyle w:val="ListParagraph"/>
        <w:numPr>
          <w:ilvl w:val="1"/>
          <w:numId w:val="25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Агуулгаараа адил боловч асран хамгаалалт, харгалзан дэмжлэгт байх хүнээрээ ялгаатай</w:t>
      </w:r>
    </w:p>
    <w:p w:rsidR="00884E08" w:rsidRPr="00427E6E" w:rsidRDefault="00884E08" w:rsidP="00B5555F">
      <w:pPr>
        <w:pStyle w:val="ListParagraph"/>
        <w:numPr>
          <w:ilvl w:val="1"/>
          <w:numId w:val="251"/>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Агуулгаараа адил боловч асран хамгаалалт, харгалзан дэмжлэгт байх хүн, асран хамгаалагч, харгалзан дэмжигчийн эрх үүргээрээ ялгаатай</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Эцэг эх нь хоёулаа удаан хугацаагаар эмнэлэгт эмчлүүлж байгаа гэдэгт</w:t>
      </w:r>
    </w:p>
    <w:p w:rsidR="00884E08" w:rsidRPr="00427E6E" w:rsidRDefault="00884E08" w:rsidP="00B5555F">
      <w:pPr>
        <w:pStyle w:val="ListParagraph"/>
        <w:numPr>
          <w:ilvl w:val="1"/>
          <w:numId w:val="25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Эцэг эх нь 6 сараас дээш хугацаагаар эмнэлэгт эмчлүүлэх болсон</w:t>
      </w:r>
    </w:p>
    <w:p w:rsidR="00884E08" w:rsidRPr="00427E6E" w:rsidRDefault="00884E08" w:rsidP="00B5555F">
      <w:pPr>
        <w:pStyle w:val="ListParagraph"/>
        <w:numPr>
          <w:ilvl w:val="1"/>
          <w:numId w:val="25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Эцэг эх нь 6 сараас дээш хугацаагаар эмнэлэгт эмчлүүлэх тухай эмч нарын зөвлөгөөний шийдвэр гарсан</w:t>
      </w:r>
    </w:p>
    <w:p w:rsidR="00884E08" w:rsidRPr="00427E6E" w:rsidRDefault="00884E08" w:rsidP="00B5555F">
      <w:pPr>
        <w:pStyle w:val="ListParagraph"/>
        <w:numPr>
          <w:ilvl w:val="1"/>
          <w:numId w:val="25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Эцэг эх нь 9 сараас дээш хугацаагаар эмнэлэгт эмчлүүлэх болсон</w:t>
      </w:r>
    </w:p>
    <w:p w:rsidR="00884E08" w:rsidRPr="00427E6E" w:rsidRDefault="00884E08" w:rsidP="00B5555F">
      <w:pPr>
        <w:pStyle w:val="ListParagraph"/>
        <w:numPr>
          <w:ilvl w:val="1"/>
          <w:numId w:val="252"/>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Эцэг эх нь 9 сараас дээш хугацаагаар эмнэлэгт эмчлүүлэх тухай эмч нарын зөвлөгөөний шийдвэр гарсан</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Асран хамгаалагч, харгалзан дэмжигч тогтоосон захирамжинд дор дурьдсан зүйлсийг тусгасан байна. Үл хамаарахыг ол.</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Асран хамгаалагч, харгалзан дэмжигч тогтоолгох тухай хүсэлт</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Асран хамгаалагч, харгалзан дэмжигч тогтоох болсон үндэслэл</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Холбогдох нотолгооны зүйлийг дурьдах</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Баримталсан хуулийн нэр, зүйл заалт зэргийг тусгасан байна. </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Бүгд зөв</w:t>
      </w:r>
    </w:p>
    <w:p w:rsidR="00884E08" w:rsidRPr="00427E6E" w:rsidRDefault="00884E08" w:rsidP="00B5555F">
      <w:pPr>
        <w:pStyle w:val="ListParagraph"/>
        <w:numPr>
          <w:ilvl w:val="1"/>
          <w:numId w:val="253"/>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Бүгд буруу </w:t>
      </w:r>
    </w:p>
    <w:p w:rsidR="00884E08" w:rsidRPr="00427E6E" w:rsidRDefault="00884E08" w:rsidP="00B5555F">
      <w:pPr>
        <w:pStyle w:val="ListParagraph"/>
        <w:numPr>
          <w:ilvl w:val="0"/>
          <w:numId w:val="258"/>
        </w:numPr>
        <w:tabs>
          <w:tab w:val="left" w:pos="-1440"/>
          <w:tab w:val="left" w:pos="90"/>
          <w:tab w:val="left" w:pos="54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Асран хамгаалалтын тусдаа шүүхтэй улс аль нь вэ?</w:t>
      </w:r>
    </w:p>
    <w:p w:rsidR="00884E08" w:rsidRPr="00427E6E" w:rsidRDefault="00884E08" w:rsidP="00B5555F">
      <w:pPr>
        <w:pStyle w:val="ListParagraph"/>
        <w:numPr>
          <w:ilvl w:val="1"/>
          <w:numId w:val="25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Франц</w:t>
      </w:r>
    </w:p>
    <w:p w:rsidR="00884E08" w:rsidRPr="00427E6E" w:rsidRDefault="00884E08" w:rsidP="00B5555F">
      <w:pPr>
        <w:pStyle w:val="ListParagraph"/>
        <w:numPr>
          <w:ilvl w:val="1"/>
          <w:numId w:val="25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Герман</w:t>
      </w:r>
    </w:p>
    <w:p w:rsidR="00884E08" w:rsidRPr="00427E6E" w:rsidRDefault="00884E08" w:rsidP="00B5555F">
      <w:pPr>
        <w:pStyle w:val="ListParagraph"/>
        <w:numPr>
          <w:ilvl w:val="1"/>
          <w:numId w:val="254"/>
        </w:numPr>
        <w:tabs>
          <w:tab w:val="left" w:pos="-1440"/>
          <w:tab w:val="left" w:pos="90"/>
          <w:tab w:val="left" w:pos="54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Англи, Америк</w:t>
      </w:r>
    </w:p>
    <w:p w:rsidR="00901241" w:rsidRPr="00427E6E" w:rsidRDefault="00884E08" w:rsidP="00B5555F">
      <w:pPr>
        <w:pStyle w:val="ListParagraph"/>
        <w:numPr>
          <w:ilvl w:val="1"/>
          <w:numId w:val="254"/>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Швейцари</w:t>
      </w:r>
    </w:p>
    <w:p w:rsidR="00790EF7" w:rsidRPr="00427E6E" w:rsidRDefault="00790EF7" w:rsidP="00B5555F">
      <w:pPr>
        <w:pStyle w:val="ListParagraph"/>
        <w:numPr>
          <w:ilvl w:val="0"/>
          <w:numId w:val="258"/>
        </w:numPr>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Хууль буюу гэрээслэлээр өвлөх эрхээ алдсан бол нас барагчийн өвлөгдвөл зохих эд хөрөнгийг яах вэ?</w:t>
      </w:r>
    </w:p>
    <w:p w:rsidR="00790EF7" w:rsidRPr="00427E6E" w:rsidRDefault="00790EF7" w:rsidP="00901241">
      <w:pPr>
        <w:ind w:firstLine="720"/>
        <w:jc w:val="both"/>
        <w:rPr>
          <w:rFonts w:ascii="Arial Mon" w:hAnsi="Arial Mon" w:cs="Arial"/>
          <w:sz w:val="20"/>
          <w:szCs w:val="20"/>
          <w:lang w:val="mn-MN"/>
        </w:rPr>
      </w:pPr>
      <w:r w:rsidRPr="00427E6E">
        <w:rPr>
          <w:rFonts w:ascii="Arial Mon" w:hAnsi="Arial Mon" w:cs="Arial"/>
          <w:sz w:val="20"/>
          <w:szCs w:val="20"/>
          <w:lang w:val="mn-MN"/>
        </w:rPr>
        <w:t xml:space="preserve">a. буяны үйл ажиллагаа эрхэлдэг байгууллагад шилжүүлнэ </w:t>
      </w:r>
    </w:p>
    <w:p w:rsidR="00790EF7" w:rsidRPr="00427E6E" w:rsidRDefault="00790EF7" w:rsidP="00901241">
      <w:pPr>
        <w:ind w:firstLine="720"/>
        <w:jc w:val="both"/>
        <w:rPr>
          <w:rFonts w:ascii="Arial Mon" w:hAnsi="Arial Mon" w:cs="Arial"/>
          <w:sz w:val="20"/>
          <w:szCs w:val="20"/>
          <w:lang w:val="mn-MN"/>
        </w:rPr>
      </w:pPr>
      <w:r w:rsidRPr="00427E6E">
        <w:rPr>
          <w:rFonts w:ascii="Arial Mon" w:hAnsi="Arial Mon" w:cs="Arial"/>
          <w:sz w:val="20"/>
          <w:szCs w:val="20"/>
          <w:lang w:val="mn-MN"/>
        </w:rPr>
        <w:t>b. Төрийн өмчлөлд шилжүүлнэ</w:t>
      </w:r>
    </w:p>
    <w:p w:rsidR="00790EF7" w:rsidRPr="00427E6E" w:rsidRDefault="00790EF7" w:rsidP="00901241">
      <w:pPr>
        <w:ind w:firstLine="720"/>
        <w:jc w:val="both"/>
        <w:rPr>
          <w:rFonts w:ascii="Arial Mon" w:hAnsi="Arial Mon" w:cs="Arial"/>
          <w:sz w:val="20"/>
          <w:szCs w:val="20"/>
          <w:lang w:val="mn-MN"/>
        </w:rPr>
      </w:pPr>
      <w:r w:rsidRPr="00427E6E">
        <w:rPr>
          <w:rFonts w:ascii="Arial Mon" w:hAnsi="Arial Mon" w:cs="Arial"/>
          <w:sz w:val="20"/>
          <w:szCs w:val="20"/>
          <w:lang w:val="mn-MN"/>
        </w:rPr>
        <w:t xml:space="preserve">c. нутгийн захиргааны байгууллагад шилжүүлнэ </w:t>
      </w:r>
    </w:p>
    <w:p w:rsidR="00790EF7" w:rsidRPr="00427E6E" w:rsidRDefault="00790EF7" w:rsidP="00901241">
      <w:pPr>
        <w:ind w:firstLine="720"/>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нотариатын байгууллагын хадгалалтад шилжүүлнэ</w:t>
      </w:r>
    </w:p>
    <w:p w:rsidR="00790EF7" w:rsidRPr="00427E6E" w:rsidRDefault="00790EF7" w:rsidP="00B5555F">
      <w:pPr>
        <w:pStyle w:val="ListParagraph"/>
        <w:numPr>
          <w:ilvl w:val="0"/>
          <w:numId w:val="258"/>
        </w:numPr>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Аль нь өвлөгдөж болохгүй вэ? </w:t>
      </w:r>
    </w:p>
    <w:p w:rsidR="00790EF7" w:rsidRPr="00427E6E" w:rsidRDefault="00790EF7" w:rsidP="00B5555F">
      <w:pPr>
        <w:numPr>
          <w:ilvl w:val="0"/>
          <w:numId w:val="21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Нас барагчийн үүсгэн байгуулсан төрийн бус байгууллагын нэр дээр бүртгэлтэй патентын эрх</w:t>
      </w:r>
    </w:p>
    <w:p w:rsidR="00790EF7" w:rsidRPr="00427E6E" w:rsidRDefault="00790EF7" w:rsidP="00B5555F">
      <w:pPr>
        <w:numPr>
          <w:ilvl w:val="0"/>
          <w:numId w:val="21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Нас барагчийн нэр дээр бүртгэлтэй зохиогчийн эрхийн бүтээлийг ашиглах эрх</w:t>
      </w:r>
    </w:p>
    <w:p w:rsidR="00790EF7" w:rsidRPr="00427E6E" w:rsidRDefault="00790EF7" w:rsidP="00B5555F">
      <w:pPr>
        <w:numPr>
          <w:ilvl w:val="0"/>
          <w:numId w:val="21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Нас барагчийн үүсгэн байгуулсан компани</w:t>
      </w:r>
    </w:p>
    <w:p w:rsidR="00790EF7" w:rsidRPr="00427E6E" w:rsidRDefault="00790EF7" w:rsidP="00B5555F">
      <w:pPr>
        <w:numPr>
          <w:ilvl w:val="0"/>
          <w:numId w:val="218"/>
        </w:numPr>
        <w:spacing w:after="0" w:line="240" w:lineRule="auto"/>
        <w:jc w:val="both"/>
        <w:rPr>
          <w:rFonts w:ascii="Arial Mon" w:hAnsi="Arial Mon" w:cs="Arial"/>
          <w:sz w:val="20"/>
          <w:szCs w:val="20"/>
          <w:lang w:val="mn-MN"/>
        </w:rPr>
      </w:pPr>
      <w:r w:rsidRPr="00427E6E">
        <w:rPr>
          <w:rFonts w:ascii="Arial Mon" w:hAnsi="Arial Mon" w:cs="Arial"/>
          <w:sz w:val="20"/>
          <w:szCs w:val="20"/>
          <w:lang w:val="mn-MN"/>
        </w:rPr>
        <w:t>Нас барагчийн уран зургийн цуглуулга</w:t>
      </w:r>
    </w:p>
    <w:p w:rsidR="00790EF7" w:rsidRPr="00427E6E" w:rsidRDefault="00790EF7" w:rsidP="00901241">
      <w:pPr>
        <w:ind w:left="360"/>
        <w:jc w:val="both"/>
        <w:rPr>
          <w:rFonts w:ascii="Arial Mon" w:hAnsi="Arial Mon" w:cs="Arial"/>
          <w:sz w:val="20"/>
          <w:szCs w:val="20"/>
          <w:lang w:val="mn-MN"/>
        </w:rPr>
      </w:pPr>
    </w:p>
    <w:p w:rsidR="00790EF7" w:rsidRPr="00427E6E" w:rsidRDefault="00790EF7" w:rsidP="00B5555F">
      <w:pPr>
        <w:numPr>
          <w:ilvl w:val="0"/>
          <w:numId w:val="258"/>
        </w:numPr>
        <w:tabs>
          <w:tab w:val="num" w:pos="360"/>
        </w:tabs>
        <w:spacing w:after="0" w:line="240" w:lineRule="auto"/>
        <w:ind w:left="360"/>
        <w:jc w:val="both"/>
        <w:rPr>
          <w:rFonts w:ascii="Arial Mon" w:hAnsi="Arial Mon" w:cs="Arial"/>
          <w:b/>
          <w:sz w:val="20"/>
          <w:szCs w:val="20"/>
          <w:lang w:val="mn-MN"/>
        </w:rPr>
      </w:pPr>
      <w:r w:rsidRPr="00427E6E">
        <w:rPr>
          <w:rFonts w:ascii="Arial Mon" w:hAnsi="Arial Mon" w:cs="Arial"/>
          <w:b/>
          <w:sz w:val="20"/>
          <w:szCs w:val="20"/>
          <w:lang w:val="mn-MN"/>
        </w:rPr>
        <w:t>Ямар тохиолдолд А нь Б-гийн хөрөнгийг өвлөх эрхээ алдах вэ?</w:t>
      </w:r>
    </w:p>
    <w:p w:rsidR="00790EF7" w:rsidRPr="00427E6E" w:rsidRDefault="00790EF7" w:rsidP="00901241">
      <w:pPr>
        <w:ind w:left="360" w:firstLine="360"/>
        <w:jc w:val="both"/>
        <w:rPr>
          <w:rFonts w:ascii="Arial Mon" w:hAnsi="Arial Mon" w:cs="Arial"/>
          <w:sz w:val="20"/>
          <w:szCs w:val="20"/>
          <w:lang w:val="mn-MN"/>
        </w:rPr>
      </w:pPr>
      <w:r w:rsidRPr="00427E6E">
        <w:rPr>
          <w:rFonts w:ascii="Arial Mon" w:hAnsi="Arial Mon" w:cs="Arial"/>
          <w:sz w:val="20"/>
          <w:szCs w:val="20"/>
          <w:lang w:val="mn-MN"/>
        </w:rPr>
        <w:t>а. өвлөгч болон хууль ёсны өвлөгчийг санаатай алсан</w:t>
      </w:r>
    </w:p>
    <w:p w:rsidR="00790EF7" w:rsidRPr="00427E6E" w:rsidRDefault="00790EF7" w:rsidP="00901241">
      <w:pPr>
        <w:ind w:left="720"/>
        <w:jc w:val="both"/>
        <w:rPr>
          <w:rFonts w:ascii="Arial Mon" w:hAnsi="Arial Mon" w:cs="Arial"/>
          <w:sz w:val="20"/>
          <w:szCs w:val="20"/>
          <w:lang w:val="mn-MN"/>
        </w:rPr>
      </w:pPr>
      <w:r w:rsidRPr="00427E6E">
        <w:rPr>
          <w:rFonts w:ascii="Arial Mon" w:hAnsi="Arial Mon" w:cs="Arial"/>
          <w:sz w:val="20"/>
          <w:szCs w:val="20"/>
          <w:lang w:val="mn-MN"/>
        </w:rPr>
        <w:lastRenderedPageBreak/>
        <w:t>b. Тэдгээрийн аль нэг нь нас барсан шалтгаан болсон гэмт хэрэг үйлдсэн в. өв нээгдэх үед байгаагүй</w:t>
      </w:r>
    </w:p>
    <w:p w:rsidR="00790EF7" w:rsidRPr="00427E6E" w:rsidRDefault="00790EF7" w:rsidP="00901241">
      <w:pPr>
        <w:ind w:left="360" w:firstLine="360"/>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Хариулт бүгд зөв</w:t>
      </w:r>
    </w:p>
    <w:p w:rsidR="00790EF7" w:rsidRPr="00427E6E" w:rsidRDefault="00790EF7" w:rsidP="00B5555F">
      <w:pPr>
        <w:numPr>
          <w:ilvl w:val="0"/>
          <w:numId w:val="258"/>
        </w:numPr>
        <w:tabs>
          <w:tab w:val="num" w:pos="360"/>
        </w:tabs>
        <w:spacing w:after="0" w:line="240" w:lineRule="auto"/>
        <w:ind w:left="360"/>
        <w:jc w:val="both"/>
        <w:rPr>
          <w:rFonts w:ascii="Arial Mon" w:hAnsi="Arial Mon" w:cs="Arial"/>
          <w:b/>
          <w:sz w:val="20"/>
          <w:szCs w:val="20"/>
          <w:lang w:val="mn-MN"/>
        </w:rPr>
      </w:pPr>
      <w:r w:rsidRPr="00427E6E">
        <w:rPr>
          <w:rFonts w:ascii="Arial Mon" w:hAnsi="Arial Mon" w:cs="Arial"/>
          <w:b/>
          <w:sz w:val="20"/>
          <w:szCs w:val="20"/>
          <w:lang w:val="mn-MN"/>
        </w:rPr>
        <w:t>Иргэн А-гийн өв нээгдэх үе хэзээ эхлэх вэ?</w:t>
      </w:r>
    </w:p>
    <w:p w:rsidR="00790EF7" w:rsidRPr="00427E6E" w:rsidRDefault="00790EF7" w:rsidP="00901241">
      <w:pPr>
        <w:ind w:left="360" w:firstLine="360"/>
        <w:jc w:val="both"/>
        <w:rPr>
          <w:rFonts w:ascii="Arial Mon" w:hAnsi="Arial Mon" w:cs="Arial"/>
          <w:sz w:val="20"/>
          <w:szCs w:val="20"/>
          <w:lang w:val="mn-MN"/>
        </w:rPr>
      </w:pPr>
      <w:r w:rsidRPr="00427E6E">
        <w:rPr>
          <w:rFonts w:ascii="Arial Mon" w:hAnsi="Arial Mon" w:cs="Arial"/>
          <w:sz w:val="20"/>
          <w:szCs w:val="20"/>
          <w:lang w:val="mn-MN"/>
        </w:rPr>
        <w:t xml:space="preserve">а. А нас барсан өдрөөс </w:t>
      </w:r>
    </w:p>
    <w:p w:rsidR="00790EF7" w:rsidRPr="00427E6E" w:rsidRDefault="00790EF7" w:rsidP="00901241">
      <w:pPr>
        <w:ind w:left="360" w:firstLine="360"/>
        <w:jc w:val="both"/>
        <w:rPr>
          <w:rFonts w:ascii="Arial Mon" w:hAnsi="Arial Mon" w:cs="Arial"/>
          <w:sz w:val="20"/>
          <w:szCs w:val="20"/>
          <w:lang w:val="mn-MN"/>
        </w:rPr>
      </w:pPr>
      <w:r w:rsidRPr="00427E6E">
        <w:rPr>
          <w:rFonts w:ascii="Arial Mon" w:hAnsi="Arial Mon" w:cs="Arial"/>
          <w:sz w:val="20"/>
          <w:szCs w:val="20"/>
          <w:lang w:val="mn-MN"/>
        </w:rPr>
        <w:t xml:space="preserve">b. А-г нас барсан гэж зарласан өдрөөс </w:t>
      </w:r>
    </w:p>
    <w:p w:rsidR="00790EF7" w:rsidRPr="00427E6E" w:rsidRDefault="00790EF7" w:rsidP="00901241">
      <w:pPr>
        <w:ind w:left="720"/>
        <w:jc w:val="both"/>
        <w:rPr>
          <w:rFonts w:ascii="Arial Mon" w:hAnsi="Arial Mon" w:cs="Arial"/>
          <w:sz w:val="20"/>
          <w:szCs w:val="20"/>
          <w:lang w:val="mn-MN"/>
        </w:rPr>
      </w:pPr>
      <w:r w:rsidRPr="00427E6E">
        <w:rPr>
          <w:rFonts w:ascii="Arial Mon" w:hAnsi="Arial Mon" w:cs="Arial"/>
          <w:sz w:val="20"/>
          <w:szCs w:val="20"/>
          <w:lang w:val="mn-MN"/>
        </w:rPr>
        <w:t xml:space="preserve">с. Түүнийг нас барсан буюу нас барсан гэж зарласан өдрөөс хойш 1 сарын дараа </w:t>
      </w:r>
    </w:p>
    <w:p w:rsidR="00790EF7" w:rsidRPr="00427E6E" w:rsidRDefault="00790EF7" w:rsidP="00901241">
      <w:pPr>
        <w:ind w:left="360" w:firstLine="360"/>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Хариулт бүгд зөв</w:t>
      </w:r>
    </w:p>
    <w:p w:rsidR="00901241" w:rsidRPr="00427E6E" w:rsidRDefault="00901241" w:rsidP="00B5555F">
      <w:pPr>
        <w:pStyle w:val="ListParagraph"/>
        <w:numPr>
          <w:ilvl w:val="0"/>
          <w:numId w:val="258"/>
        </w:numPr>
        <w:tabs>
          <w:tab w:val="left" w:pos="-144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Б нь жирэмсэн А-г машинаар дайрчээ. Сарын дараа А амаржсан байна. Гэтэл хүүхэд төрөлхийн гажигтай </w:t>
      </w:r>
      <w:r w:rsidRPr="00427E6E">
        <w:rPr>
          <w:rFonts w:ascii="Arial Mon" w:hAnsi="Arial Mon" w:cs="Arial"/>
          <w:b/>
          <w:sz w:val="20"/>
          <w:szCs w:val="20"/>
        </w:rPr>
        <w:t>(</w:t>
      </w:r>
      <w:r w:rsidRPr="00427E6E">
        <w:rPr>
          <w:rFonts w:ascii="Arial Mon" w:hAnsi="Arial Mon" w:cs="Arial"/>
          <w:b/>
          <w:sz w:val="20"/>
          <w:szCs w:val="20"/>
          <w:lang w:val="mn-MN"/>
        </w:rPr>
        <w:t>гар нь гэмтэлтэй</w:t>
      </w:r>
      <w:r w:rsidRPr="00427E6E">
        <w:rPr>
          <w:rFonts w:ascii="Arial Mon" w:hAnsi="Arial Mon" w:cs="Arial"/>
          <w:b/>
          <w:sz w:val="20"/>
          <w:szCs w:val="20"/>
        </w:rPr>
        <w:t>)</w:t>
      </w:r>
      <w:r w:rsidRPr="00427E6E">
        <w:rPr>
          <w:rFonts w:ascii="Arial Mon" w:hAnsi="Arial Mon" w:cs="Arial"/>
          <w:b/>
          <w:sz w:val="20"/>
          <w:szCs w:val="20"/>
          <w:lang w:val="mn-MN"/>
        </w:rPr>
        <w:t xml:space="preserve"> төржээ. Эмч нар сарын өмнө эх нь машины осолд орсоны улмаас хүүхэд гэмтэлтэй төрсөнийг тогтоосон байна. А нь өөрийн хүүхдэд учирсан хохирлоо Б-ээс нэхэмжлэх эрх зүйн үндэслэл бий юу?</w:t>
      </w:r>
    </w:p>
    <w:p w:rsidR="00901241" w:rsidRPr="00427E6E" w:rsidRDefault="00901241" w:rsidP="00901241">
      <w:pPr>
        <w:tabs>
          <w:tab w:val="left" w:pos="-1440"/>
          <w:tab w:val="left" w:pos="90"/>
          <w:tab w:val="left" w:pos="720"/>
          <w:tab w:val="left" w:pos="4140"/>
          <w:tab w:val="left" w:pos="495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lang w:val="mn-MN"/>
        </w:rPr>
        <w:t>а. Б-ийн хууль зөрчсөн үйлдэл учирсан гэм хорын хооронд шууд бус шалтгаант холбоо байх тул шаардах эрхгүй.</w:t>
      </w:r>
    </w:p>
    <w:p w:rsidR="00901241" w:rsidRPr="00427E6E" w:rsidRDefault="00901241" w:rsidP="00901241">
      <w:pPr>
        <w:tabs>
          <w:tab w:val="left" w:pos="-1440"/>
          <w:tab w:val="left" w:pos="90"/>
          <w:tab w:val="left" w:pos="720"/>
          <w:tab w:val="left" w:pos="4140"/>
          <w:tab w:val="left" w:pos="495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Б-ийн хууль зөрчсөн үйлдэл хүүхдэд учирсан гэм хорын хооронд шууд шалтгаант холбоо байх тул шаардах эрхтэй.</w:t>
      </w:r>
    </w:p>
    <w:p w:rsidR="00901241" w:rsidRPr="00427E6E" w:rsidRDefault="00901241" w:rsidP="00901241">
      <w:pPr>
        <w:tabs>
          <w:tab w:val="left" w:pos="-1440"/>
          <w:tab w:val="left" w:pos="90"/>
          <w:tab w:val="left" w:pos="720"/>
          <w:tab w:val="left" w:pos="4140"/>
          <w:tab w:val="left" w:pos="495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Орчин тойрондоо аюул учруулж болох зүйлийг эзэмшигч өмчлөгч нь гэм буруутай эсэхээс үл хамааран гэм хорыг хариуцах тул шаардах эрхтэй.</w:t>
      </w:r>
    </w:p>
    <w:p w:rsidR="00901241" w:rsidRPr="00427E6E" w:rsidRDefault="00901241" w:rsidP="00901241">
      <w:pPr>
        <w:tabs>
          <w:tab w:val="left" w:pos="-1440"/>
          <w:tab w:val="left" w:pos="90"/>
          <w:tab w:val="left" w:pos="720"/>
          <w:tab w:val="left" w:pos="4140"/>
          <w:tab w:val="left" w:pos="495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xml:space="preserve"> Хүн төрсөнөөр эрх зүйн чадвар үүсэх тул төрөхөөс өмнө учирсан гэм хор учир шаардах эрхгүй.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“Далай ээж” хүнсний захад Ч лангуу түрээсэлдэг бөгөөд талх, гурилан бүтээгдэхүүн зардаг ажээ. “Талх чихэр” ХК-тай өдөр бүр 100 ширхэг “Атар” талх нийлүүлж байх тухай гэрээ байгуулж 3 сарын хугацаанд гэрээнд заасан үүргээ зохих ёсоор нийлүүлж байсан байна. Гэтэл “Талх чихэр” ХК талх үйлдвэрлэдэг дамжлагтаа 10 хоногийн хугацаанд их засвар хийх шаардлагатай болсон тул Ч-д 10 хоногийн нийлүүлбэл зохих талхаа буюу 1000 ширхэг талхыг нийлүүлсэн байна. Ч нь 900 талхыг зарж чадалгүй муутгасан тул учирсан хохирлоо шаардах эрхтэй юу?</w:t>
      </w:r>
    </w:p>
    <w:p w:rsidR="00901241" w:rsidRPr="00427E6E" w:rsidRDefault="00901241" w:rsidP="00B5555F">
      <w:pPr>
        <w:pStyle w:val="ListParagraph"/>
        <w:numPr>
          <w:ilvl w:val="0"/>
          <w:numId w:val="57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Гэм хор учруулсанаас үүсэх үүргийн дагуу шаардаж болно.</w:t>
      </w:r>
    </w:p>
    <w:p w:rsidR="00901241" w:rsidRPr="00427E6E" w:rsidRDefault="00901241" w:rsidP="00B5555F">
      <w:pPr>
        <w:pStyle w:val="ListParagraph"/>
        <w:numPr>
          <w:ilvl w:val="0"/>
          <w:numId w:val="577"/>
        </w:numPr>
        <w:tabs>
          <w:tab w:val="left" w:pos="-1440"/>
          <w:tab w:val="left" w:pos="90"/>
          <w:tab w:val="left" w:pos="540"/>
          <w:tab w:val="left" w:pos="630"/>
          <w:tab w:val="left" w:pos="720"/>
        </w:tabs>
        <w:spacing w:line="240" w:lineRule="auto"/>
        <w:jc w:val="both"/>
        <w:rPr>
          <w:rFonts w:ascii="Arial Mon" w:hAnsi="Arial Mon" w:cs="Arial"/>
          <w:sz w:val="20"/>
          <w:szCs w:val="20"/>
        </w:rPr>
      </w:pPr>
      <w:r w:rsidRPr="00427E6E">
        <w:rPr>
          <w:rFonts w:ascii="Arial Mon" w:hAnsi="Arial Mon" w:cs="Arial"/>
          <w:sz w:val="20"/>
          <w:szCs w:val="20"/>
          <w:lang w:val="mn-MN"/>
        </w:rPr>
        <w:t xml:space="preserve">”Талх чихэр” ХК үүргээ биелүүлсэн тул Ч шаардах эрхгүй. </w:t>
      </w:r>
    </w:p>
    <w:p w:rsidR="00901241" w:rsidRPr="00427E6E" w:rsidRDefault="00901241" w:rsidP="00B5555F">
      <w:pPr>
        <w:pStyle w:val="ListParagraph"/>
        <w:numPr>
          <w:ilvl w:val="0"/>
          <w:numId w:val="57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Хугацаанаас өмнө үүрэг гүйцэтгэсэн нь үүрэг гүйцэтгүүлэгчид хохиролтой байх тул гэрээний үүргээ биелүүлээгүй гэсэн үндэслэлээр Ч шаардах эрхтэй.</w:t>
      </w:r>
    </w:p>
    <w:p w:rsidR="00901241" w:rsidRPr="00427E6E" w:rsidRDefault="00901241" w:rsidP="00B5555F">
      <w:pPr>
        <w:pStyle w:val="ListParagraph"/>
        <w:numPr>
          <w:ilvl w:val="0"/>
          <w:numId w:val="57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Ч талхыг хүлээж авсан нь хэлцлийг хүлээн зөвшөөрсөн хэмээн үзэх бөгөөд өмчлөх эрх Ч-д шилжсэн учир эрсдлийг Ч өөрөө хүлээх бөгөөд шаардах эрхгүй.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О нь хувийн сургуулиа байгуулсан үеэс эхлэн Төрийн өмчийн объектыг хичээлийн байрны зориулалтаар жилд 60 сая төгрөгөөр түрээсэлдэг байжээ. О нь 5 жилийн хугацаанд хуримтлуулсан хөрөнгөөрөө хувийн сургуулийнхаа 3 давхар хичээлийн байрыг 2 жилийн хугацаанд “түлхүүр хүлээлгэн өгөх” нөхцөлтэйгөөр “Ж” компаниар бариулахаар харилцан тохиролцож гэрээ байгуулжээ. Ж компани уг барилгыг 1 жилийн хугацаанд барьж хугацаанаасаа жилийн өмнө ашиглалтад оруулж О-д хүлээлгэн өгсөн байна.Үүрэг гүйцэтгэгч “Ж” нь үүргийг хугацаанаас өмнө гүйцэтгэсэн нь гэрээний үүргээ зөрчсөнд тооцогдох уу? </w:t>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lang w:val="mn-MN"/>
        </w:rPr>
        <w:t>а. Тооцогдоно.</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xml:space="preserve"> Үүргийг хугацаанаас өмнө гүйцэтгэсэн нь энэ тохиолдолд О-д ашигтай байх учир үүргийн зөрчилд тооцохгүй.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”А” компани “Д” компаниас БНХАУ-д үйлдвэрлэсэн 2 ш автогрейдер, 4 ш замын индүүг нийт 384 000 ам доллараар худалдан авах, “Д” компани урьдчилгаа төлбөрийг төлсөнөөс хойш 3 сарын дотор машин механизмыг нийлүүлэхээр харилцан тохиролцжээ. Гэрээнд заасан ёсоор худалдан авагч үнийн дүнгийн 20</w:t>
      </w:r>
      <w:r w:rsidRPr="00427E6E">
        <w:rPr>
          <w:rFonts w:ascii="Arial Mon" w:hAnsi="Arial Mon" w:cs="Arial"/>
          <w:b/>
          <w:sz w:val="20"/>
          <w:szCs w:val="20"/>
        </w:rPr>
        <w:t>%</w:t>
      </w:r>
      <w:r w:rsidRPr="00427E6E">
        <w:rPr>
          <w:rFonts w:ascii="Arial Mon" w:hAnsi="Arial Mon" w:cs="Arial"/>
          <w:b/>
          <w:sz w:val="20"/>
          <w:szCs w:val="20"/>
          <w:lang w:val="mn-MN"/>
        </w:rPr>
        <w:t xml:space="preserve">-ийг буюу 76800 ам долларыг урьдчилгаанд төлжээ.Худалдагч Замын-Үүдийн гааль дээр дээрх хөрөнгийн худалдааны албан татварыг төлөх тул үлдсэн мөнгөө </w:t>
      </w:r>
      <w:r w:rsidRPr="00427E6E">
        <w:rPr>
          <w:rFonts w:ascii="Arial Mon" w:hAnsi="Arial Mon" w:cs="Arial"/>
          <w:b/>
          <w:sz w:val="20"/>
          <w:szCs w:val="20"/>
          <w:lang w:val="mn-MN"/>
        </w:rPr>
        <w:lastRenderedPageBreak/>
        <w:t xml:space="preserve">худалдан авагчаас шаардсан байна. Худалдагч барааг хүлээн авсаны дараа үлдэгдэл мөнгөө төлнө гэсэн тайлбарыг өгчээ.Худалдагч худалдан авагч нарын аль нь түрүүлж үүргээ биелүүлэх вэ? </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lang w:val="mn-MN"/>
        </w:rPr>
        <w:t>а.Гэрээнд заасан тохиолдолд худалдагч түрүүлж барааг нийлүүлэх  үүрэг хүлээнэ.</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.Биет байдлын, эрхийн доголдолгүй хөрөнгө нийлүүлэх үүргээ худалдагч эхэлж биелүүлсэний дараа худалдан авагч мөнгөө төлнө.</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.Гэрээ байгуулах саналыг түрүүлж гаргасан тал эхэлж үүргээ биелүүлнэ.</w:t>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Хуульд зааснаар худалдан авагч түрүүлж мөнгөө төлөх үүрэгтэй.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Хууль зүйн туслалцаа авах гэрээ байгуулсаны үндсэн дээр Б нь иргэний хэргийг хянан шийдвэрлэх ажиллагаанд өөрийг нь төлөөлөх бүхий л эрхийг олгосон итгэмжлэлийг өмгөөлөгч Ц-д олгожээ. Өмгөөлөгч Ц нь хууль зүйн туслалцаа үзүүлэх үүргээ биелүүлээгүй учир Б-ийн гэм буруугүйг нотлох ганц нотлох баримтыг бүрдүүлж өгөөгүй учир 3 шатны шүүхээс Б-г гэм буруутайд тооцож нэхэмжилсэн мөнгийг Б төлөх шийдвэр гарсан байна. Хууль зүйн туслалцаа үзүүлэх гэрээнд талуудын хүлээх хариуцлагын талаар нөхцөл байгаа бол Б нь учирсан хохирлоо өмгөөлөгч Ц-ээс ямар үндэслэлээр нэхэмжлэх эрхтэй вэ? </w:t>
      </w:r>
      <w:r w:rsidRPr="00427E6E">
        <w:rPr>
          <w:rFonts w:ascii="Arial Mon" w:hAnsi="Arial Mon" w:cs="Arial"/>
          <w:b/>
          <w:sz w:val="20"/>
          <w:szCs w:val="20"/>
          <w:lang w:val="mn-MN"/>
        </w:rPr>
        <w:tab/>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lang w:val="mn-MN"/>
        </w:rPr>
        <w:t>а.Гэм хор учруулсанаас үүсэх үүргийн дагуу нэхэмжлэх эрхтэй.</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.Гэрээнээс учирсан гэм хорын дагуу учирсан хохирлоо арилгуулахаар шаардах эрхтэй.</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.Хууль зүйн туслалцаа үзүүлэх гэрээнд заасны дагуу гэрээний үүргээ биелүүлээгүй гэх үндэслэлээр хохирлоо нэхэмжилнэ.</w:t>
      </w:r>
    </w:p>
    <w:p w:rsidR="00901241" w:rsidRPr="00427E6E" w:rsidRDefault="00901241" w:rsidP="0047093B">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Гэрээ болон иргэний хуулийн хөлсөөр ажиллах гэрээний зохицуулалты</w:t>
      </w:r>
      <w:r w:rsidR="0047093B" w:rsidRPr="00427E6E">
        <w:rPr>
          <w:rFonts w:ascii="Arial Mon" w:hAnsi="Arial Mon" w:cs="Arial"/>
          <w:sz w:val="20"/>
          <w:szCs w:val="20"/>
          <w:lang w:val="mn-MN"/>
        </w:rPr>
        <w:t>г үндэслэн хохирлоо нэхэмжилнэ.</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”Кристалл таун” орон сууцны хотхонд 1-ээс дээш давхарт орон сууц худалдан авсан иргэн бүртэй А ХХК орон сууц худалдах худалдан авах гэрээ байгуулахдаа оршин суугчдад </w:t>
      </w:r>
      <w:r w:rsidRPr="00427E6E">
        <w:rPr>
          <w:rFonts w:ascii="Arial Mon" w:hAnsi="Arial Mon" w:cs="Arial"/>
          <w:b/>
          <w:sz w:val="20"/>
          <w:szCs w:val="20"/>
          <w:u w:val="single"/>
          <w:lang w:val="mn-MN"/>
        </w:rPr>
        <w:t>“тагтандаа шилэн хаалт хийхгүй байх”</w:t>
      </w:r>
      <w:r w:rsidRPr="00427E6E">
        <w:rPr>
          <w:rFonts w:ascii="Arial Mon" w:hAnsi="Arial Mon" w:cs="Arial"/>
          <w:b/>
          <w:sz w:val="20"/>
          <w:szCs w:val="20"/>
          <w:lang w:val="mn-MN"/>
        </w:rPr>
        <w:t xml:space="preserve"> үүрэг хүлээлгэдэг бөгөөд энэ үүргийг зөрчсөн тохиолдолд 20 сая төгрөгийн торгуулийг А ХХК-д төлөх үүрэг хүлээлгэсэн хэлцэл хийдэг байна. Уг орон сууцны дараагийн өмчлөгч уг үүргийг биелүүлэх үүрэгтэй юу?</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lang w:val="mn-MN"/>
        </w:rPr>
        <w:t>а.Гэрээний эрх чөлөөний зарчмын дагуу дараагийн өмчлөгчид уг үүргийг хүлээлгэж болно.</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xml:space="preserve">.Худалдагч талын санаачилгаар дээрх нөхцлийг тусгасан нь гэрээний эрх чөлөөний зарчмыг зөрчсөн тул дараагийн өмчлөгч уг үүргийг биелүүлэх үүрэг хүлээхгүй.  </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.Өмчлөх эрхийг хязгаарласан хэлцэл тул дараагийн өмчлөгч уг үүргийг биелүүлэх үүрэг хүлээхгүй.</w:t>
      </w:r>
    </w:p>
    <w:p w:rsidR="00901241" w:rsidRPr="00427E6E" w:rsidRDefault="00901241" w:rsidP="00CE0922">
      <w:pPr>
        <w:tabs>
          <w:tab w:val="left" w:pos="-1440"/>
          <w:tab w:val="left" w:pos="90"/>
          <w:tab w:val="left" w:pos="540"/>
          <w:tab w:val="left" w:pos="630"/>
          <w:tab w:val="left" w:pos="720"/>
        </w:tabs>
        <w:spacing w:line="240" w:lineRule="auto"/>
        <w:ind w:left="1710" w:hanging="27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Эд хөрөнгийн эрхийн улсын бүртгэлд дээрх хязгаарлалтыг бүртгүүлсэн тохиолдолд дараагийн өмчлөгч уг үүргийг биелүүлэх үүрэг хүлээнэ.</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Ж нь эрх чөлөөний талбайд 4 дугуйтай бага оврын “Багги” мотоциклыг өсвөр насныханд унуулж мөнгө олдог нэгэн ажээ. 13 настай Г нь эмнэлэгт хэвтэж байхдаа амралтын өдрөөр эмнэлгээс дур мэдэн гарч уг мотоциклыг ганцаараа унаж байхдаа ээжийнхээ гараас хөтлөн явж байсан 5 настай хүү Т-г дайрч, хүндэвтэр гэмтэл учруулжээ.Т-д учирсан гэм хорыг хэн хариуцан арилгах үүрэг хүлээх вэ?</w:t>
      </w:r>
    </w:p>
    <w:p w:rsidR="00901241" w:rsidRPr="00427E6E" w:rsidRDefault="00901241" w:rsidP="00B5555F">
      <w:pPr>
        <w:pStyle w:val="ListParagraph"/>
        <w:numPr>
          <w:ilvl w:val="0"/>
          <w:numId w:val="578"/>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Эмнэлэг</w:t>
      </w:r>
    </w:p>
    <w:p w:rsidR="00901241" w:rsidRPr="00427E6E" w:rsidRDefault="00901241" w:rsidP="00B5555F">
      <w:pPr>
        <w:pStyle w:val="ListParagraph"/>
        <w:numPr>
          <w:ilvl w:val="0"/>
          <w:numId w:val="578"/>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Г-ийн эцэг эх.</w:t>
      </w:r>
    </w:p>
    <w:p w:rsidR="00901241" w:rsidRPr="00427E6E" w:rsidRDefault="00901241" w:rsidP="00B5555F">
      <w:pPr>
        <w:pStyle w:val="ListParagraph"/>
        <w:numPr>
          <w:ilvl w:val="0"/>
          <w:numId w:val="578"/>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Мотоциклийг өмчлөгч Ж</w:t>
      </w:r>
    </w:p>
    <w:p w:rsidR="00901241" w:rsidRPr="00427E6E" w:rsidRDefault="00901241" w:rsidP="00B5555F">
      <w:pPr>
        <w:pStyle w:val="ListParagraph"/>
        <w:numPr>
          <w:ilvl w:val="0"/>
          <w:numId w:val="578"/>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Эмнэлэг болон мотоциклийг өмчлөгч Ж</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Б нь “</w:t>
      </w:r>
      <w:r w:rsidRPr="00427E6E">
        <w:rPr>
          <w:rFonts w:ascii="Arial Mon" w:hAnsi="Arial Mon" w:cs="Arial"/>
          <w:b/>
          <w:sz w:val="20"/>
          <w:szCs w:val="20"/>
        </w:rPr>
        <w:t>MSM</w:t>
      </w:r>
      <w:r w:rsidRPr="00427E6E">
        <w:rPr>
          <w:rFonts w:ascii="Arial Mon" w:hAnsi="Arial Mon" w:cs="Arial"/>
          <w:b/>
          <w:sz w:val="20"/>
          <w:szCs w:val="20"/>
          <w:lang w:val="mn-MN"/>
        </w:rPr>
        <w:t>” ХХК-иас “</w:t>
      </w:r>
      <w:r w:rsidRPr="00427E6E">
        <w:rPr>
          <w:rFonts w:ascii="Arial Mon" w:hAnsi="Arial Mon" w:cs="Arial"/>
          <w:b/>
          <w:sz w:val="20"/>
          <w:szCs w:val="20"/>
        </w:rPr>
        <w:t>Mersedes benz G 5</w:t>
      </w:r>
      <w:r w:rsidRPr="00427E6E">
        <w:rPr>
          <w:rFonts w:ascii="Arial Mon" w:hAnsi="Arial Mon" w:cs="Arial"/>
          <w:b/>
          <w:sz w:val="20"/>
          <w:szCs w:val="20"/>
          <w:lang w:val="mn-MN"/>
        </w:rPr>
        <w:t>0</w:t>
      </w:r>
      <w:r w:rsidRPr="00427E6E">
        <w:rPr>
          <w:rFonts w:ascii="Arial Mon" w:hAnsi="Arial Mon" w:cs="Arial"/>
          <w:b/>
          <w:sz w:val="20"/>
          <w:szCs w:val="20"/>
        </w:rPr>
        <w:t>0</w:t>
      </w:r>
      <w:r w:rsidRPr="00427E6E">
        <w:rPr>
          <w:rFonts w:ascii="Arial Mon" w:hAnsi="Arial Mon" w:cs="Arial"/>
          <w:b/>
          <w:sz w:val="20"/>
          <w:szCs w:val="20"/>
          <w:lang w:val="mn-MN"/>
        </w:rPr>
        <w:t xml:space="preserve">” маркийн хар өнгийн, шаргал салонтой шинэ автомашиныг 180 000 ам доллараар худалдан авахаар шийдэж “ХХ” Банкинд ханджээ. “ХХ” банк “Б”-ийн бизнесийг судалж үзээд 3 жилийн хугацаатай, сарын 1.3 хувийн хүүтэй валютын зээл олгохоор шийдвэрлэж “Б”-тэй банкнээс олгох зээлийн гэрээ байгуулжээ. Уг автомашины үнэ болох 180 000 ам </w:t>
      </w:r>
      <w:r w:rsidRPr="00427E6E">
        <w:rPr>
          <w:rFonts w:ascii="Arial Mon" w:hAnsi="Arial Mon" w:cs="Arial"/>
          <w:b/>
          <w:sz w:val="20"/>
          <w:szCs w:val="20"/>
          <w:lang w:val="mn-MN"/>
        </w:rPr>
        <w:lastRenderedPageBreak/>
        <w:t>долларыг “ХХ” банк өөрийн данснаас “</w:t>
      </w:r>
      <w:r w:rsidRPr="00427E6E">
        <w:rPr>
          <w:rFonts w:ascii="Arial Mon" w:hAnsi="Arial Mon" w:cs="Arial"/>
          <w:b/>
          <w:sz w:val="20"/>
          <w:szCs w:val="20"/>
        </w:rPr>
        <w:t>MSM</w:t>
      </w:r>
      <w:r w:rsidRPr="00427E6E">
        <w:rPr>
          <w:rFonts w:ascii="Arial Mon" w:hAnsi="Arial Mon" w:cs="Arial"/>
          <w:b/>
          <w:sz w:val="20"/>
          <w:szCs w:val="20"/>
          <w:lang w:val="mn-MN"/>
        </w:rPr>
        <w:t>” ХХК-д шилжүүлэн, өмчлөх эрхийн гэрчилгээг банк өөрийн нэр дээр авч харин автомашиныг “Б”-ийн эзэмшилд шилжүүлжээ. Дээрх харилцаа нь</w:t>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lang w:val="mn-MN"/>
        </w:rPr>
        <w:t>а.Банкнаас олгох зээлийн гэрээ болно.</w:t>
      </w:r>
    </w:p>
    <w:p w:rsidR="00901241" w:rsidRPr="00427E6E" w:rsidRDefault="00901241" w:rsidP="00CE0922">
      <w:p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ab/>
      </w:r>
      <w:r w:rsidRPr="00427E6E">
        <w:rPr>
          <w:rFonts w:ascii="Arial Mon" w:hAnsi="Arial Mon" w:cs="Arial"/>
          <w:sz w:val="20"/>
          <w:szCs w:val="20"/>
          <w:lang w:val="mn-MN"/>
        </w:rPr>
        <w:tab/>
      </w:r>
      <w:r w:rsidR="00CE0922" w:rsidRPr="00427E6E">
        <w:rPr>
          <w:rFonts w:ascii="Arial Mon" w:hAnsi="Arial Mon" w:cs="Arial"/>
          <w:sz w:val="20"/>
          <w:szCs w:val="20"/>
          <w:lang w:val="mn-MN"/>
        </w:rPr>
        <w:tab/>
      </w:r>
      <w:r w:rsidR="00CE0922" w:rsidRPr="00427E6E">
        <w:rPr>
          <w:rFonts w:ascii="Arial Mon" w:hAnsi="Arial Mon" w:cs="Arial"/>
          <w:sz w:val="20"/>
          <w:szCs w:val="20"/>
          <w:lang w:val="mn-MN"/>
        </w:rPr>
        <w:tab/>
      </w:r>
      <w:r w:rsidR="00CE0922" w:rsidRPr="00427E6E">
        <w:rPr>
          <w:rFonts w:ascii="Arial Mon" w:hAnsi="Arial Mon" w:cs="Arial"/>
          <w:sz w:val="20"/>
          <w:szCs w:val="20"/>
          <w:lang w:val="mn-MN"/>
        </w:rPr>
        <w:tab/>
      </w:r>
      <w:r w:rsidRPr="00427E6E">
        <w:rPr>
          <w:rFonts w:ascii="Arial Mon" w:hAnsi="Arial Mon" w:cs="Arial"/>
          <w:sz w:val="20"/>
          <w:szCs w:val="20"/>
        </w:rPr>
        <w:t>b</w:t>
      </w:r>
      <w:r w:rsidRPr="00427E6E">
        <w:rPr>
          <w:rFonts w:ascii="Arial Mon" w:hAnsi="Arial Mon" w:cs="Arial"/>
          <w:sz w:val="20"/>
          <w:szCs w:val="20"/>
          <w:lang w:val="mn-MN"/>
        </w:rPr>
        <w:t xml:space="preserve">. Санхүүгийн түрээсийн гэрээ болно. </w:t>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xml:space="preserve">.Буцах лизинг </w:t>
      </w:r>
      <w:r w:rsidRPr="00427E6E">
        <w:rPr>
          <w:rFonts w:ascii="Arial Mon" w:hAnsi="Arial Mon" w:cs="Arial"/>
          <w:sz w:val="20"/>
          <w:szCs w:val="20"/>
        </w:rPr>
        <w:t>(Lease back)</w:t>
      </w:r>
      <w:r w:rsidRPr="00427E6E">
        <w:rPr>
          <w:rFonts w:ascii="Arial Mon" w:hAnsi="Arial Mon" w:cs="Arial"/>
          <w:sz w:val="20"/>
          <w:szCs w:val="20"/>
          <w:lang w:val="mn-MN"/>
        </w:rPr>
        <w:t xml:space="preserve"> юм.</w:t>
      </w:r>
    </w:p>
    <w:p w:rsidR="00901241" w:rsidRPr="00427E6E" w:rsidRDefault="00901241" w:rsidP="00CE0922">
      <w:pPr>
        <w:tabs>
          <w:tab w:val="left" w:pos="-1440"/>
          <w:tab w:val="left" w:pos="90"/>
          <w:tab w:val="left" w:pos="540"/>
          <w:tab w:val="left" w:pos="630"/>
          <w:tab w:val="left" w:pos="720"/>
        </w:tabs>
        <w:spacing w:line="240" w:lineRule="auto"/>
        <w:ind w:left="720" w:firstLine="720"/>
        <w:contextualSpacing/>
        <w:jc w:val="both"/>
        <w:rPr>
          <w:rFonts w:ascii="Arial Mon" w:hAnsi="Arial Mon" w:cs="Arial"/>
          <w:sz w:val="20"/>
          <w:szCs w:val="20"/>
          <w:lang w:val="mn-MN"/>
        </w:rPr>
      </w:pPr>
      <w:r w:rsidRPr="00427E6E">
        <w:rPr>
          <w:rFonts w:ascii="Arial Mon" w:hAnsi="Arial Mon" w:cs="Arial"/>
          <w:sz w:val="20"/>
          <w:szCs w:val="20"/>
        </w:rPr>
        <w:t>d.</w:t>
      </w:r>
      <w:r w:rsidRPr="00427E6E">
        <w:rPr>
          <w:rFonts w:ascii="Arial Mon" w:hAnsi="Arial Mon" w:cs="Arial"/>
          <w:sz w:val="20"/>
          <w:szCs w:val="20"/>
          <w:lang w:val="mn-MN"/>
        </w:rPr>
        <w:t xml:space="preserve">Хэсэгчилсэн лизинг </w:t>
      </w:r>
      <w:r w:rsidRPr="00427E6E">
        <w:rPr>
          <w:rFonts w:ascii="Arial Mon" w:hAnsi="Arial Mon" w:cs="Arial"/>
          <w:sz w:val="20"/>
          <w:szCs w:val="20"/>
        </w:rPr>
        <w:t>(</w:t>
      </w:r>
      <w:r w:rsidRPr="00427E6E">
        <w:rPr>
          <w:rFonts w:ascii="Arial Mon" w:hAnsi="Arial Mon" w:cs="Arial"/>
          <w:sz w:val="20"/>
          <w:szCs w:val="20"/>
          <w:lang w:val="mn-MN"/>
        </w:rPr>
        <w:t>Левередж</w:t>
      </w:r>
      <w:r w:rsidRPr="00427E6E">
        <w:rPr>
          <w:rFonts w:ascii="Arial Mon" w:hAnsi="Arial Mon" w:cs="Arial"/>
          <w:sz w:val="20"/>
          <w:szCs w:val="20"/>
        </w:rPr>
        <w:t>)</w:t>
      </w:r>
      <w:r w:rsidRPr="00427E6E">
        <w:rPr>
          <w:rFonts w:ascii="Arial Mon" w:hAnsi="Arial Mon" w:cs="Arial"/>
          <w:sz w:val="20"/>
          <w:szCs w:val="20"/>
          <w:lang w:val="mn-MN"/>
        </w:rPr>
        <w:t xml:space="preserve"> юм.</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О нь нүдэндээ давхраа хийлгэх, хамраа өндөрсгөхөөр шийдсэн бөгөөд “Г” хувийн эмнэлэгт хандан гэрээ байгуулжээ. Тус эмнэлэгт хөдөлмөрийн гэрээгээр ажилладаг эрүү нүүрний мэс заслын эмч Х компьютерийн программ ашиглан мэс заслын дараах О-ийн царай төрхийн өөрчлөлтийн зургийг гэрээнд хавсарган 5 сая төгрөгийн өртөгтэй мэс засал хийсний дараа баруун нүд нь том, зүүн нүд нь жижиг, хамар нь муруй болжээ. О нь 3 сая төгрөгийг өөр эмнэлэгт төлөн, мэс заслын аргаар царай төрхөө засуулах шаардлагатай бөгөөд энэхүү хохирлоо хэнээс ямар үндэслэлээр шаардах эрхтэй вэ?</w:t>
      </w:r>
      <w:r w:rsidRPr="00427E6E">
        <w:rPr>
          <w:rFonts w:ascii="Arial Mon" w:hAnsi="Arial Mon" w:cs="Arial"/>
          <w:b/>
          <w:sz w:val="20"/>
          <w:szCs w:val="20"/>
          <w:lang w:val="mn-MN"/>
        </w:rPr>
        <w:tab/>
      </w:r>
    </w:p>
    <w:p w:rsidR="00901241" w:rsidRPr="00427E6E" w:rsidRDefault="00901241" w:rsidP="00B5555F">
      <w:pPr>
        <w:pStyle w:val="ListParagraph"/>
        <w:numPr>
          <w:ilvl w:val="0"/>
          <w:numId w:val="52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Хөлсөөр ажиллах гэрээний үүргээ биелүүлээгүй гэх үндэслэлээр эмнэлгээс 3 сая төгрөгийн хохирлоо шаардах эрхтэй.</w:t>
      </w:r>
    </w:p>
    <w:p w:rsidR="00901241" w:rsidRPr="00427E6E" w:rsidRDefault="00901241" w:rsidP="00B5555F">
      <w:pPr>
        <w:pStyle w:val="ListParagraph"/>
        <w:numPr>
          <w:ilvl w:val="0"/>
          <w:numId w:val="52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Бараа, ажил үйлчилгээний дутагдлын улмаас учирсан гэм хороор эмч Х-ээс өөрт учирсан хохирлоо арилгуулахаар шаардах эрхтэй.</w:t>
      </w:r>
    </w:p>
    <w:p w:rsidR="00901241" w:rsidRPr="00427E6E" w:rsidRDefault="00901241" w:rsidP="00B5555F">
      <w:pPr>
        <w:pStyle w:val="ListParagraph"/>
        <w:numPr>
          <w:ilvl w:val="0"/>
          <w:numId w:val="52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lang w:val="mn-MN"/>
        </w:rPr>
        <w:t>Байгууллага, албан тушаалтны бусдад учруулсан гэм хороор эрүүл мэнддээ учирсан гэм хор хэмээн үзэж эмнэлгээс шаардах эрхтэй.</w:t>
      </w:r>
    </w:p>
    <w:p w:rsidR="00901241" w:rsidRPr="00427E6E" w:rsidRDefault="00901241" w:rsidP="00B5555F">
      <w:pPr>
        <w:pStyle w:val="ListParagraph"/>
        <w:numPr>
          <w:ilvl w:val="0"/>
          <w:numId w:val="527"/>
        </w:numPr>
        <w:tabs>
          <w:tab w:val="left" w:pos="-1440"/>
          <w:tab w:val="left" w:pos="90"/>
          <w:tab w:val="left" w:pos="540"/>
          <w:tab w:val="left" w:pos="630"/>
          <w:tab w:val="left" w:pos="720"/>
        </w:tabs>
        <w:spacing w:line="240" w:lineRule="auto"/>
        <w:jc w:val="both"/>
        <w:rPr>
          <w:rFonts w:ascii="Arial Mon" w:hAnsi="Arial Mon" w:cs="Arial"/>
          <w:sz w:val="20"/>
          <w:szCs w:val="20"/>
          <w:lang w:val="mn-MN"/>
        </w:rPr>
      </w:pPr>
      <w:r w:rsidRPr="00427E6E">
        <w:rPr>
          <w:rFonts w:ascii="Arial Mon" w:hAnsi="Arial Mon" w:cs="Arial"/>
          <w:sz w:val="20"/>
          <w:szCs w:val="20"/>
        </w:rPr>
        <w:t>.</w:t>
      </w:r>
      <w:r w:rsidRPr="00427E6E">
        <w:rPr>
          <w:rFonts w:ascii="Arial Mon" w:hAnsi="Arial Mon" w:cs="Arial"/>
          <w:sz w:val="20"/>
          <w:szCs w:val="20"/>
          <w:lang w:val="mn-MN"/>
        </w:rPr>
        <w:t xml:space="preserve">Гэм хор учруулсанаас үүсэх үүргийн нийтлэг үндэслэлээр эрүүл мэндэдээ учирсан гэм хорыг эмнэлэг болон эмч Х-ийн аль алинаар арилгуулахаар шаардах эрхтэй. </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line="240" w:lineRule="auto"/>
        <w:jc w:val="both"/>
        <w:rPr>
          <w:rFonts w:ascii="Arial Mon" w:hAnsi="Arial Mon" w:cs="Arial"/>
          <w:b/>
          <w:sz w:val="20"/>
          <w:szCs w:val="20"/>
          <w:lang w:val="mn-MN"/>
        </w:rPr>
      </w:pPr>
      <w:r w:rsidRPr="00427E6E">
        <w:rPr>
          <w:rFonts w:ascii="Arial Mon" w:hAnsi="Arial Mon" w:cs="Arial"/>
          <w:b/>
          <w:sz w:val="20"/>
          <w:szCs w:val="20"/>
          <w:lang w:val="mn-MN"/>
        </w:rPr>
        <w:t xml:space="preserve">Э нь элэгний С вирустэй бөгөөд БНХАУ-д үйлдвэрлэсэн интерферон тариаг 3 сарын турш тариулах шаардлагатай бөгөөд уг тариаг хөргөгчиндөө хадгалдаг байжээ. Э-г хөдөө явмагц дэд станцад эвдрэл гарч түүнийг 3 хоногийн дараа ирэх хүртэл  цахилгаан эрчим хүчийг хязгаарласан тул хөргөгчид байсан тариа муудан 7 сая төгрөгийн хохирол учирчээ. Э нь учирсан хохирлоо ямар үндэслэлээр “УБЦТС” ХК-иас нэхэмжлэх вэ?  </w:t>
      </w:r>
    </w:p>
    <w:p w:rsidR="00901241" w:rsidRPr="00427E6E" w:rsidRDefault="00901241" w:rsidP="00CE0922">
      <w:pPr>
        <w:tabs>
          <w:tab w:val="left" w:pos="-1440"/>
          <w:tab w:val="left" w:pos="90"/>
          <w:tab w:val="left" w:pos="540"/>
          <w:tab w:val="left" w:pos="630"/>
          <w:tab w:val="left" w:pos="72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lang w:val="mn-MN"/>
        </w:rPr>
        <w:t>а. Цахилгаан эрчим хүчээр хангах гэрээ нь захиргааны гэрээ тул гэрээнээс учирсан хохирол хэмээн үзэж шаардах эрхтэй.</w:t>
      </w:r>
    </w:p>
    <w:p w:rsidR="00901241" w:rsidRPr="00427E6E" w:rsidRDefault="00901241" w:rsidP="00CE0922">
      <w:pPr>
        <w:tabs>
          <w:tab w:val="left" w:pos="-1440"/>
          <w:tab w:val="left" w:pos="90"/>
          <w:tab w:val="left" w:pos="540"/>
          <w:tab w:val="left" w:pos="630"/>
          <w:tab w:val="left" w:pos="72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Цахилгаан эрчим хүчээр хангах гэрээ нь иргэний эрх зүйн гэрээ бөгөөд гэрээнээс учирсан хохирол хэмээн үзэж шаардах эрхтэй.</w:t>
      </w:r>
    </w:p>
    <w:p w:rsidR="00901241" w:rsidRPr="00427E6E" w:rsidRDefault="00901241" w:rsidP="00CE0922">
      <w:pPr>
        <w:tabs>
          <w:tab w:val="left" w:pos="-1440"/>
          <w:tab w:val="left" w:pos="90"/>
          <w:tab w:val="left" w:pos="540"/>
          <w:tab w:val="left" w:pos="630"/>
          <w:tab w:val="left" w:pos="720"/>
        </w:tabs>
        <w:spacing w:line="240" w:lineRule="auto"/>
        <w:ind w:left="1800" w:hanging="360"/>
        <w:contextualSpacing/>
        <w:jc w:val="both"/>
        <w:rPr>
          <w:rFonts w:ascii="Arial Mon" w:hAnsi="Arial Mon" w:cs="Arial"/>
          <w:sz w:val="20"/>
          <w:szCs w:val="20"/>
          <w:lang w:val="mn-MN"/>
        </w:rPr>
      </w:pPr>
      <w:r w:rsidRPr="00427E6E">
        <w:rPr>
          <w:rFonts w:ascii="Arial Mon" w:hAnsi="Arial Mon" w:cs="Arial"/>
          <w:sz w:val="20"/>
          <w:szCs w:val="20"/>
        </w:rPr>
        <w:t>c</w:t>
      </w:r>
      <w:r w:rsidRPr="00427E6E">
        <w:rPr>
          <w:rFonts w:ascii="Arial Mon" w:hAnsi="Arial Mon" w:cs="Arial"/>
          <w:sz w:val="20"/>
          <w:szCs w:val="20"/>
          <w:lang w:val="mn-MN"/>
        </w:rPr>
        <w:t>. “УБЦТС” ХК-иас гэм хор учруулсанаас үүсэх үүргийн үндэслэлээр шаардах эрхтэй.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after="0" w:line="240" w:lineRule="auto"/>
        <w:jc w:val="both"/>
        <w:rPr>
          <w:rFonts w:ascii="Arial Mon" w:hAnsi="Arial Mon" w:cs="Arial"/>
          <w:b/>
          <w:sz w:val="20"/>
          <w:szCs w:val="20"/>
        </w:rPr>
      </w:pPr>
      <w:r w:rsidRPr="00427E6E">
        <w:rPr>
          <w:rFonts w:ascii="Arial Mon" w:hAnsi="Arial Mon" w:cs="Arial"/>
          <w:b/>
          <w:sz w:val="20"/>
          <w:szCs w:val="20"/>
          <w:lang w:val="mn-MN"/>
        </w:rPr>
        <w:t xml:space="preserve">А нь алдсан адуугаа хайж явахдаа өөр азарга адуу олжээ. А эзэнгүй мал олсон тухайгаа нэн даруй сонинд зарлуулсанаас гадна сумын цагдаагийн газарт мэдэгджээ. А –г уг адууг хариулж маллах үүргийг цагдаагийн байгууллага хүлээлгэжээ. Гэтэл 3 жилийн дараа Э гэгч нь сонингоос адуугаа олдсон тухай олж мэдлээ хэмээн А тай уулзаж адуугаа буцаан авахыг хүсчээ. Хуульд заасан хугацаа өнгөрсөн тул А өөрийгөө өмчлөх эрхийг олж авсан гэсэн тайлбар өгч адууг буцааж өгөхөөс татгалзжээ. Э-д адуугаа буцаан шаардах эрх бий юу? </w:t>
      </w:r>
    </w:p>
    <w:p w:rsidR="00901241" w:rsidRPr="00427E6E" w:rsidRDefault="00901241" w:rsidP="00B5555F">
      <w:pPr>
        <w:pStyle w:val="ListParagraph"/>
        <w:numPr>
          <w:ilvl w:val="0"/>
          <w:numId w:val="579"/>
        </w:numPr>
        <w:tabs>
          <w:tab w:val="left" w:pos="-1440"/>
          <w:tab w:val="left" w:pos="90"/>
          <w:tab w:val="left" w:pos="540"/>
          <w:tab w:val="left" w:pos="63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Э-нь өмчлөх эрхээ алдсан тул тэрээр шаардах эрхгүй.</w:t>
      </w:r>
    </w:p>
    <w:p w:rsidR="00901241" w:rsidRPr="00427E6E" w:rsidRDefault="00901241" w:rsidP="00B5555F">
      <w:pPr>
        <w:pStyle w:val="ListParagraph"/>
        <w:numPr>
          <w:ilvl w:val="0"/>
          <w:numId w:val="579"/>
        </w:numPr>
        <w:tabs>
          <w:tab w:val="left" w:pos="-1440"/>
          <w:tab w:val="left" w:pos="90"/>
          <w:tab w:val="left" w:pos="540"/>
          <w:tab w:val="left" w:pos="630"/>
          <w:tab w:val="left" w:pos="720"/>
        </w:tabs>
        <w:spacing w:after="0" w:line="240" w:lineRule="auto"/>
        <w:jc w:val="both"/>
        <w:rPr>
          <w:rFonts w:ascii="Arial Mon" w:hAnsi="Arial Mon" w:cs="Arial"/>
          <w:sz w:val="20"/>
          <w:szCs w:val="20"/>
          <w:lang w:val="mn-MN"/>
        </w:rPr>
      </w:pPr>
      <w:r w:rsidRPr="00427E6E">
        <w:rPr>
          <w:rFonts w:ascii="Arial Mon" w:hAnsi="Arial Mon" w:cs="Arial"/>
          <w:sz w:val="20"/>
          <w:szCs w:val="20"/>
          <w:lang w:val="mn-MN"/>
        </w:rPr>
        <w:t>Хэдий А-д өмчлөх эрх үүссэн хэдий ч Э өмчлөх эрхээ сэргээлгэх шаардлага гаргах эрхтэй.</w:t>
      </w:r>
    </w:p>
    <w:p w:rsidR="00901241" w:rsidRPr="00427E6E" w:rsidRDefault="00901241" w:rsidP="00B5555F">
      <w:pPr>
        <w:pStyle w:val="ListParagraph"/>
        <w:numPr>
          <w:ilvl w:val="0"/>
          <w:numId w:val="579"/>
        </w:numPr>
        <w:tabs>
          <w:tab w:val="left" w:pos="-1440"/>
          <w:tab w:val="left" w:pos="90"/>
          <w:tab w:val="left" w:pos="540"/>
          <w:tab w:val="left" w:pos="630"/>
          <w:tab w:val="left" w:pos="720"/>
        </w:tabs>
        <w:spacing w:after="0" w:line="240" w:lineRule="auto"/>
        <w:jc w:val="both"/>
        <w:rPr>
          <w:rFonts w:ascii="Arial Mon" w:hAnsi="Arial Mon" w:cs="Arial"/>
          <w:sz w:val="20"/>
          <w:szCs w:val="20"/>
        </w:rPr>
      </w:pPr>
      <w:r w:rsidRPr="00427E6E">
        <w:rPr>
          <w:rFonts w:ascii="Arial Mon" w:hAnsi="Arial Mon" w:cs="Arial"/>
          <w:sz w:val="20"/>
          <w:szCs w:val="20"/>
          <w:lang w:val="mn-MN"/>
        </w:rPr>
        <w:t>Энэ тохиолдолд А-д өмчлөх эрх үүссэн хэмээн үзэхгүй. Тиймээс Э шаардах эрхтэй.</w:t>
      </w:r>
    </w:p>
    <w:p w:rsidR="00901241" w:rsidRPr="00427E6E" w:rsidRDefault="00901241" w:rsidP="00B5555F">
      <w:pPr>
        <w:pStyle w:val="ListParagraph"/>
        <w:numPr>
          <w:ilvl w:val="0"/>
          <w:numId w:val="267"/>
        </w:numPr>
        <w:tabs>
          <w:tab w:val="left" w:pos="-1440"/>
          <w:tab w:val="left" w:pos="90"/>
          <w:tab w:val="left" w:pos="540"/>
          <w:tab w:val="left" w:pos="630"/>
          <w:tab w:val="left" w:pos="720"/>
        </w:tabs>
        <w:spacing w:after="0" w:line="240" w:lineRule="auto"/>
        <w:jc w:val="both"/>
        <w:rPr>
          <w:rFonts w:ascii="Arial Mon" w:hAnsi="Arial Mon" w:cs="Arial"/>
          <w:b/>
          <w:sz w:val="20"/>
          <w:szCs w:val="20"/>
          <w:lang w:val="mn-MN"/>
        </w:rPr>
      </w:pPr>
      <w:r w:rsidRPr="00427E6E">
        <w:rPr>
          <w:rFonts w:ascii="Arial Mon" w:hAnsi="Arial Mon" w:cs="Arial"/>
          <w:b/>
          <w:sz w:val="20"/>
          <w:szCs w:val="20"/>
          <w:lang w:val="mn-MN"/>
        </w:rPr>
        <w:t>Эхнэр, насанд хүрээгүй 3 хүүхдийн хамт амьдардаг иргэн Л нас барахынхаа өмнө Х гэгч хуулийн этгээдэд бүх өв хөрөнгөө өвлүүлэхээр гэрээслэл бичиж нотариатаар гэрчлүүлсэн байжээ. Иргэн Л-ийг нас барахад Х хуулийн этгээдийн өвлөн авах эд хөрөнгөд өөрчлөлт орох уу?</w:t>
      </w:r>
    </w:p>
    <w:p w:rsidR="00901241" w:rsidRPr="00427E6E" w:rsidRDefault="00901241" w:rsidP="00CE0922">
      <w:pPr>
        <w:tabs>
          <w:tab w:val="left" w:pos="-1440"/>
          <w:tab w:val="left" w:pos="90"/>
          <w:tab w:val="left" w:pos="540"/>
          <w:tab w:val="left" w:pos="630"/>
          <w:tab w:val="left" w:pos="720"/>
        </w:tabs>
        <w:spacing w:line="240" w:lineRule="auto"/>
        <w:ind w:left="1416"/>
        <w:contextualSpacing/>
        <w:jc w:val="both"/>
        <w:rPr>
          <w:rFonts w:ascii="Arial Mon" w:hAnsi="Arial Mon" w:cs="Arial"/>
          <w:sz w:val="20"/>
          <w:szCs w:val="20"/>
          <w:lang w:val="mn-MN"/>
        </w:rPr>
      </w:pPr>
      <w:r w:rsidRPr="00427E6E">
        <w:rPr>
          <w:rFonts w:ascii="Arial Mon" w:hAnsi="Arial Mon" w:cs="Arial"/>
          <w:sz w:val="20"/>
          <w:szCs w:val="20"/>
        </w:rPr>
        <w:t>a</w:t>
      </w:r>
      <w:r w:rsidRPr="00427E6E">
        <w:rPr>
          <w:rFonts w:ascii="Arial Mon" w:hAnsi="Arial Mon" w:cs="Arial"/>
          <w:sz w:val="20"/>
          <w:szCs w:val="20"/>
          <w:lang w:val="mn-MN"/>
        </w:rPr>
        <w:t>. Өөрчлөлт орохгүй.</w:t>
      </w:r>
    </w:p>
    <w:p w:rsidR="00901241" w:rsidRPr="00427E6E" w:rsidRDefault="00901241" w:rsidP="00CE0922">
      <w:pPr>
        <w:tabs>
          <w:tab w:val="left" w:pos="-1440"/>
          <w:tab w:val="left" w:pos="90"/>
          <w:tab w:val="left" w:pos="540"/>
          <w:tab w:val="left" w:pos="630"/>
          <w:tab w:val="left" w:pos="720"/>
        </w:tabs>
        <w:spacing w:line="240" w:lineRule="auto"/>
        <w:ind w:left="1416"/>
        <w:contextualSpacing/>
        <w:jc w:val="both"/>
        <w:rPr>
          <w:rFonts w:ascii="Arial Mon" w:hAnsi="Arial Mon" w:cs="Arial"/>
          <w:sz w:val="20"/>
          <w:szCs w:val="20"/>
          <w:lang w:val="mn-MN"/>
        </w:rPr>
      </w:pPr>
      <w:r w:rsidRPr="00427E6E">
        <w:rPr>
          <w:rFonts w:ascii="Arial Mon" w:hAnsi="Arial Mon" w:cs="Arial"/>
          <w:sz w:val="20"/>
          <w:szCs w:val="20"/>
        </w:rPr>
        <w:t>b</w:t>
      </w:r>
      <w:r w:rsidRPr="00427E6E">
        <w:rPr>
          <w:rFonts w:ascii="Arial Mon" w:hAnsi="Arial Mon" w:cs="Arial"/>
          <w:sz w:val="20"/>
          <w:szCs w:val="20"/>
          <w:lang w:val="mn-MN"/>
        </w:rPr>
        <w:t>. Өөрчлөлт орно.</w:t>
      </w:r>
    </w:p>
    <w:p w:rsidR="00901241" w:rsidRPr="00427E6E" w:rsidRDefault="00901241" w:rsidP="00CE0922">
      <w:pPr>
        <w:tabs>
          <w:tab w:val="left" w:pos="-1440"/>
          <w:tab w:val="left" w:pos="90"/>
          <w:tab w:val="left" w:pos="540"/>
          <w:tab w:val="left" w:pos="630"/>
          <w:tab w:val="left" w:pos="720"/>
        </w:tabs>
        <w:spacing w:line="240" w:lineRule="auto"/>
        <w:ind w:left="1416"/>
        <w:contextualSpacing/>
        <w:jc w:val="both"/>
        <w:rPr>
          <w:rFonts w:ascii="Arial Mon" w:hAnsi="Arial Mon" w:cs="Arial"/>
          <w:sz w:val="20"/>
          <w:szCs w:val="20"/>
          <w:lang w:val="mn-MN"/>
        </w:rPr>
      </w:pPr>
      <w:r w:rsidRPr="00427E6E">
        <w:rPr>
          <w:rFonts w:ascii="Arial Mon" w:hAnsi="Arial Mon" w:cs="Arial"/>
          <w:sz w:val="20"/>
          <w:szCs w:val="20"/>
        </w:rPr>
        <w:lastRenderedPageBreak/>
        <w:t>c</w:t>
      </w:r>
      <w:r w:rsidRPr="00427E6E">
        <w:rPr>
          <w:rFonts w:ascii="Arial Mon" w:hAnsi="Arial Mon" w:cs="Arial"/>
          <w:sz w:val="20"/>
          <w:szCs w:val="20"/>
          <w:lang w:val="mn-MN"/>
        </w:rPr>
        <w:t>. Хуулиар зохицуулагдахгүй.</w:t>
      </w:r>
    </w:p>
    <w:p w:rsidR="00790EF7" w:rsidRPr="00427E6E" w:rsidRDefault="00901241" w:rsidP="00897B55">
      <w:pPr>
        <w:tabs>
          <w:tab w:val="left" w:pos="-1440"/>
          <w:tab w:val="left" w:pos="90"/>
          <w:tab w:val="left" w:pos="540"/>
          <w:tab w:val="left" w:pos="630"/>
          <w:tab w:val="left" w:pos="720"/>
        </w:tabs>
        <w:spacing w:line="240" w:lineRule="auto"/>
        <w:ind w:left="1416"/>
        <w:contextualSpacing/>
        <w:jc w:val="both"/>
        <w:rPr>
          <w:rFonts w:ascii="Arial Mon" w:hAnsi="Arial Mon" w:cs="Arial"/>
          <w:sz w:val="20"/>
          <w:szCs w:val="20"/>
        </w:rPr>
      </w:pPr>
      <w:r w:rsidRPr="00427E6E">
        <w:rPr>
          <w:rFonts w:ascii="Arial Mon" w:hAnsi="Arial Mon" w:cs="Arial"/>
          <w:sz w:val="20"/>
          <w:szCs w:val="20"/>
        </w:rPr>
        <w:t>d</w:t>
      </w:r>
      <w:r w:rsidRPr="00427E6E">
        <w:rPr>
          <w:rFonts w:ascii="Arial Mon" w:hAnsi="Arial Mon" w:cs="Arial"/>
          <w:sz w:val="20"/>
          <w:szCs w:val="20"/>
          <w:lang w:val="mn-MN"/>
        </w:rPr>
        <w:t>. Хуулийн этгээдэд өвлүүлж болохгүй.</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Ажилтан “А” нь туршилтын 3 сарын хугацаагаар хөдөлмөрийн гэрээ байгуулан ажилд оржээ.  Улмаар 3 сарын дараа ажил олгогчоос түүнийг ажилдаа тэнцэхгүй гэсэн үндэслэлээр хөдөлмөрийн гэрээг нь цуцалжээ. Дээрх тохиолдолд “А”-н хөдөлмөрийн гэрээг цуцлахад Мэдэгдэл өгөх үү? </w:t>
      </w:r>
    </w:p>
    <w:p w:rsidR="002E2AA7" w:rsidRPr="00427E6E" w:rsidRDefault="002E2AA7" w:rsidP="00B5555F">
      <w:pPr>
        <w:pStyle w:val="ListParagraph"/>
        <w:numPr>
          <w:ilvl w:val="1"/>
          <w:numId w:val="45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Туршилтын хугацаагаар ажилаж байсан учраас мэдэгдэл өгөхгүй.</w:t>
      </w:r>
    </w:p>
    <w:p w:rsidR="002E2AA7" w:rsidRPr="00427E6E" w:rsidRDefault="002E2AA7" w:rsidP="00B5555F">
      <w:pPr>
        <w:pStyle w:val="ListParagraph"/>
        <w:numPr>
          <w:ilvl w:val="1"/>
          <w:numId w:val="45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гэрээ  дуусгавар болсон учраас мэдэгдэл өгөхгүй.</w:t>
      </w:r>
    </w:p>
    <w:p w:rsidR="002E2AA7" w:rsidRPr="00427E6E" w:rsidRDefault="002E2AA7" w:rsidP="00B5555F">
      <w:pPr>
        <w:pStyle w:val="ListParagraph"/>
        <w:numPr>
          <w:ilvl w:val="1"/>
          <w:numId w:val="45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Ажилдаа тэнцэхгүй гэсэн үндэслэлээр  цуцалж байгаа учраас мэдэгдэл өгнө.</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Дараахь тохиолдлуудын алинд нь  ажлын зайлшгүй шаардлагаар өөр ажилд түр шилжүүлж болох вэ? </w:t>
      </w:r>
    </w:p>
    <w:p w:rsidR="002E2AA7" w:rsidRPr="00427E6E" w:rsidRDefault="002E2AA7" w:rsidP="00B5555F">
      <w:pPr>
        <w:pStyle w:val="ListParagraph"/>
        <w:numPr>
          <w:ilvl w:val="0"/>
          <w:numId w:val="4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Захиалга  ихэссэн</w:t>
      </w:r>
    </w:p>
    <w:p w:rsidR="002E2AA7" w:rsidRPr="00427E6E" w:rsidRDefault="002E2AA7" w:rsidP="00B5555F">
      <w:pPr>
        <w:pStyle w:val="ListParagraph"/>
        <w:numPr>
          <w:ilvl w:val="0"/>
          <w:numId w:val="4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Байгалийн гамшгаас урьдчилан сэргийлэх</w:t>
      </w:r>
    </w:p>
    <w:p w:rsidR="002E2AA7" w:rsidRPr="00427E6E" w:rsidRDefault="002E2AA7" w:rsidP="00B5555F">
      <w:pPr>
        <w:pStyle w:val="ListParagraph"/>
        <w:numPr>
          <w:ilvl w:val="0"/>
          <w:numId w:val="4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долтоод журамд заасан нөхцөлд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“А” нь хувийн хэвшлийн нэгэн  компанид санхүүгийн албаны даргаар ажилладаг бөгөөд тэрээр  адил чиглэлийн үйл ажиллагаа явуулдаг мөн адил компанид ерөнхий нягтлан бодогчоор зэрэгцсэн гэрээ байгуулан ажиллах болжээ. Дээрх тохиолдолд “А” нь</w:t>
      </w:r>
      <w:r w:rsidRPr="00427E6E">
        <w:rPr>
          <w:rFonts w:ascii="Arial Mon" w:hAnsi="Arial Mon" w:cs="Arial"/>
          <w:sz w:val="20"/>
          <w:szCs w:val="20"/>
          <w:lang w:val="mn-MN"/>
        </w:rPr>
        <w:t xml:space="preserve"> :</w:t>
      </w:r>
    </w:p>
    <w:p w:rsidR="002E2AA7" w:rsidRPr="00427E6E" w:rsidRDefault="002E2AA7" w:rsidP="00B5555F">
      <w:pPr>
        <w:pStyle w:val="ListParagraph"/>
        <w:numPr>
          <w:ilvl w:val="1"/>
          <w:numId w:val="45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Зэрэгцсэн хөдөлмөрийн гэрээгээр ажиллаж болно.</w:t>
      </w:r>
    </w:p>
    <w:p w:rsidR="002E2AA7" w:rsidRPr="00427E6E" w:rsidRDefault="002E2AA7" w:rsidP="00B5555F">
      <w:pPr>
        <w:pStyle w:val="ListParagraph"/>
        <w:numPr>
          <w:ilvl w:val="1"/>
          <w:numId w:val="45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Хуулиар хориглосон  тул зэрэгцсэн гэрээгээр ажиллаж болохгүй. </w:t>
      </w:r>
    </w:p>
    <w:p w:rsidR="002E2AA7" w:rsidRPr="00427E6E" w:rsidRDefault="002E2AA7" w:rsidP="00B5555F">
      <w:pPr>
        <w:pStyle w:val="ListParagraph"/>
        <w:numPr>
          <w:ilvl w:val="1"/>
          <w:numId w:val="45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Хуулиар хориглоогүй тул зэрэгцсэн гэрээгээр ажиллаж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“Б” нь ажлаас үндэслэлгүй халагдсан хэмээн шүүхэд хандсан ба шүүхээс “Б”-г  түүний өмнө эрхэлж байсан ажил албан тушаалд эгүүлэн тогтоожээ. Тэрээр ажилдаа эргэн орох хүсэлтийг ажил олгогчдоо тавьсан  боловч ажил олгогчоос түүний  ажлын байр цомхотгогдсон хэмээн өөр байгууллагад ажиллахыг санал болгосон. Дээрх тохиолдолд :</w:t>
      </w:r>
    </w:p>
    <w:p w:rsidR="002E2AA7" w:rsidRPr="00427E6E" w:rsidRDefault="002E2AA7" w:rsidP="00B5555F">
      <w:pPr>
        <w:pStyle w:val="ListParagraph"/>
        <w:numPr>
          <w:ilvl w:val="1"/>
          <w:numId w:val="46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“Б” нь шүүхийн шийдвэрийн дагуу өмнөх ажлын байран дээрээ ажиллах эрхтэй. </w:t>
      </w:r>
    </w:p>
    <w:p w:rsidR="002E2AA7" w:rsidRPr="00427E6E" w:rsidRDefault="002E2AA7" w:rsidP="00B5555F">
      <w:pPr>
        <w:pStyle w:val="ListParagraph"/>
        <w:numPr>
          <w:ilvl w:val="1"/>
          <w:numId w:val="46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 олгогчоос адил  чанарын ажил албан тушаалд ажилуулах эрхтэй.</w:t>
      </w:r>
    </w:p>
    <w:p w:rsidR="002E2AA7" w:rsidRPr="00427E6E" w:rsidRDefault="002E2AA7" w:rsidP="00B5555F">
      <w:pPr>
        <w:pStyle w:val="ListParagraph"/>
        <w:numPr>
          <w:ilvl w:val="1"/>
          <w:numId w:val="46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Ажилтантай тохиролцсоны үндсэн дээр адил чанарын өөр ажил албан тушаалд ажиллуулах үүрэгтэй.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нь Эрүүгийн хуулийн 145-р зүйлд заасан хулгайн гэмт хэргийг анх удаа үйлдсэн ба шүүхээс түүнийг хөдөлмөрийн хөлсний доод хэмжээг 2 дахин нэмэгдүүлсэнтэй тэнцэх торгуулийн ялаар шийтгэжээ. “А” нь торгуулиа төлсөн ба ажлаа үргэлжлүүлэн хийх гэтэл  ажил олгогчоос түүнийг гэмт хэрэг үйлдсэн гэсэн үндэслэлээр түүний хөдөлмөрийн гэрээг цуцалжээ . Дээрх тохиолдолд:</w:t>
      </w:r>
    </w:p>
    <w:p w:rsidR="002E2AA7" w:rsidRPr="00427E6E" w:rsidRDefault="002E2AA7" w:rsidP="00B5555F">
      <w:pPr>
        <w:pStyle w:val="ListParagraph"/>
        <w:numPr>
          <w:ilvl w:val="1"/>
          <w:numId w:val="46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Гэмт хэрэг үйлдсэн нь шүүхээр тогтоогдсон учраас ажил олгогчийн шийдвэр үндэслэлтэй. </w:t>
      </w:r>
    </w:p>
    <w:p w:rsidR="002E2AA7" w:rsidRPr="00427E6E" w:rsidRDefault="002E2AA7" w:rsidP="00B5555F">
      <w:pPr>
        <w:pStyle w:val="ListParagraph"/>
        <w:numPr>
          <w:ilvl w:val="1"/>
          <w:numId w:val="46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олгогчийн  санаачилгаар хөдөлмөрийн гэрээ цуцлах үндэслэлд хамаарна.</w:t>
      </w:r>
    </w:p>
    <w:p w:rsidR="002E2AA7" w:rsidRPr="00427E6E" w:rsidRDefault="002E2AA7" w:rsidP="00B5555F">
      <w:pPr>
        <w:pStyle w:val="ListParagraph"/>
        <w:numPr>
          <w:ilvl w:val="1"/>
          <w:numId w:val="46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Уг ажил үүргээ үргэлжлүүлэн гүйцэтгэх боломжгүй ялаар шийтгүүлсэн тохиолдолд хөдөлмөрийн гэрээг дуусгавар болгох үндэслэлд хамаарах учраас буруу.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 нь  онц ноцтой гэмт хэргийн гэрчээр удаа дараа  цагдаагийн байгууллагад мэдүүлэг өгөх болсон тул ажил олгогчоос түүний ажил үүргийг түдгэлзүүлэх шийдвэр гаргажээ. Дээрх тохиолдолд:</w:t>
      </w:r>
    </w:p>
    <w:p w:rsidR="002E2AA7" w:rsidRPr="00427E6E" w:rsidRDefault="002E2AA7" w:rsidP="00B5555F">
      <w:pPr>
        <w:pStyle w:val="ListParagraph"/>
        <w:numPr>
          <w:ilvl w:val="1"/>
          <w:numId w:val="46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 түдгэлзүүлэх эрхгүй тул буруу.</w:t>
      </w:r>
    </w:p>
    <w:p w:rsidR="002E2AA7" w:rsidRPr="00427E6E" w:rsidRDefault="002E2AA7" w:rsidP="00B5555F">
      <w:pPr>
        <w:pStyle w:val="ListParagraph"/>
        <w:numPr>
          <w:ilvl w:val="1"/>
          <w:numId w:val="46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 бүхий байгууллага шаардсан тохиолдолд л түдгэлзүүлэх тул буруу.</w:t>
      </w:r>
    </w:p>
    <w:p w:rsidR="002E2AA7" w:rsidRPr="00427E6E" w:rsidRDefault="002E2AA7" w:rsidP="00B5555F">
      <w:pPr>
        <w:pStyle w:val="ListParagraph"/>
        <w:numPr>
          <w:ilvl w:val="1"/>
          <w:numId w:val="46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 тохиолдол нь  хуульд заасан түдгэлзүүлэх үндэслэлд хамаарахгүй учраас буруу.</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Улирлын чанартай зам засварын ажил  эрхэлдэг компанид “Б” нь  засварчнаар ажилд оржээ. Ажил олгогчоос түүнтэй улирлын ажлын хугацаагаар </w:t>
      </w:r>
      <w:r w:rsidRPr="00427E6E">
        <w:rPr>
          <w:rFonts w:ascii="Arial Mon" w:hAnsi="Arial Mon" w:cs="Arial"/>
          <w:b/>
          <w:sz w:val="20"/>
          <w:szCs w:val="20"/>
          <w:lang w:val="mn-MN"/>
        </w:rPr>
        <w:lastRenderedPageBreak/>
        <w:t xml:space="preserve">хөдөлмөрийн гэрээ байгуулсан болно. “Б” –н ажиллаагүй үеийн нийгмийн даатгалын шимтгэлийн зохицуулалт ямар байх вэ? </w:t>
      </w:r>
    </w:p>
    <w:p w:rsidR="002E2AA7" w:rsidRPr="00427E6E" w:rsidRDefault="002E2AA7" w:rsidP="00B5555F">
      <w:pPr>
        <w:pStyle w:val="ListParagraph"/>
        <w:numPr>
          <w:ilvl w:val="1"/>
          <w:numId w:val="46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Ажиллаагүй учраас нийгмийн даатгалын шимтгэл төлөгдөхгүй. </w:t>
      </w:r>
    </w:p>
    <w:p w:rsidR="002E2AA7" w:rsidRPr="00427E6E" w:rsidRDefault="002E2AA7" w:rsidP="00B5555F">
      <w:pPr>
        <w:pStyle w:val="ListParagraph"/>
        <w:numPr>
          <w:ilvl w:val="1"/>
          <w:numId w:val="46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Ажиллаж байх үеийн цалинтай адилтгаж  ажил олгогч, ажилтан тэнцүү хувааж төлнө.</w:t>
      </w:r>
    </w:p>
    <w:p w:rsidR="002E2AA7" w:rsidRPr="00427E6E" w:rsidRDefault="002E2AA7" w:rsidP="00B5555F">
      <w:pPr>
        <w:pStyle w:val="ListParagraph"/>
        <w:numPr>
          <w:ilvl w:val="1"/>
          <w:numId w:val="46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хөлсний доод хэмжээгээр тооцож ажил олгогч төлнө.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Ажилтан үндсэн ажлынхаа зэрэгцээгээр албан тушаал хавсран гүйцэтгэсэн тохиолдолд  түүнд олгох нэмэгдэл хөлсийг:</w:t>
      </w:r>
    </w:p>
    <w:p w:rsidR="002E2AA7" w:rsidRPr="00427E6E" w:rsidRDefault="002E2AA7" w:rsidP="00B5555F">
      <w:pPr>
        <w:pStyle w:val="ListParagraph"/>
        <w:numPr>
          <w:ilvl w:val="1"/>
          <w:numId w:val="46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гэрээгээр  зохицуулна.</w:t>
      </w:r>
    </w:p>
    <w:p w:rsidR="002E2AA7" w:rsidRPr="00427E6E" w:rsidRDefault="002E2AA7" w:rsidP="00B5555F">
      <w:pPr>
        <w:pStyle w:val="ListParagraph"/>
        <w:numPr>
          <w:ilvl w:val="1"/>
          <w:numId w:val="46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дотоод журмаар зохицуулна.</w:t>
      </w:r>
    </w:p>
    <w:p w:rsidR="002E2AA7" w:rsidRPr="00427E6E" w:rsidRDefault="002E2AA7" w:rsidP="00B5555F">
      <w:pPr>
        <w:pStyle w:val="ListParagraph"/>
        <w:numPr>
          <w:ilvl w:val="1"/>
          <w:numId w:val="46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тухай хууль болон хамтын гэрээгээр зохицуулна.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w:t>
      </w:r>
      <w:r w:rsidRPr="00427E6E">
        <w:rPr>
          <w:rFonts w:ascii="Arial Mon" w:hAnsi="Arial Mon" w:cs="Arial"/>
          <w:b/>
          <w:sz w:val="20"/>
          <w:szCs w:val="20"/>
          <w:lang w:val="mn-MN"/>
        </w:rPr>
        <w:t>Б” үйлдвэрийн захиргаанаас ажилтнуудаа 5 хоногийн  хугацаанд илүү болон шөнийн цагаар ажиллуулаар шийдвэрлэжээ.  Улмаар сарын эцэст цалин бодож олгоход илүү цагаар ажилласны нэмэгдэл хөлсийг 1,5 дахин нэмэгдүүлж олгосон ба харин шөнийн ээлжинд ажилласны нэмэгдэл хөлсийг олгоогүй  байна . Энэ тохиолдолд ажилтнуудад олгосон шөнийн ээлжийн нэмэгдэл хөлсний зохицуулалт ямар байх вэ?</w:t>
      </w:r>
    </w:p>
    <w:p w:rsidR="002E2AA7" w:rsidRPr="00427E6E" w:rsidRDefault="002E2AA7" w:rsidP="00B5555F">
      <w:pPr>
        <w:pStyle w:val="ListParagraph"/>
        <w:numPr>
          <w:ilvl w:val="1"/>
          <w:numId w:val="46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Илүү цагийн зохицуулалттай адил байна.</w:t>
      </w:r>
    </w:p>
    <w:p w:rsidR="002E2AA7" w:rsidRPr="00427E6E" w:rsidRDefault="002E2AA7" w:rsidP="00B5555F">
      <w:pPr>
        <w:pStyle w:val="ListParagraph"/>
        <w:numPr>
          <w:ilvl w:val="1"/>
          <w:numId w:val="46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Хуулиар зохицуулаагүй нэмэгдэл хөлс олгохгүй. </w:t>
      </w:r>
    </w:p>
    <w:p w:rsidR="002E2AA7" w:rsidRPr="00427E6E" w:rsidRDefault="002E2AA7" w:rsidP="00B5555F">
      <w:pPr>
        <w:pStyle w:val="ListParagraph"/>
        <w:numPr>
          <w:ilvl w:val="1"/>
          <w:numId w:val="46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Хамтын болон хөдөлмөрийн гэрээгээр зохицуулна. </w:t>
      </w:r>
    </w:p>
    <w:p w:rsidR="002E2AA7" w:rsidRPr="00427E6E" w:rsidRDefault="002E2AA7" w:rsidP="00B5555F">
      <w:pPr>
        <w:pStyle w:val="ListParagraph"/>
        <w:numPr>
          <w:ilvl w:val="0"/>
          <w:numId w:val="258"/>
        </w:numPr>
        <w:tabs>
          <w:tab w:val="left" w:pos="-1440"/>
          <w:tab w:val="left" w:pos="90"/>
          <w:tab w:val="left" w:pos="540"/>
          <w:tab w:val="left" w:pos="720"/>
          <w:tab w:val="left" w:pos="81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 үйлдвэрт сул зогсолт гарсны улмаас 1-р цехийн зарим ажилтнуудыг сул зогсолтонд хамруулж үлдсэн ажилтнуудыг адил үйл ажиллагаа явуулдаг  2-р цехэд ажиллуулахаар шийдвэрлэжээ.   Энэ үед тус цехэд ажилладаг  “Б” болон “С” нар нь  2-р цехэд ажиллахаас татгалзсан ба тиймээс тэдэнд  сул зогсолтын үеийн олговрыг олгоогүй байна. “Б , “С” нар нь  бидний буруугаас сул зогсолт болоогүй учраас сул зогсолтын  олговроо  авах эрхтэй хэмээн  гомдол гаргажээ. Дээрх тохиолдолд:</w:t>
      </w:r>
    </w:p>
    <w:p w:rsidR="002E2AA7" w:rsidRPr="00427E6E" w:rsidRDefault="002E2AA7" w:rsidP="00B5555F">
      <w:pPr>
        <w:pStyle w:val="ListParagraph"/>
        <w:numPr>
          <w:ilvl w:val="1"/>
          <w:numId w:val="46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Хүндэтгэн үзэх шалтгаангүйгээр өөр ажил гүйцэтгэхээс татгалзсан ажилтанд олговор олгохгүй. </w:t>
      </w:r>
    </w:p>
    <w:p w:rsidR="002E2AA7" w:rsidRPr="00427E6E" w:rsidRDefault="002E2AA7" w:rsidP="00B5555F">
      <w:pPr>
        <w:pStyle w:val="ListParagraph"/>
        <w:numPr>
          <w:ilvl w:val="1"/>
          <w:numId w:val="46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Ажилтнуудаас хамаараагүй учраас хуульд заасан хувь хэмжээгээр олговор олгоно.</w:t>
      </w:r>
    </w:p>
    <w:p w:rsidR="002E2AA7" w:rsidRPr="00427E6E" w:rsidRDefault="002E2AA7" w:rsidP="00B5555F">
      <w:pPr>
        <w:pStyle w:val="ListParagraph"/>
        <w:numPr>
          <w:ilvl w:val="1"/>
          <w:numId w:val="46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гэрээгээр зохицуулсан тохиолдолд олговор олгоно.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Дараахь тохиолдлуудын алинд нь  хуульд зааснаар илүү цагаар ажиллуулж болох үндэслэлд хамаарахгүй вэ? </w:t>
      </w:r>
    </w:p>
    <w:p w:rsidR="002E2AA7" w:rsidRPr="00427E6E" w:rsidRDefault="002E2AA7" w:rsidP="009B060F">
      <w:pPr>
        <w:pStyle w:val="ListParagraph"/>
        <w:numPr>
          <w:ilvl w:val="1"/>
          <w:numId w:val="4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Урьдчилан мэдэх боломжгүй бөгөөд яаралтай хийхгүй бол аж ахуйн нэгж байгууллага, түүний салбар нэгжийн хэвийн үйл ажиллагаанд учирч болзошгүй саадыг арилгах хойшлуулшгүй ажил гүйцтэгүүлэх </w:t>
      </w:r>
    </w:p>
    <w:p w:rsidR="002E2AA7" w:rsidRPr="00427E6E" w:rsidRDefault="002E2AA7" w:rsidP="009B060F">
      <w:pPr>
        <w:pStyle w:val="ListParagraph"/>
        <w:numPr>
          <w:ilvl w:val="1"/>
          <w:numId w:val="4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Байгалийн гамшгийн хор уршгийг арилгах </w:t>
      </w:r>
    </w:p>
    <w:p w:rsidR="002E2AA7" w:rsidRPr="00427E6E" w:rsidRDefault="002E2AA7" w:rsidP="009B060F">
      <w:pPr>
        <w:pStyle w:val="ListParagraph"/>
        <w:numPr>
          <w:ilvl w:val="1"/>
          <w:numId w:val="4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Богино хугацаанд их хэмжээний захиалгат ажил гүйцэтгэх</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Хөдөлмөрийн гэрээнд заавал тусгах гол нөхцлүүдэд аль нь хамаарах вэ?</w:t>
      </w:r>
    </w:p>
    <w:p w:rsidR="002E2AA7" w:rsidRPr="00427E6E" w:rsidRDefault="002E2AA7" w:rsidP="00B5555F">
      <w:pPr>
        <w:pStyle w:val="ListParagraph"/>
        <w:numPr>
          <w:ilvl w:val="1"/>
          <w:numId w:val="46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Гэрээний хугацаа</w:t>
      </w:r>
    </w:p>
    <w:p w:rsidR="002E2AA7" w:rsidRPr="00427E6E" w:rsidRDefault="002E2AA7" w:rsidP="00B5555F">
      <w:pPr>
        <w:pStyle w:val="ListParagraph"/>
        <w:numPr>
          <w:ilvl w:val="1"/>
          <w:numId w:val="46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нөхцөл</w:t>
      </w:r>
    </w:p>
    <w:p w:rsidR="002E2AA7" w:rsidRPr="00427E6E" w:rsidRDefault="002E2AA7" w:rsidP="00B5555F">
      <w:pPr>
        <w:pStyle w:val="ListParagraph"/>
        <w:numPr>
          <w:ilvl w:val="1"/>
          <w:numId w:val="46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Цуцлах, дуусгавар болох үндэслэлүүд</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w:t>
      </w:r>
      <w:r w:rsidRPr="00427E6E">
        <w:rPr>
          <w:rFonts w:ascii="Arial Mon" w:hAnsi="Arial Mon" w:cs="Arial"/>
          <w:b/>
          <w:sz w:val="20"/>
          <w:szCs w:val="20"/>
          <w:lang w:val="mn-MN"/>
        </w:rPr>
        <w:t>А” нь 55 настай эмэгтэй.  Ажил олгогчоос түүнийг  өндөр насны тэтгэвэрт гарах насанд хүрсэн хэмээн  хөдөлмөрийн гэрээг цуцлах тушаалыг гаргажээ. Энэ тохиолдолд:</w:t>
      </w:r>
    </w:p>
    <w:p w:rsidR="002E2AA7" w:rsidRPr="00427E6E" w:rsidRDefault="002E2AA7" w:rsidP="00B5555F">
      <w:pPr>
        <w:pStyle w:val="ListParagraph"/>
        <w:numPr>
          <w:ilvl w:val="1"/>
          <w:numId w:val="46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Тэтгэвэрт гарах насанд хүрсэн тул болно.</w:t>
      </w:r>
    </w:p>
    <w:p w:rsidR="002E2AA7" w:rsidRPr="00427E6E" w:rsidRDefault="002E2AA7" w:rsidP="00B5555F">
      <w:pPr>
        <w:pStyle w:val="ListParagraph"/>
        <w:numPr>
          <w:ilvl w:val="1"/>
          <w:numId w:val="46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Өөрөө хүсээгүй  бол болохгүй</w:t>
      </w:r>
    </w:p>
    <w:p w:rsidR="002E2AA7" w:rsidRPr="00427E6E" w:rsidRDefault="002E2AA7" w:rsidP="00B5555F">
      <w:pPr>
        <w:pStyle w:val="ListParagraph"/>
        <w:numPr>
          <w:ilvl w:val="1"/>
          <w:numId w:val="46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Мэдэгдэл өгсөн тохиолдолд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Хамтын маргаан дахь ажил хаялтыг :</w:t>
      </w:r>
    </w:p>
    <w:p w:rsidR="002E2AA7" w:rsidRPr="00427E6E" w:rsidRDefault="002E2AA7" w:rsidP="00B5555F">
      <w:pPr>
        <w:pStyle w:val="ListParagraph"/>
        <w:numPr>
          <w:ilvl w:val="1"/>
          <w:numId w:val="46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Хамтын мараан үүсгэсэн тохиолдолд хийж болно.</w:t>
      </w:r>
    </w:p>
    <w:p w:rsidR="002E2AA7" w:rsidRPr="00427E6E" w:rsidRDefault="002E2AA7" w:rsidP="00B5555F">
      <w:pPr>
        <w:pStyle w:val="ListParagraph"/>
        <w:numPr>
          <w:ilvl w:val="1"/>
          <w:numId w:val="46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Хамтын маргааныг эвлэрлийн  аргаар шийдвэрлэсний дараа хийнэ.</w:t>
      </w:r>
    </w:p>
    <w:p w:rsidR="002E2AA7" w:rsidRPr="00427E6E" w:rsidRDefault="002E2AA7" w:rsidP="00B5555F">
      <w:pPr>
        <w:pStyle w:val="ListParagraph"/>
        <w:numPr>
          <w:ilvl w:val="1"/>
          <w:numId w:val="46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Зуучлагчийн оролцоотойгоор шийдвэрлэсний дараа хийнэ.</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Ажилтан ажлаас үндэслэлгүй халагдсан тухай гомдлоо ямар хугацаанд хаана хандах вэ?</w:t>
      </w:r>
    </w:p>
    <w:p w:rsidR="002E2AA7" w:rsidRPr="00427E6E" w:rsidRDefault="002E2AA7" w:rsidP="00B5555F">
      <w:pPr>
        <w:pStyle w:val="ListParagraph"/>
        <w:numPr>
          <w:ilvl w:val="1"/>
          <w:numId w:val="47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Тушаалаа хүлээн авсны дараа шүүхэд</w:t>
      </w:r>
    </w:p>
    <w:p w:rsidR="002E2AA7" w:rsidRPr="00427E6E" w:rsidRDefault="002E2AA7" w:rsidP="00B5555F">
      <w:pPr>
        <w:pStyle w:val="ListParagraph"/>
        <w:numPr>
          <w:ilvl w:val="1"/>
          <w:numId w:val="47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Тушаалаа хүлээн авсны дараа Хөдөлмөрийн улсын байцаагчид</w:t>
      </w:r>
    </w:p>
    <w:p w:rsidR="002E2AA7" w:rsidRPr="00427E6E" w:rsidRDefault="002E2AA7" w:rsidP="00B5555F">
      <w:pPr>
        <w:pStyle w:val="ListParagraph"/>
        <w:numPr>
          <w:ilvl w:val="1"/>
          <w:numId w:val="47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Тушаалаа хүлээн авсны дараа нэг сарын дотор  шүүхэд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 нь хуульд зааснаар хүүхэд асрах чөлөөг 2012 оны 12-р сарын 1-ний өрөөс эхлэн  2 жилийн хугацаатай авчээ. Хүүхэд асрах чөлөөтэй байх хугацаанд нь  “А”-ийн  нийгмийн даатгалын шимтгэлийг:</w:t>
      </w:r>
    </w:p>
    <w:p w:rsidR="002E2AA7" w:rsidRPr="00427E6E" w:rsidRDefault="002E2AA7" w:rsidP="00B5555F">
      <w:pPr>
        <w:pStyle w:val="ListParagraph"/>
        <w:numPr>
          <w:ilvl w:val="1"/>
          <w:numId w:val="47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Авч байсан цалингаас тооцон ажил олгогч төлнө.</w:t>
      </w:r>
    </w:p>
    <w:p w:rsidR="002E2AA7" w:rsidRPr="00427E6E" w:rsidRDefault="002E2AA7" w:rsidP="00B5555F">
      <w:pPr>
        <w:pStyle w:val="ListParagraph"/>
        <w:numPr>
          <w:ilvl w:val="1"/>
          <w:numId w:val="47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хөлсний доод хэмжээгээр тооцон ажил олгогч төлнө.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Сул зогсолтын олговрын хэмжээ нь: </w:t>
      </w:r>
    </w:p>
    <w:p w:rsidR="002E2AA7" w:rsidRPr="00427E6E" w:rsidRDefault="002E2AA7" w:rsidP="00B5555F">
      <w:pPr>
        <w:pStyle w:val="ListParagraph"/>
        <w:numPr>
          <w:ilvl w:val="1"/>
          <w:numId w:val="47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Ажилтны дундаж цалингаар тооцон олгоно.</w:t>
      </w:r>
    </w:p>
    <w:p w:rsidR="002E2AA7" w:rsidRPr="00427E6E" w:rsidRDefault="002E2AA7" w:rsidP="00B5555F">
      <w:pPr>
        <w:pStyle w:val="ListParagraph"/>
        <w:numPr>
          <w:ilvl w:val="1"/>
          <w:numId w:val="47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Дундаж цалингийн 60 хувиас багагүй байна.</w:t>
      </w:r>
    </w:p>
    <w:p w:rsidR="002E2AA7" w:rsidRPr="00427E6E" w:rsidRDefault="002E2AA7" w:rsidP="00B5555F">
      <w:pPr>
        <w:pStyle w:val="ListParagraph"/>
        <w:numPr>
          <w:ilvl w:val="1"/>
          <w:numId w:val="47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Үндсэн цалингийн 60 хувиас багагүй байна.</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 үүргээ гүйцэтгээгүй үед  ажил албан тушаалыг хэвээр хадгалах хуульд заасан үндэслэлд :</w:t>
      </w:r>
    </w:p>
    <w:p w:rsidR="002E2AA7" w:rsidRPr="00427E6E" w:rsidRDefault="002E2AA7" w:rsidP="00B5555F">
      <w:pPr>
        <w:pStyle w:val="ListParagraph"/>
        <w:numPr>
          <w:ilvl w:val="1"/>
          <w:numId w:val="47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 ажилд шилжсэн үед.</w:t>
      </w:r>
    </w:p>
    <w:p w:rsidR="002E2AA7" w:rsidRPr="00427E6E" w:rsidRDefault="002E2AA7" w:rsidP="00B5555F">
      <w:pPr>
        <w:pStyle w:val="ListParagraph"/>
        <w:numPr>
          <w:ilvl w:val="1"/>
          <w:numId w:val="47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Хамтын хэлэлцээр байгуулахад оролцож байгаа.</w:t>
      </w:r>
    </w:p>
    <w:p w:rsidR="002E2AA7" w:rsidRPr="00427E6E" w:rsidRDefault="002E2AA7" w:rsidP="00B5555F">
      <w:pPr>
        <w:pStyle w:val="ListParagraph"/>
        <w:numPr>
          <w:ilvl w:val="1"/>
          <w:numId w:val="47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Цэргийн жинхэнэ албанд татагдсан.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Ажилтанд хүлээлгэх эд хөрөнгийн хязгаарлагдмал хариуцлагын хэмжээ нь :</w:t>
      </w:r>
    </w:p>
    <w:p w:rsidR="002E2AA7" w:rsidRPr="00427E6E" w:rsidRDefault="002E2AA7" w:rsidP="00B5555F">
      <w:pPr>
        <w:pStyle w:val="ListParagraph"/>
        <w:numPr>
          <w:ilvl w:val="1"/>
          <w:numId w:val="47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Ажилтны хөдөлмөрийн гэрээнд тусгасан цалингаас хэтэрч болохгүй. </w:t>
      </w:r>
    </w:p>
    <w:p w:rsidR="002E2AA7" w:rsidRPr="00427E6E" w:rsidRDefault="002E2AA7" w:rsidP="00B5555F">
      <w:pPr>
        <w:pStyle w:val="ListParagraph"/>
        <w:numPr>
          <w:ilvl w:val="1"/>
          <w:numId w:val="47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Ажилтны нэг сарын үндсэн цалингаас хэтэрч болохгүй. </w:t>
      </w:r>
    </w:p>
    <w:p w:rsidR="002E2AA7" w:rsidRPr="00427E6E" w:rsidRDefault="002E2AA7" w:rsidP="00B5555F">
      <w:pPr>
        <w:pStyle w:val="ListParagraph"/>
        <w:numPr>
          <w:ilvl w:val="1"/>
          <w:numId w:val="47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Ажилтны нэг сарын дундаж цалингаас хэтэрч болохгүй.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Ямар тохиолдолд ажилтанд  эд хөрөнгийн бүрэн хариуцлага хүлээлгэж болохгүй вэ?</w:t>
      </w:r>
    </w:p>
    <w:p w:rsidR="002E2AA7" w:rsidRPr="00427E6E" w:rsidRDefault="002E2AA7" w:rsidP="00B5555F">
      <w:pPr>
        <w:pStyle w:val="ListParagraph"/>
        <w:numPr>
          <w:ilvl w:val="1"/>
          <w:numId w:val="47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гэрээ байгуулж ажиллуулаагүй бол.</w:t>
      </w:r>
    </w:p>
    <w:p w:rsidR="002E2AA7" w:rsidRPr="00427E6E" w:rsidRDefault="002E2AA7" w:rsidP="00B5555F">
      <w:pPr>
        <w:pStyle w:val="ListParagraph"/>
        <w:numPr>
          <w:ilvl w:val="1"/>
          <w:numId w:val="47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Эд хөрөнгийн бүрэн хариуцлага хүлээлгэхээр хөдөлмөрийн гэрээнд нь тусгаагүй бол.</w:t>
      </w:r>
    </w:p>
    <w:p w:rsidR="002E2AA7" w:rsidRPr="00427E6E" w:rsidRDefault="002E2AA7" w:rsidP="00B5555F">
      <w:pPr>
        <w:pStyle w:val="ListParagraph"/>
        <w:numPr>
          <w:ilvl w:val="1"/>
          <w:numId w:val="47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Эд хөрөн</w:t>
      </w:r>
      <w:r w:rsidR="00E14B25" w:rsidRPr="00427E6E">
        <w:rPr>
          <w:rFonts w:ascii="Arial Mon" w:hAnsi="Arial Mon" w:cs="Arial"/>
          <w:sz w:val="20"/>
          <w:szCs w:val="20"/>
          <w:lang w:val="mn-MN"/>
        </w:rPr>
        <w:t xml:space="preserve">гийн  хариуцлагын гэрээгүй бол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Хэд хэдэн ажилтны буруугаас байгуулагад хохирол учирсан бол:</w:t>
      </w:r>
    </w:p>
    <w:p w:rsidR="002E2AA7" w:rsidRPr="00427E6E" w:rsidRDefault="002E2AA7" w:rsidP="00B5555F">
      <w:pPr>
        <w:pStyle w:val="ListParagraph"/>
        <w:numPr>
          <w:ilvl w:val="1"/>
          <w:numId w:val="47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Зөвхөн учруулсан хохирлын хэмжээг харгалзан ажилтан тус бүрээр тодорхойлно.</w:t>
      </w:r>
    </w:p>
    <w:p w:rsidR="002E2AA7" w:rsidRPr="00427E6E" w:rsidRDefault="002E2AA7" w:rsidP="00B5555F">
      <w:pPr>
        <w:pStyle w:val="ListParagraph"/>
        <w:numPr>
          <w:ilvl w:val="1"/>
          <w:numId w:val="47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Эд хөрөнгийн хариуцлагын  хэмжээг харгалзан ажилтан тус бүрээр тодорхойлно.</w:t>
      </w:r>
    </w:p>
    <w:p w:rsidR="002E2AA7" w:rsidRPr="00427E6E" w:rsidRDefault="002E2AA7" w:rsidP="00B5555F">
      <w:pPr>
        <w:pStyle w:val="ListParagraph"/>
        <w:numPr>
          <w:ilvl w:val="1"/>
          <w:numId w:val="47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Ажилтны гэм буруугийн хэмжээ, эд хөрөнгийн хариуцлагын төрлийг харгалзан</w:t>
      </w:r>
      <w:r w:rsidR="00E14B25" w:rsidRPr="00427E6E">
        <w:rPr>
          <w:rFonts w:ascii="Arial Mon" w:hAnsi="Arial Mon" w:cs="Arial"/>
          <w:sz w:val="20"/>
          <w:szCs w:val="20"/>
          <w:lang w:val="mn-MN"/>
        </w:rPr>
        <w:t xml:space="preserve"> ажилтан тус бүрээр тодорхойлно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Хамтын гэрээ байгуулах үед оролцож байгаа ажил</w:t>
      </w:r>
      <w:r w:rsidR="00E14B25" w:rsidRPr="00427E6E">
        <w:rPr>
          <w:rFonts w:ascii="Arial Mon" w:hAnsi="Arial Mon" w:cs="Arial"/>
          <w:b/>
          <w:sz w:val="20"/>
          <w:szCs w:val="20"/>
          <w:lang w:val="mn-MN"/>
        </w:rPr>
        <w:t>танд олгох цалин хөлс нь</w:t>
      </w:r>
      <w:r w:rsidR="00B16938" w:rsidRPr="00427E6E">
        <w:rPr>
          <w:rFonts w:ascii="Arial Mon" w:hAnsi="Arial Mon" w:cs="Arial"/>
          <w:b/>
          <w:sz w:val="20"/>
          <w:szCs w:val="20"/>
          <w:lang w:val="mn-MN"/>
        </w:rPr>
        <w:t>:</w:t>
      </w:r>
    </w:p>
    <w:p w:rsidR="002E2AA7" w:rsidRPr="00427E6E" w:rsidRDefault="002E2AA7" w:rsidP="00B5555F">
      <w:pPr>
        <w:pStyle w:val="ListParagraph"/>
        <w:numPr>
          <w:ilvl w:val="1"/>
          <w:numId w:val="47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2 талын тохиролцоогоор олгогдоно.</w:t>
      </w:r>
    </w:p>
    <w:p w:rsidR="002E2AA7" w:rsidRPr="00427E6E" w:rsidRDefault="002E2AA7" w:rsidP="00B5555F">
      <w:pPr>
        <w:pStyle w:val="ListParagraph"/>
        <w:numPr>
          <w:ilvl w:val="1"/>
          <w:numId w:val="47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Ажилтанд үндсэн цалин хөлстэй тэнцэх олговор олгоно.</w:t>
      </w:r>
    </w:p>
    <w:p w:rsidR="002E2AA7" w:rsidRPr="00427E6E" w:rsidRDefault="002E2AA7" w:rsidP="00B5555F">
      <w:pPr>
        <w:pStyle w:val="ListParagraph"/>
        <w:numPr>
          <w:ilvl w:val="1"/>
          <w:numId w:val="47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Ажилтанд дундаж цалин хөлстэй тэнцэх олговор олгоно.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Ажилтны буруугаас ажил хүлээлцэх хугацаа хэтэрвэл:</w:t>
      </w:r>
    </w:p>
    <w:p w:rsidR="002E2AA7" w:rsidRPr="00427E6E" w:rsidRDefault="002E2AA7" w:rsidP="00B5555F">
      <w:pPr>
        <w:pStyle w:val="ListParagraph"/>
        <w:numPr>
          <w:ilvl w:val="1"/>
          <w:numId w:val="47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Ажилтанд аливаа нэмэгдэлгүй олговор олгоно. </w:t>
      </w:r>
    </w:p>
    <w:p w:rsidR="002E2AA7" w:rsidRPr="00427E6E" w:rsidRDefault="002E2AA7" w:rsidP="00B5555F">
      <w:pPr>
        <w:pStyle w:val="ListParagraph"/>
        <w:numPr>
          <w:ilvl w:val="1"/>
          <w:numId w:val="47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Ажилтанд уг хугацааны олговор олгохгүй. </w:t>
      </w:r>
    </w:p>
    <w:p w:rsidR="002E2AA7" w:rsidRPr="00427E6E" w:rsidRDefault="002E2AA7" w:rsidP="00B5555F">
      <w:pPr>
        <w:pStyle w:val="ListParagraph"/>
        <w:numPr>
          <w:ilvl w:val="1"/>
          <w:numId w:val="47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Үндсэн цалингаар нь тооцон олговор олгоно.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Ажилтны ээлжийн амралтыг биеэр эдлүүлээгүй тохиолдолд ажил олгогчоос түүнд:</w:t>
      </w:r>
    </w:p>
    <w:p w:rsidR="002E2AA7" w:rsidRPr="00427E6E" w:rsidRDefault="002E2AA7" w:rsidP="00B5555F">
      <w:pPr>
        <w:pStyle w:val="ListParagraph"/>
        <w:numPr>
          <w:ilvl w:val="1"/>
          <w:numId w:val="47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Ээлжийн амралтын олговор олгож болно.</w:t>
      </w:r>
    </w:p>
    <w:p w:rsidR="002E2AA7" w:rsidRPr="00427E6E" w:rsidRDefault="002E2AA7" w:rsidP="00B5555F">
      <w:pPr>
        <w:pStyle w:val="ListParagraph"/>
        <w:numPr>
          <w:ilvl w:val="1"/>
          <w:numId w:val="47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Цалинг нь нэмэгдүүлэн олгож  болно.</w:t>
      </w:r>
    </w:p>
    <w:p w:rsidR="002E2AA7" w:rsidRPr="00427E6E" w:rsidRDefault="002E2AA7" w:rsidP="00B5555F">
      <w:pPr>
        <w:pStyle w:val="ListParagraph"/>
        <w:numPr>
          <w:ilvl w:val="1"/>
          <w:numId w:val="47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Мөнгөн урамшуулал олгож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Ямар тохиолдолд ажил олгогч нь ажилтнаас  хөдөлмөрийн гэрээнд нь тусгаагүй ажил  гүйцэтгүүлж  болох вэ? </w:t>
      </w:r>
    </w:p>
    <w:p w:rsidR="002E2AA7" w:rsidRPr="00427E6E" w:rsidRDefault="002E2AA7" w:rsidP="00B5555F">
      <w:pPr>
        <w:pStyle w:val="ListParagraph"/>
        <w:numPr>
          <w:ilvl w:val="1"/>
          <w:numId w:val="48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Илүү  цагаар ажиллуулах зайлшгүй  шаардлага гарсан.</w:t>
      </w:r>
    </w:p>
    <w:p w:rsidR="002E2AA7" w:rsidRPr="00427E6E" w:rsidRDefault="002E2AA7" w:rsidP="00B5555F">
      <w:pPr>
        <w:pStyle w:val="ListParagraph"/>
        <w:numPr>
          <w:ilvl w:val="1"/>
          <w:numId w:val="48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гэрээнд тусгасан тохиолдолд. </w:t>
      </w:r>
    </w:p>
    <w:p w:rsidR="002E2AA7" w:rsidRPr="00427E6E" w:rsidRDefault="002E2AA7" w:rsidP="00B5555F">
      <w:pPr>
        <w:pStyle w:val="ListParagraph"/>
        <w:numPr>
          <w:ilvl w:val="1"/>
          <w:numId w:val="48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тухай хуульд заасан  тохиолдолд.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Хөдөлмөрийн гэрээг бичгээр байгуулаагүй тохиолдолд :</w:t>
      </w:r>
    </w:p>
    <w:p w:rsidR="002E2AA7" w:rsidRPr="00427E6E" w:rsidRDefault="002E2AA7" w:rsidP="00B5555F">
      <w:pPr>
        <w:pStyle w:val="ListParagraph"/>
        <w:numPr>
          <w:ilvl w:val="1"/>
          <w:numId w:val="48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эрх зүйн харилцаа үүссэн гэж үзэхгүй.</w:t>
      </w:r>
    </w:p>
    <w:p w:rsidR="002E2AA7" w:rsidRPr="00427E6E" w:rsidRDefault="002E2AA7" w:rsidP="00B5555F">
      <w:pPr>
        <w:pStyle w:val="ListParagraph"/>
        <w:numPr>
          <w:ilvl w:val="1"/>
          <w:numId w:val="48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 ажилтнаас ажил үүрэг гүйцэтгэхийг шаардаж болохгүй.</w:t>
      </w:r>
    </w:p>
    <w:p w:rsidR="002E2AA7" w:rsidRPr="00427E6E" w:rsidRDefault="002E2AA7" w:rsidP="00B5555F">
      <w:pPr>
        <w:pStyle w:val="ListParagraph"/>
        <w:numPr>
          <w:ilvl w:val="1"/>
          <w:numId w:val="48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Талуудын хооронд үүссэн маргааныг шийдвэрлэх боломжгүй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нь өөрийн мэргэжлээр 2013 оны 05-р сарын 01-д   нэгэн компанид ажилд оржээ. Анх ажилд орохдоо хөдөлмөрийн гэрээгээ  хүний нөөцийн ажилтан “С”-тэй байгуулсан байна. Дээрх тохиолдолд уг хөдөлмөрийн гэрээ нь:</w:t>
      </w:r>
    </w:p>
    <w:p w:rsidR="002E2AA7" w:rsidRPr="00427E6E" w:rsidRDefault="002E2AA7" w:rsidP="00B5555F">
      <w:pPr>
        <w:pStyle w:val="ListParagraph"/>
        <w:numPr>
          <w:ilvl w:val="1"/>
          <w:numId w:val="48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 олгогчтой байгуулаагүй тул хүчин төгөлдөр бус.</w:t>
      </w:r>
    </w:p>
    <w:p w:rsidR="002E2AA7" w:rsidRPr="00427E6E" w:rsidRDefault="002E2AA7" w:rsidP="00B5555F">
      <w:pPr>
        <w:pStyle w:val="ListParagraph"/>
        <w:numPr>
          <w:ilvl w:val="1"/>
          <w:numId w:val="48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“С”-д эрх олгогдсон тохиолдолд хүчинтэй.</w:t>
      </w:r>
    </w:p>
    <w:p w:rsidR="002E2AA7" w:rsidRPr="00427E6E" w:rsidRDefault="002E2AA7" w:rsidP="00B5555F">
      <w:pPr>
        <w:pStyle w:val="ListParagraph"/>
        <w:numPr>
          <w:ilvl w:val="1"/>
          <w:numId w:val="48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“С”-н ажил үүрэгт хамааралтай тохиолдолд хүчинтэй.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Ажилтан “А” ,”С”  нар нь  ажлын цагтаа багтаан  өөрийн байгууллагад өөр ажил албан тушаал хослон гүйцэтгэх  болжээ. Энэ тохиолдолд: </w:t>
      </w:r>
    </w:p>
    <w:p w:rsidR="002E2AA7" w:rsidRPr="00427E6E" w:rsidRDefault="002E2AA7" w:rsidP="00B5555F">
      <w:pPr>
        <w:pStyle w:val="ListParagraph"/>
        <w:numPr>
          <w:ilvl w:val="1"/>
          <w:numId w:val="48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Өөрийн байгууллагад хослон ажиллах боломжгүй тул буруу.</w:t>
      </w:r>
    </w:p>
    <w:p w:rsidR="002E2AA7" w:rsidRPr="00427E6E" w:rsidRDefault="002E2AA7" w:rsidP="00B5555F">
      <w:pPr>
        <w:pStyle w:val="ListParagraph"/>
        <w:numPr>
          <w:ilvl w:val="1"/>
          <w:numId w:val="48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Хослон ажиллах зохицуулалт нь өөр байгууллагад ажиллахад хамаарах тул  буруу.</w:t>
      </w:r>
    </w:p>
    <w:p w:rsidR="002E2AA7" w:rsidRPr="00427E6E" w:rsidRDefault="002E2AA7" w:rsidP="009B060F">
      <w:pPr>
        <w:pStyle w:val="ListParagraph"/>
        <w:numPr>
          <w:ilvl w:val="1"/>
          <w:numId w:val="4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Хуульд заасан үндэслэлд хамаарч байгаа тул  болно.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“Б” компанид сул зогсолт гарсны улмаас ажилтнуудыг тус компаний ойр байрлах адил төрлийн үйл ажиллагаа явуулах “А”  компанид  богино хугацаагаар ажиллуулах шийдвэр гаргажээ. Дээрх тохиолдолд: </w:t>
      </w:r>
    </w:p>
    <w:p w:rsidR="002E2AA7" w:rsidRPr="00427E6E" w:rsidRDefault="002E2AA7" w:rsidP="00B5555F">
      <w:pPr>
        <w:pStyle w:val="ListParagraph"/>
        <w:numPr>
          <w:ilvl w:val="1"/>
          <w:numId w:val="48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Богино хугацаагаар шилжүүлэн ажиллуулж болно. </w:t>
      </w:r>
    </w:p>
    <w:p w:rsidR="002E2AA7" w:rsidRPr="00427E6E" w:rsidRDefault="002E2AA7" w:rsidP="00B5555F">
      <w:pPr>
        <w:pStyle w:val="ListParagraph"/>
        <w:numPr>
          <w:ilvl w:val="1"/>
          <w:numId w:val="48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Ажилтнуудтай  тохиролцсоны  үндсэн дээр шилжүүлэн ажиллуулж болно. </w:t>
      </w:r>
    </w:p>
    <w:p w:rsidR="002E2AA7" w:rsidRPr="00427E6E" w:rsidRDefault="002E2AA7" w:rsidP="00B5555F">
      <w:pPr>
        <w:pStyle w:val="ListParagraph"/>
        <w:numPr>
          <w:ilvl w:val="1"/>
          <w:numId w:val="48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Хуулиар зохицуулсан учир  шилжүүлэн ажиллуулж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Иргэн “А” нь өндөр насны тэтгэврээ тогтоолгосон бөгөөд “Б” компанид хөдөлмөрийн гэрээ  байгуулан  ажилд  оржээ. Энэ тохиолдолд: </w:t>
      </w:r>
    </w:p>
    <w:p w:rsidR="002E2AA7" w:rsidRPr="00427E6E" w:rsidRDefault="002E2AA7" w:rsidP="00B5555F">
      <w:pPr>
        <w:pStyle w:val="ListParagraph"/>
        <w:numPr>
          <w:ilvl w:val="1"/>
          <w:numId w:val="48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Өндөр  насны тэтгэврээ тогтоолгосон учраас цалин хөлс нь хөдөлмөрийн хөлсний доод хэмжээнээс бага байж болно.</w:t>
      </w:r>
    </w:p>
    <w:p w:rsidR="002E2AA7" w:rsidRPr="00427E6E" w:rsidRDefault="002E2AA7" w:rsidP="00B5555F">
      <w:pPr>
        <w:pStyle w:val="ListParagraph"/>
        <w:numPr>
          <w:ilvl w:val="1"/>
          <w:numId w:val="48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гэрээгээр тохирсон бол цалин хөлс нь  хөдөлмөрийн хөлсний доод хэмжээнээс бага байж болно. </w:t>
      </w:r>
    </w:p>
    <w:p w:rsidR="002E2AA7" w:rsidRPr="00427E6E" w:rsidRDefault="002E2AA7" w:rsidP="00B5555F">
      <w:pPr>
        <w:pStyle w:val="ListParagraph"/>
        <w:numPr>
          <w:ilvl w:val="1"/>
          <w:numId w:val="48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Түүний цалин хөлсийг хязгаарлах үндэслэл болохгүй.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Хамтын гэрээ гэдэг нь :</w:t>
      </w:r>
    </w:p>
    <w:p w:rsidR="002E2AA7" w:rsidRPr="00427E6E" w:rsidRDefault="002E2AA7" w:rsidP="00B5555F">
      <w:pPr>
        <w:pStyle w:val="ListParagraph"/>
        <w:numPr>
          <w:ilvl w:val="1"/>
          <w:numId w:val="48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 болон ажилтны хооронд байгуулсан  тохиролцоо.</w:t>
      </w:r>
    </w:p>
    <w:p w:rsidR="002E2AA7" w:rsidRPr="00427E6E" w:rsidRDefault="002E2AA7" w:rsidP="00B5555F">
      <w:pPr>
        <w:pStyle w:val="ListParagraph"/>
        <w:numPr>
          <w:ilvl w:val="1"/>
          <w:numId w:val="48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 болон  ажилтны төлөөлөгчдийн хооронд байгуулсан тохиролцоо.</w:t>
      </w:r>
    </w:p>
    <w:p w:rsidR="002E2AA7" w:rsidRPr="00427E6E" w:rsidRDefault="002E2AA7" w:rsidP="00B5555F">
      <w:pPr>
        <w:pStyle w:val="ListParagraph"/>
        <w:numPr>
          <w:ilvl w:val="1"/>
          <w:numId w:val="48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 олгогч, ажилтны төлөөлөгчид, Үйлдвэрчний эвлэлийн хооронд байгуулсан тохиролцоо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Хамтын гэрээ хэдийнээс хүчин төгөлдөр болох вэ? </w:t>
      </w:r>
    </w:p>
    <w:p w:rsidR="002E2AA7" w:rsidRPr="00427E6E" w:rsidRDefault="002E2AA7" w:rsidP="00B5555F">
      <w:pPr>
        <w:pStyle w:val="ListParagraph"/>
        <w:numPr>
          <w:ilvl w:val="1"/>
          <w:numId w:val="48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Талууд гарын үсэг зурснаар.</w:t>
      </w:r>
    </w:p>
    <w:p w:rsidR="002E2AA7" w:rsidRPr="00427E6E" w:rsidRDefault="002E2AA7" w:rsidP="00B5555F">
      <w:pPr>
        <w:pStyle w:val="ListParagraph"/>
        <w:numPr>
          <w:ilvl w:val="1"/>
          <w:numId w:val="48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Хамтын гэрээгээр зохицуулах талаар талууд нэгдсэн тохиролцоонд хүрснээр.</w:t>
      </w:r>
    </w:p>
    <w:p w:rsidR="002E2AA7" w:rsidRPr="00427E6E" w:rsidRDefault="002E2AA7" w:rsidP="00B5555F">
      <w:pPr>
        <w:pStyle w:val="ListParagraph"/>
        <w:numPr>
          <w:ilvl w:val="1"/>
          <w:numId w:val="48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Эрх бүхий байгууллагад бүртгүүлснээр.</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b/>
          <w:sz w:val="20"/>
          <w:szCs w:val="20"/>
          <w:lang w:val="mn-MN"/>
        </w:rPr>
        <w:t>Хөдөлмөрийн гэрээнд заавал тусгах гол нөхцлүүдийг тусгаагүй тохиолдолд</w:t>
      </w:r>
      <w:r w:rsidRPr="00427E6E">
        <w:rPr>
          <w:rFonts w:ascii="Arial Mon" w:hAnsi="Arial Mon" w:cs="Arial"/>
          <w:sz w:val="20"/>
          <w:szCs w:val="20"/>
          <w:lang w:val="mn-MN"/>
        </w:rPr>
        <w:t>:</w:t>
      </w:r>
    </w:p>
    <w:p w:rsidR="002E2AA7" w:rsidRPr="00427E6E" w:rsidRDefault="002E2AA7" w:rsidP="00B5555F">
      <w:pPr>
        <w:pStyle w:val="ListParagraph"/>
        <w:numPr>
          <w:ilvl w:val="1"/>
          <w:numId w:val="48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 хүчин төгөлдөр бус байна.</w:t>
      </w:r>
    </w:p>
    <w:p w:rsidR="002E2AA7" w:rsidRPr="00427E6E" w:rsidRDefault="002E2AA7" w:rsidP="00B5555F">
      <w:pPr>
        <w:pStyle w:val="ListParagraph"/>
        <w:numPr>
          <w:ilvl w:val="1"/>
          <w:numId w:val="48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гэрээний зарим заалт хүчин  төгөлдөр бус байна</w:t>
      </w:r>
    </w:p>
    <w:p w:rsidR="002E2AA7" w:rsidRPr="00427E6E" w:rsidRDefault="002E2AA7" w:rsidP="00B5555F">
      <w:pPr>
        <w:pStyle w:val="ListParagraph"/>
        <w:numPr>
          <w:ilvl w:val="1"/>
          <w:numId w:val="48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гэрээг байгуулсанд тооцохгүй.</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14 настай иргэн “Б” нь  хөдөлмөрийн гэрээ байгуулан  оёдлын үйлдвэрлэл эрхэлдэг компанид  богиносгосон цагаар ажиллахаар тохиролцон оёдолчноор ажилд оржээ.   Энэ тохиолдолд:</w:t>
      </w:r>
    </w:p>
    <w:p w:rsidR="002E2AA7" w:rsidRPr="00427E6E" w:rsidRDefault="002E2AA7" w:rsidP="00B5555F">
      <w:pPr>
        <w:pStyle w:val="ListParagraph"/>
        <w:numPr>
          <w:ilvl w:val="1"/>
          <w:numId w:val="48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Хөнгөн ажил тул бие даан хөдөлмөрийн гэрээ байгуулж болно.  </w:t>
      </w:r>
    </w:p>
    <w:p w:rsidR="002E2AA7" w:rsidRPr="00427E6E" w:rsidRDefault="002E2AA7" w:rsidP="00B5555F">
      <w:pPr>
        <w:pStyle w:val="ListParagraph"/>
        <w:numPr>
          <w:ilvl w:val="1"/>
          <w:numId w:val="48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Зөвхөн  эцэг эхийн зөвшөөрлөөр л хөдөлмөрийн гэрээ байгуулж болно. </w:t>
      </w:r>
    </w:p>
    <w:p w:rsidR="002E2AA7" w:rsidRPr="00427E6E" w:rsidRDefault="002E2AA7" w:rsidP="00B5555F">
      <w:pPr>
        <w:pStyle w:val="ListParagraph"/>
        <w:numPr>
          <w:ilvl w:val="1"/>
          <w:numId w:val="48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Эцэг эх, асран хамгаалагч болон хөдөлмөрийн асуудал эрхэлсэн төрийн захиргааны байгууллагын зөвшөөрөлтэйгээр хөдөлмөрийн гэрээ байгуулж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 олгогч нь  хөдөлмөрийн эрх зүйн харилцаанд гадаадын иргэнийг авч ажиллуулахдаа:</w:t>
      </w:r>
    </w:p>
    <w:p w:rsidR="002E2AA7" w:rsidRPr="00427E6E" w:rsidRDefault="002E2AA7" w:rsidP="00B5555F">
      <w:pPr>
        <w:pStyle w:val="ListParagraph"/>
        <w:numPr>
          <w:ilvl w:val="1"/>
          <w:numId w:val="49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Хөлсөөр ажиллах гэрээ байгуулан ажиллуулж болно.</w:t>
      </w:r>
    </w:p>
    <w:p w:rsidR="002E2AA7" w:rsidRPr="00427E6E" w:rsidRDefault="002E2AA7" w:rsidP="00B5555F">
      <w:pPr>
        <w:pStyle w:val="ListParagraph"/>
        <w:numPr>
          <w:ilvl w:val="1"/>
          <w:numId w:val="49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Ажил гүйцэтгэх гэрээ  байгуулан ажиллуулж болно.</w:t>
      </w:r>
    </w:p>
    <w:p w:rsidR="002E2AA7" w:rsidRPr="00427E6E" w:rsidRDefault="002E2AA7" w:rsidP="00B5555F">
      <w:pPr>
        <w:pStyle w:val="ListParagraph"/>
        <w:numPr>
          <w:ilvl w:val="1"/>
          <w:numId w:val="49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 байгуулан ажилуулж болно.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w:t>
      </w:r>
      <w:r w:rsidRPr="00427E6E">
        <w:rPr>
          <w:rFonts w:ascii="Arial Mon" w:hAnsi="Arial Mon" w:cs="Arial"/>
          <w:b/>
          <w:sz w:val="20"/>
          <w:szCs w:val="20"/>
          <w:lang w:val="mn-MN"/>
        </w:rPr>
        <w:t>А” компани нь  хуульд заасан журмаар Үйлдвэрчний эвлэлийн хороотойгоо  хамтын гэрээ байгуулан, бүртгүүлж дагаж мөрджээ. Тус компани нь санхүүгийн хувьд  хүндрэлд орсны улмаас хамтын гэрээг дагаж мөрдөх боломжгүй хэмээн  ажилтнууддаа  мэдэгджээ. Энэ тохиолдолд:</w:t>
      </w:r>
    </w:p>
    <w:p w:rsidR="002E2AA7" w:rsidRPr="00427E6E" w:rsidRDefault="002E2AA7" w:rsidP="00B5555F">
      <w:pPr>
        <w:pStyle w:val="ListParagraph"/>
        <w:numPr>
          <w:ilvl w:val="1"/>
          <w:numId w:val="49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Хамтын гэрээг дагаж мөрдөхгүй байх талаар ажилтнууддаа бичгээр мэдэгдэл өгсөн бол дагаж мөрдөхгүй  байж болно. </w:t>
      </w:r>
    </w:p>
    <w:p w:rsidR="002E2AA7" w:rsidRPr="00427E6E" w:rsidRDefault="002E2AA7" w:rsidP="00B5555F">
      <w:pPr>
        <w:pStyle w:val="ListParagraph"/>
        <w:numPr>
          <w:ilvl w:val="1"/>
          <w:numId w:val="49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Хуульд заасан нөхцөл журмын дагуу аж ахуйн нэгж байгууллага татан буугдах хүртэл хамтын гэрээг дагаж мөрдөнө. </w:t>
      </w:r>
    </w:p>
    <w:p w:rsidR="002E2AA7" w:rsidRPr="00427E6E" w:rsidRDefault="002E2AA7" w:rsidP="00B5555F">
      <w:pPr>
        <w:pStyle w:val="ListParagraph"/>
        <w:numPr>
          <w:ilvl w:val="1"/>
          <w:numId w:val="49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Хамтын гэрээний талууд тохиролцсон бол хамтын гэрээг дагаж мөрдөхгүй байж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Дараахь үндэслэлүүдийн алинд нь хөдөлмөрийн арбитрыг томилон ажиллуулах вэ?</w:t>
      </w:r>
    </w:p>
    <w:p w:rsidR="002E2AA7" w:rsidRPr="00427E6E" w:rsidRDefault="002E2AA7" w:rsidP="00B5555F">
      <w:pPr>
        <w:pStyle w:val="ListParagraph"/>
        <w:numPr>
          <w:ilvl w:val="1"/>
          <w:numId w:val="49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Хамтын маргааныг шийдвэрлэх үед.</w:t>
      </w:r>
    </w:p>
    <w:p w:rsidR="002E2AA7" w:rsidRPr="00427E6E" w:rsidRDefault="002E2AA7" w:rsidP="00B5555F">
      <w:pPr>
        <w:pStyle w:val="ListParagraph"/>
        <w:numPr>
          <w:ilvl w:val="1"/>
          <w:numId w:val="49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хаялтыг шийдвэрлэх үед.</w:t>
      </w:r>
    </w:p>
    <w:p w:rsidR="002E2AA7" w:rsidRPr="00427E6E" w:rsidRDefault="002E2AA7" w:rsidP="00B5555F">
      <w:pPr>
        <w:pStyle w:val="ListParagraph"/>
        <w:numPr>
          <w:ilvl w:val="1"/>
          <w:numId w:val="49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Хамтын маргааныг зуучлагчийн оролцоотой хэлэлцээд зөвшилцөлд хүрээгүй тохиолдолд.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Түр зогсоосон ажил хаялтыг сэргээхэд :</w:t>
      </w:r>
    </w:p>
    <w:p w:rsidR="002E2AA7" w:rsidRPr="00427E6E" w:rsidRDefault="002E2AA7" w:rsidP="00B5555F">
      <w:pPr>
        <w:pStyle w:val="ListParagraph"/>
        <w:numPr>
          <w:ilvl w:val="1"/>
          <w:numId w:val="49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Зуучлагчаар дахин хэлэлцүүлнэ.</w:t>
      </w:r>
    </w:p>
    <w:p w:rsidR="002E2AA7" w:rsidRPr="00427E6E" w:rsidRDefault="002E2AA7" w:rsidP="00B5555F">
      <w:pPr>
        <w:pStyle w:val="ListParagraph"/>
        <w:numPr>
          <w:ilvl w:val="1"/>
          <w:numId w:val="49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Арбитраар дахин хэлэлцүүлнэ.</w:t>
      </w:r>
    </w:p>
    <w:p w:rsidR="002E2AA7" w:rsidRPr="00427E6E" w:rsidRDefault="002E2AA7" w:rsidP="00B5555F">
      <w:pPr>
        <w:pStyle w:val="ListParagraph"/>
        <w:numPr>
          <w:ilvl w:val="1"/>
          <w:numId w:val="49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Зөвхөн арбитраар дахин хэлэлцүүлнэ.</w:t>
      </w:r>
    </w:p>
    <w:p w:rsidR="002E2AA7" w:rsidRPr="00427E6E" w:rsidRDefault="002E2AA7" w:rsidP="00B5555F">
      <w:pPr>
        <w:pStyle w:val="ListParagraph"/>
        <w:numPr>
          <w:ilvl w:val="1"/>
          <w:numId w:val="49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Зуучлагч, арбитраар дахин хэлэлцүүлнэ.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 компанийн ажилтнууд 7 хоногийн хугацаатай  ажил хаялт хийжээ. Улмаар компаний захиргаанаас тус компанид хийсэн ажил хаялтыг хууль бусад тооцуулахаар  шүүхэд хүсэлт гаргасан ба ажил хаялтыг удирдан зохион байгуулсан  үндэслэлээр ажилтан “Б” болон “С” нарт сануулах шийтгэл ногдуулжээ. Энэ тохиолдолд:</w:t>
      </w:r>
    </w:p>
    <w:p w:rsidR="002E2AA7" w:rsidRPr="00427E6E" w:rsidRDefault="002E2AA7" w:rsidP="00B5555F">
      <w:pPr>
        <w:pStyle w:val="ListParagraph"/>
        <w:numPr>
          <w:ilvl w:val="1"/>
          <w:numId w:val="49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Хуулиар хориглоогүй тул сахилгын шийтгэл ногдуулж болно.</w:t>
      </w:r>
    </w:p>
    <w:p w:rsidR="002E2AA7" w:rsidRPr="00427E6E" w:rsidRDefault="002E2AA7" w:rsidP="00B5555F">
      <w:pPr>
        <w:pStyle w:val="ListParagraph"/>
        <w:numPr>
          <w:ilvl w:val="1"/>
          <w:numId w:val="49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Хуулиар хориглосон тул сахилгын шийтгэл ногдуулж болно. </w:t>
      </w:r>
    </w:p>
    <w:p w:rsidR="002E2AA7" w:rsidRPr="00427E6E" w:rsidRDefault="002E2AA7" w:rsidP="00B5555F">
      <w:pPr>
        <w:pStyle w:val="ListParagraph"/>
        <w:numPr>
          <w:ilvl w:val="1"/>
          <w:numId w:val="49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Шүүхээс хууль бус гэж тооцогдоогүй учраас сахилгын шийтгэл ногдуулж болохгүй.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Контрактаар ажиллаж байгаа ажилтан нь хөдөлмөрлөх үүргээ биелүүлэх үедээ өөрийн буруугаас ажил олгогчид хохирол учруулсан бол:</w:t>
      </w:r>
    </w:p>
    <w:p w:rsidR="002E2AA7" w:rsidRPr="00427E6E" w:rsidRDefault="002E2AA7" w:rsidP="00B5555F">
      <w:pPr>
        <w:pStyle w:val="ListParagraph"/>
        <w:numPr>
          <w:ilvl w:val="1"/>
          <w:numId w:val="49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Зөвхөн контрактад заасан хэмжээгээр хариуцан арилгана.</w:t>
      </w:r>
    </w:p>
    <w:p w:rsidR="002E2AA7" w:rsidRPr="00427E6E" w:rsidRDefault="002E2AA7" w:rsidP="00B5555F">
      <w:pPr>
        <w:pStyle w:val="ListParagraph"/>
        <w:numPr>
          <w:ilvl w:val="1"/>
          <w:numId w:val="49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Учруулсан бүх хохирлыг арилгана. </w:t>
      </w:r>
    </w:p>
    <w:p w:rsidR="002E2AA7" w:rsidRPr="00427E6E" w:rsidRDefault="002E2AA7" w:rsidP="00B5555F">
      <w:pPr>
        <w:pStyle w:val="ListParagraph"/>
        <w:numPr>
          <w:ilvl w:val="1"/>
          <w:numId w:val="49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Хуульд заасан бол эд хөрөнгийн бүрэн хариуцлагын хэмжээгээр хариуцан арилгана.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Ажилтан Хөдөлмөрийн маргаан таслах комиссын шийдвэрийг эс зөвшөөрвөл хаана ямар хугацаанд номдлоо гаргах вэ?</w:t>
      </w:r>
    </w:p>
    <w:p w:rsidR="002E2AA7" w:rsidRPr="00427E6E" w:rsidRDefault="002E2AA7" w:rsidP="00B5555F">
      <w:pPr>
        <w:pStyle w:val="ListParagraph"/>
        <w:numPr>
          <w:ilvl w:val="1"/>
          <w:numId w:val="49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Гарснаас хойш 14 хоногийн дотор шүүхэд</w:t>
      </w:r>
    </w:p>
    <w:p w:rsidR="002E2AA7" w:rsidRPr="00427E6E" w:rsidRDefault="002E2AA7" w:rsidP="00B5555F">
      <w:pPr>
        <w:pStyle w:val="ListParagraph"/>
        <w:numPr>
          <w:ilvl w:val="1"/>
          <w:numId w:val="49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Хүлээн авснаас хойш 1 сарын дотор Хөдөлмөрийн улсын байцаагчид</w:t>
      </w:r>
    </w:p>
    <w:p w:rsidR="002E2AA7" w:rsidRPr="00427E6E" w:rsidRDefault="002E2AA7" w:rsidP="00B5555F">
      <w:pPr>
        <w:pStyle w:val="ListParagraph"/>
        <w:numPr>
          <w:ilvl w:val="1"/>
          <w:numId w:val="496"/>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Хүлээн авснаас хойш 10 хоногийн дотор  шүүхэд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Ажил олгогч нь  “А”-г ажил үүргээ гүйцэтгэж  байхдаа байгууллагад  хохирол учруулсан хэмээн  үзэж  түүний цалингаас суутгал хийх  замаар хохирлоо нөхөн төлүүлэхээр  шийдвэр гаргажээ. Энэ тохиолдолд “А”  суутгалыг  эс зөвшөөрвөл :</w:t>
      </w:r>
    </w:p>
    <w:p w:rsidR="002E2AA7" w:rsidRPr="00427E6E" w:rsidRDefault="002E2AA7" w:rsidP="00B5555F">
      <w:pPr>
        <w:pStyle w:val="ListParagraph"/>
        <w:numPr>
          <w:ilvl w:val="1"/>
          <w:numId w:val="49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Шүүхэд гомдлоо гаргана.</w:t>
      </w:r>
    </w:p>
    <w:p w:rsidR="002E2AA7" w:rsidRPr="00427E6E" w:rsidRDefault="002E2AA7" w:rsidP="00B5555F">
      <w:pPr>
        <w:pStyle w:val="ListParagraph"/>
        <w:numPr>
          <w:ilvl w:val="1"/>
          <w:numId w:val="49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маргаан таслах комисст гомдлоо гаргана.</w:t>
      </w:r>
    </w:p>
    <w:p w:rsidR="002E2AA7" w:rsidRPr="00427E6E" w:rsidRDefault="002E2AA7" w:rsidP="00B5555F">
      <w:pPr>
        <w:pStyle w:val="ListParagraph"/>
        <w:numPr>
          <w:ilvl w:val="1"/>
          <w:numId w:val="497"/>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Ажил олгогчдоо гаргана.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Төрийн жинхэнэ албан хаагчид  ногдуулах сахилгын шийтгэлийн төрөлд хамаарахгүй үндэслэлд:</w:t>
      </w:r>
    </w:p>
    <w:p w:rsidR="002E2AA7" w:rsidRPr="00427E6E" w:rsidRDefault="002E2AA7" w:rsidP="00B5555F">
      <w:pPr>
        <w:pStyle w:val="ListParagraph"/>
        <w:numPr>
          <w:ilvl w:val="1"/>
          <w:numId w:val="49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Албан тушаалын  цалинг 20 хүртэл хувиар 6 сар хүртэл  хугацаагаар бууруулах</w:t>
      </w:r>
    </w:p>
    <w:p w:rsidR="002E2AA7" w:rsidRPr="00427E6E" w:rsidRDefault="002E2AA7" w:rsidP="00B5555F">
      <w:pPr>
        <w:pStyle w:val="ListParagraph"/>
        <w:numPr>
          <w:ilvl w:val="1"/>
          <w:numId w:val="49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Сануулах</w:t>
      </w:r>
    </w:p>
    <w:p w:rsidR="002E2AA7" w:rsidRPr="00427E6E" w:rsidRDefault="002E2AA7" w:rsidP="00B5555F">
      <w:pPr>
        <w:pStyle w:val="ListParagraph"/>
        <w:numPr>
          <w:ilvl w:val="1"/>
          <w:numId w:val="498"/>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 xml:space="preserve">Ажлаас халах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Сахилгын  шийтгэлийн улмаас төрийн албанаас халагдсан төрийн жинхэнэ албан хаагч :</w:t>
      </w:r>
    </w:p>
    <w:p w:rsidR="002E2AA7" w:rsidRPr="00427E6E" w:rsidRDefault="002E2AA7" w:rsidP="00B5555F">
      <w:pPr>
        <w:pStyle w:val="ListParagraph"/>
        <w:numPr>
          <w:ilvl w:val="1"/>
          <w:numId w:val="49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Сахилгын шийтгэл ногдуулсан хугацаа өнгөрмөгц  шууд төрийн албанд  орж болно. </w:t>
      </w:r>
    </w:p>
    <w:p w:rsidR="002E2AA7" w:rsidRPr="00427E6E" w:rsidRDefault="002E2AA7" w:rsidP="00B5555F">
      <w:pPr>
        <w:pStyle w:val="ListParagraph"/>
        <w:numPr>
          <w:ilvl w:val="1"/>
          <w:numId w:val="49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Төрийн албанд анх орох иргэний нэгэн адил орно.</w:t>
      </w:r>
    </w:p>
    <w:p w:rsidR="002E2AA7" w:rsidRPr="00427E6E" w:rsidRDefault="002E2AA7" w:rsidP="00B5555F">
      <w:pPr>
        <w:pStyle w:val="ListParagraph"/>
        <w:numPr>
          <w:ilvl w:val="1"/>
          <w:numId w:val="499"/>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Шалгалт өгсний үндсэн дээр орж болно.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“С”-ийг   Цагдаагийн байгууллагаас нэгэн гэмт хэрэгтэй холбогдуулан удаа дараа гэрчээр асуух болсон байна.  Улмаар ажил олгогчоос түүнийг  гэрчийн мэдүүлгээ өгөх хугацааных нь ажлыг нь түдгэлзүүлж, цалин хөлсийг нь олгоогүй байна. Энэ тохиолдолд ажил олгогчийн шийдвэр нь:</w:t>
      </w:r>
    </w:p>
    <w:p w:rsidR="002E2AA7" w:rsidRPr="00427E6E" w:rsidRDefault="002E2AA7" w:rsidP="00B5555F">
      <w:pPr>
        <w:pStyle w:val="ListParagraph"/>
        <w:numPr>
          <w:ilvl w:val="1"/>
          <w:numId w:val="50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 үүргээ гүйцэтгээгүй тул ажил олгогчийн зөв.</w:t>
      </w:r>
    </w:p>
    <w:p w:rsidR="002E2AA7" w:rsidRPr="00427E6E" w:rsidRDefault="002E2AA7" w:rsidP="00B5555F">
      <w:pPr>
        <w:pStyle w:val="ListParagraph"/>
        <w:numPr>
          <w:ilvl w:val="1"/>
          <w:numId w:val="50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гэрээгээр тохирсон бул зөв.</w:t>
      </w:r>
    </w:p>
    <w:p w:rsidR="002E2AA7" w:rsidRPr="00427E6E" w:rsidRDefault="002E2AA7" w:rsidP="00B5555F">
      <w:pPr>
        <w:pStyle w:val="ListParagraph"/>
        <w:numPr>
          <w:ilvl w:val="1"/>
          <w:numId w:val="50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тухай хуульд заасан түдгэлзүүлэх үндэслэлд хамаарахгүй   тул буруу. </w:t>
      </w:r>
    </w:p>
    <w:p w:rsidR="002E2AA7" w:rsidRPr="00427E6E" w:rsidRDefault="002E2AA7" w:rsidP="00B5555F">
      <w:pPr>
        <w:pStyle w:val="ListParagraph"/>
        <w:numPr>
          <w:ilvl w:val="1"/>
          <w:numId w:val="500"/>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Эрх бүхий байгууллагын шийдвэрээр түдгэлзүүлэх тул буруу.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Хөдөлмөрийн  контрактыг цуцлах үндэслэлд хамаарахгүй нь:</w:t>
      </w:r>
    </w:p>
    <w:p w:rsidR="002E2AA7" w:rsidRPr="00427E6E" w:rsidRDefault="002E2AA7" w:rsidP="00B5555F">
      <w:pPr>
        <w:pStyle w:val="ListParagraph"/>
        <w:numPr>
          <w:ilvl w:val="1"/>
          <w:numId w:val="50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 олгогч өмчлөх эрхээ бусдад шилжүүлсэн.</w:t>
      </w:r>
    </w:p>
    <w:p w:rsidR="002E2AA7" w:rsidRPr="00427E6E" w:rsidRDefault="002E2AA7" w:rsidP="00B5555F">
      <w:pPr>
        <w:pStyle w:val="ListParagraph"/>
        <w:numPr>
          <w:ilvl w:val="1"/>
          <w:numId w:val="50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Контрактын хугацаа дууссан.</w:t>
      </w:r>
    </w:p>
    <w:p w:rsidR="002E2AA7" w:rsidRPr="00427E6E" w:rsidRDefault="002E2AA7" w:rsidP="00B5555F">
      <w:pPr>
        <w:pStyle w:val="ListParagraph"/>
        <w:numPr>
          <w:ilvl w:val="1"/>
          <w:numId w:val="501"/>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Контрактыг дүгнэх үед хангалттай ажиллаж чадаагүй.</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Ажил олгогчоос “С”-тэй   туршилтын хугацаагаар байгуулсан хөдөлмөрийн гэрээний хугацаа дууссан гэсэн үндэслэлээр түүний гэрээг  дуусгавар болгожээ. Энэ үед “С” нь  3 сартай жирэмсэн байсан бол ажил олгогчийн шийдвэр: </w:t>
      </w:r>
    </w:p>
    <w:p w:rsidR="002E2AA7" w:rsidRPr="00427E6E" w:rsidRDefault="002E2AA7" w:rsidP="00B5555F">
      <w:pPr>
        <w:pStyle w:val="ListParagraph"/>
        <w:numPr>
          <w:ilvl w:val="1"/>
          <w:numId w:val="50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тухай хуульд заасан жирэмсэн эмэгтэйн хөдөлмөрийн гэрээг цуцлах үндэслэлд хамаарахгүй тул буруу.</w:t>
      </w:r>
    </w:p>
    <w:p w:rsidR="002E2AA7" w:rsidRPr="00427E6E" w:rsidRDefault="002E2AA7" w:rsidP="00B5555F">
      <w:pPr>
        <w:pStyle w:val="ListParagraph"/>
        <w:numPr>
          <w:ilvl w:val="1"/>
          <w:numId w:val="502"/>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гэрээний хугацааг дуусгавар болгож  байгаа тул зөв.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Улирлын чанартай  ажил  үйлдвэрлэл эрхэлдэг  “Б” компаний захиргаанаас тухайн ажлын үргэлжлэх хугацаагаар буюу улирлын чанартай ажлын үргэлжлэх хугацаагаар ажилтнуудтайгаа хөдөлмөрийн гэрээ байгуулжээ. Улмаар  гэрээнд заасан хугацаа дуусгавар болсон гэсэн үндэслэлээр ажилтнуудынхаа хөдөлмөрийн гэрээг  дуусгавар болгосон бол:</w:t>
      </w:r>
    </w:p>
    <w:p w:rsidR="002E2AA7" w:rsidRPr="00427E6E" w:rsidRDefault="002E2AA7" w:rsidP="00B5555F">
      <w:pPr>
        <w:pStyle w:val="ListParagraph"/>
        <w:numPr>
          <w:ilvl w:val="1"/>
          <w:numId w:val="50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Ажилтнуудад ажлаас халагдсаны тэтгэмж заавал   олгоно.</w:t>
      </w:r>
    </w:p>
    <w:p w:rsidR="002E2AA7" w:rsidRPr="00427E6E" w:rsidRDefault="002E2AA7" w:rsidP="00B5555F">
      <w:pPr>
        <w:pStyle w:val="ListParagraph"/>
        <w:numPr>
          <w:ilvl w:val="1"/>
          <w:numId w:val="50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Хөдөлмөрийн гэрээний хугацаа дуусгавар болсон тул олгохгүй. </w:t>
      </w:r>
    </w:p>
    <w:p w:rsidR="002E2AA7" w:rsidRPr="00427E6E" w:rsidRDefault="002E2AA7" w:rsidP="00B5555F">
      <w:pPr>
        <w:pStyle w:val="ListParagraph"/>
        <w:numPr>
          <w:ilvl w:val="1"/>
          <w:numId w:val="503"/>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2 тал тохиролцсон тохиолдолд олгохоор хуульд заасан тул олгоно . </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Ажлаас буруу халагдсан ажилтныг урьдах ажил албан тушаалд нь эгүүлэн тогтоосон тохиолдолд түүний оронд  ажиллаж байсан ажилтны хөдөлмөрийн гэрээг: </w:t>
      </w:r>
    </w:p>
    <w:p w:rsidR="002E2AA7" w:rsidRPr="00427E6E" w:rsidRDefault="002E2AA7" w:rsidP="00B5555F">
      <w:pPr>
        <w:pStyle w:val="ListParagraph"/>
        <w:numPr>
          <w:ilvl w:val="1"/>
          <w:numId w:val="50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Шүүхийн шийдвэрийг үндэслэн  цуцална. </w:t>
      </w:r>
    </w:p>
    <w:p w:rsidR="002E2AA7" w:rsidRPr="00427E6E" w:rsidRDefault="002E2AA7" w:rsidP="00B5555F">
      <w:pPr>
        <w:pStyle w:val="ListParagraph"/>
        <w:numPr>
          <w:ilvl w:val="1"/>
          <w:numId w:val="50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Хөдөлмөрийн гэрээг дуусгавар болгоно.</w:t>
      </w:r>
    </w:p>
    <w:p w:rsidR="002E2AA7" w:rsidRPr="00427E6E" w:rsidRDefault="002E2AA7" w:rsidP="00B5555F">
      <w:pPr>
        <w:pStyle w:val="ListParagraph"/>
        <w:numPr>
          <w:ilvl w:val="1"/>
          <w:numId w:val="504"/>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Оронд нь ажиллаж байсан ажилтантай тохиролцсоноор цуцалж, дуусгавар болгоно.</w:t>
      </w:r>
    </w:p>
    <w:p w:rsidR="002E2AA7" w:rsidRPr="00427E6E" w:rsidRDefault="002E2AA7" w:rsidP="00B5555F">
      <w:pPr>
        <w:pStyle w:val="ListParagraph"/>
        <w:numPr>
          <w:ilvl w:val="0"/>
          <w:numId w:val="258"/>
        </w:numPr>
        <w:tabs>
          <w:tab w:val="left" w:pos="-1440"/>
          <w:tab w:val="left" w:pos="90"/>
          <w:tab w:val="left" w:pos="540"/>
          <w:tab w:val="left" w:pos="720"/>
          <w:tab w:val="left" w:pos="81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Ажил олгогчоос захиалга ихэссэн гэсэн үндэслэлээр ажилтнуудаа 5 хоногийн хугацаагаар хөдөлмөрийн гэрээнд тусгаагүй ажил үүргийг гүйцэтгүүлэхээр шийдвэрлэжээ. Энэ  тохиолдолд ажил олгогчийн шийдвэр : </w:t>
      </w:r>
    </w:p>
    <w:p w:rsidR="002E2AA7" w:rsidRPr="00427E6E" w:rsidRDefault="002E2AA7" w:rsidP="00B5555F">
      <w:pPr>
        <w:pStyle w:val="ListParagraph"/>
        <w:numPr>
          <w:ilvl w:val="1"/>
          <w:numId w:val="50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Богино хугацаагаар шилжүүлж байгаа тул зөв.</w:t>
      </w:r>
    </w:p>
    <w:p w:rsidR="002E2AA7" w:rsidRPr="00427E6E" w:rsidRDefault="002E2AA7" w:rsidP="00B5555F">
      <w:pPr>
        <w:pStyle w:val="ListParagraph"/>
        <w:numPr>
          <w:ilvl w:val="1"/>
          <w:numId w:val="50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Цалин хөлсийг нь олгох тохиолдолд зөв.</w:t>
      </w:r>
    </w:p>
    <w:p w:rsidR="002E2AA7" w:rsidRPr="00427E6E" w:rsidRDefault="002E2AA7" w:rsidP="00B5555F">
      <w:pPr>
        <w:pStyle w:val="ListParagraph"/>
        <w:numPr>
          <w:ilvl w:val="1"/>
          <w:numId w:val="50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Хуульд заасан үндэслэлд хамаарахгүй тул буруу .</w:t>
      </w:r>
    </w:p>
    <w:p w:rsidR="00B64CB3" w:rsidRPr="00427E6E" w:rsidRDefault="002E2AA7" w:rsidP="00B5555F">
      <w:pPr>
        <w:pStyle w:val="ListParagraph"/>
        <w:numPr>
          <w:ilvl w:val="1"/>
          <w:numId w:val="505"/>
        </w:numPr>
        <w:tabs>
          <w:tab w:val="left" w:pos="-1440"/>
          <w:tab w:val="left" w:pos="90"/>
          <w:tab w:val="left" w:pos="540"/>
          <w:tab w:val="left" w:pos="720"/>
          <w:tab w:val="left" w:pos="81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Хөдөлмөрийн гэрээнд нь тусгаагүй ажил тул буруу. </w:t>
      </w:r>
      <w:r w:rsidR="00B64CB3" w:rsidRPr="00427E6E">
        <w:rPr>
          <w:rFonts w:ascii="Arial Mon" w:hAnsi="Arial Mon" w:cs="Arial"/>
          <w:b/>
          <w:noProof/>
          <w:sz w:val="20"/>
          <w:szCs w:val="20"/>
          <w:lang w:val="mn-MN"/>
        </w:rPr>
        <w:tab/>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Анхан шатны шүүх хурлын шийдвэр гарсаны дараа нэхэмжлэгч “А”, “Д”гэгчийг уг хэрэгт бие даасан шаардлага гаргаагүй гуравдагч этгээдээр оролцуулахаар урьд нь гаргаж байгаагүй хүсэлтийг давж заалдах шатны шүүхэд гаргасан байна. Давж заалдах шатны шүүх нэхэмжлэгч”А”-гийн хүсэлтийг хүлээн авах уу?</w:t>
      </w:r>
    </w:p>
    <w:p w:rsidR="00B64CB3" w:rsidRPr="00427E6E" w:rsidRDefault="00B64CB3" w:rsidP="00B5555F">
      <w:pPr>
        <w:numPr>
          <w:ilvl w:val="0"/>
          <w:numId w:val="255"/>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хүсэлтийг хүлээн авахгүй</w:t>
      </w:r>
    </w:p>
    <w:p w:rsidR="00B64CB3" w:rsidRPr="00427E6E" w:rsidRDefault="00B64CB3" w:rsidP="00B5555F">
      <w:pPr>
        <w:numPr>
          <w:ilvl w:val="0"/>
          <w:numId w:val="255"/>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lastRenderedPageBreak/>
        <w:t xml:space="preserve">анхан шатны шүүхийн ерөнхий шүүгч зөвшөөрвөл хүсэлтийг хүлээн авна </w:t>
      </w:r>
    </w:p>
    <w:p w:rsidR="00B64CB3" w:rsidRPr="00427E6E" w:rsidRDefault="00B64CB3" w:rsidP="00B5555F">
      <w:pPr>
        <w:numPr>
          <w:ilvl w:val="0"/>
          <w:numId w:val="255"/>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 xml:space="preserve">давж заалдах шатны ерөнхий шүүгч зөвшөөрвөл хүсэлтийг хүлээн авна </w:t>
      </w:r>
    </w:p>
    <w:p w:rsidR="00B64CB3" w:rsidRPr="00427E6E" w:rsidRDefault="00B64CB3" w:rsidP="00B5555F">
      <w:pPr>
        <w:numPr>
          <w:ilvl w:val="0"/>
          <w:numId w:val="255"/>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хүсэлтийг хүлээн авахгүй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Нэхэмжлэгч “Б” дүүргийн иргэний хэргийн анхан шатны шүүхийн шүүх хурлын мэтгэлцээний явцад тайлбар гаргахдаа нэхэмжлэлээсээ  бүрэн хэмжээгээр татгалзсан тохиолдолд шүүх хэргийг хялбаршуулсан журмаар шийдвэрлэсэн гэж үзэх үү?</w:t>
      </w:r>
    </w:p>
    <w:p w:rsidR="00B64CB3" w:rsidRPr="00427E6E" w:rsidRDefault="00B64CB3" w:rsidP="00B5555F">
      <w:pPr>
        <w:pStyle w:val="ListParagraph"/>
        <w:numPr>
          <w:ilvl w:val="0"/>
          <w:numId w:val="256"/>
        </w:numPr>
        <w:tabs>
          <w:tab w:val="left" w:pos="-1440"/>
          <w:tab w:val="left" w:pos="90"/>
          <w:tab w:val="left" w:pos="630"/>
          <w:tab w:val="left" w:pos="720"/>
        </w:tabs>
        <w:spacing w:after="0" w:line="240" w:lineRule="auto"/>
        <w:ind w:right="170"/>
        <w:jc w:val="both"/>
        <w:rPr>
          <w:rFonts w:ascii="Arial Mon" w:hAnsi="Arial Mon" w:cs="Arial"/>
          <w:noProof/>
          <w:sz w:val="20"/>
          <w:szCs w:val="20"/>
          <w:lang w:val="mn-MN"/>
        </w:rPr>
      </w:pPr>
      <w:r w:rsidRPr="00427E6E">
        <w:rPr>
          <w:rFonts w:ascii="Arial Mon" w:hAnsi="Arial Mon" w:cs="Arial"/>
          <w:noProof/>
          <w:sz w:val="20"/>
          <w:szCs w:val="20"/>
          <w:lang w:val="mn-MN"/>
        </w:rPr>
        <w:t>шүүх хэргийг хялбаршуулсан журмаар шийдвэрлэсэн гэж үзнэ</w:t>
      </w:r>
    </w:p>
    <w:p w:rsidR="00B64CB3" w:rsidRPr="00427E6E" w:rsidRDefault="00B64CB3" w:rsidP="00B5555F">
      <w:pPr>
        <w:pStyle w:val="ListParagraph"/>
        <w:numPr>
          <w:ilvl w:val="0"/>
          <w:numId w:val="257"/>
        </w:numPr>
        <w:tabs>
          <w:tab w:val="left" w:pos="-1440"/>
          <w:tab w:val="left" w:pos="90"/>
          <w:tab w:val="left" w:pos="630"/>
          <w:tab w:val="left" w:pos="720"/>
        </w:tabs>
        <w:spacing w:after="0" w:line="240" w:lineRule="auto"/>
        <w:ind w:right="170"/>
        <w:jc w:val="both"/>
        <w:rPr>
          <w:rFonts w:ascii="Arial Mon" w:hAnsi="Arial Mon" w:cs="Arial"/>
          <w:noProof/>
          <w:sz w:val="20"/>
          <w:szCs w:val="20"/>
          <w:lang w:val="mn-MN"/>
        </w:rPr>
      </w:pPr>
      <w:r w:rsidRPr="00427E6E">
        <w:rPr>
          <w:rFonts w:ascii="Arial Mon" w:hAnsi="Arial Mon" w:cs="Arial"/>
          <w:noProof/>
          <w:sz w:val="20"/>
          <w:szCs w:val="20"/>
          <w:lang w:val="mn-MN"/>
        </w:rPr>
        <w:t>шүүх хэргийг хялбаршуулсан журмаар шийдвэрлэсэн гэж үзэхгүй</w:t>
      </w:r>
    </w:p>
    <w:p w:rsidR="00B64CB3" w:rsidRPr="00427E6E" w:rsidRDefault="00B64CB3" w:rsidP="00B5555F">
      <w:pPr>
        <w:pStyle w:val="ListParagraph"/>
        <w:numPr>
          <w:ilvl w:val="0"/>
          <w:numId w:val="257"/>
        </w:numPr>
        <w:tabs>
          <w:tab w:val="left" w:pos="-1440"/>
          <w:tab w:val="left" w:pos="90"/>
          <w:tab w:val="left" w:pos="630"/>
          <w:tab w:val="left" w:pos="720"/>
        </w:tabs>
        <w:spacing w:after="0" w:line="240" w:lineRule="auto"/>
        <w:ind w:right="170"/>
        <w:jc w:val="both"/>
        <w:rPr>
          <w:rFonts w:ascii="Arial Mon" w:hAnsi="Arial Mon" w:cs="Arial"/>
          <w:noProof/>
          <w:sz w:val="20"/>
          <w:szCs w:val="20"/>
          <w:lang w:val="mn-MN"/>
        </w:rPr>
      </w:pPr>
      <w:r w:rsidRPr="00427E6E">
        <w:rPr>
          <w:rFonts w:ascii="Arial Mon" w:hAnsi="Arial Mon" w:cs="Arial"/>
          <w:noProof/>
          <w:sz w:val="20"/>
          <w:szCs w:val="20"/>
          <w:lang w:val="mn-MN"/>
        </w:rPr>
        <w:t>дүүргийн шүүхийн ерөнхий шүүгч татгалзлалыг зөвшөөрсөн бол хэргийг хялбаршуулсан журмаар шийдвэрлэсэн гэж үзнэ</w:t>
      </w:r>
    </w:p>
    <w:p w:rsidR="00B64CB3" w:rsidRPr="00427E6E" w:rsidRDefault="00B64CB3" w:rsidP="00B5555F">
      <w:pPr>
        <w:pStyle w:val="ListParagraph"/>
        <w:numPr>
          <w:ilvl w:val="0"/>
          <w:numId w:val="257"/>
        </w:numPr>
        <w:tabs>
          <w:tab w:val="left" w:pos="-1440"/>
          <w:tab w:val="left" w:pos="90"/>
          <w:tab w:val="left" w:pos="630"/>
          <w:tab w:val="left" w:pos="720"/>
        </w:tabs>
        <w:spacing w:after="0" w:line="240" w:lineRule="auto"/>
        <w:ind w:right="170"/>
        <w:jc w:val="both"/>
        <w:rPr>
          <w:rFonts w:ascii="Arial Mon" w:hAnsi="Arial Mon" w:cs="Arial"/>
          <w:noProof/>
          <w:sz w:val="20"/>
          <w:szCs w:val="20"/>
          <w:lang w:val="mn-MN"/>
        </w:rPr>
      </w:pPr>
      <w:r w:rsidRPr="00427E6E">
        <w:rPr>
          <w:rFonts w:ascii="Arial Mon" w:hAnsi="Arial Mon" w:cs="Arial"/>
          <w:noProof/>
          <w:sz w:val="20"/>
          <w:szCs w:val="20"/>
          <w:lang w:val="mn-MN"/>
        </w:rPr>
        <w:t>шүүх хурал даргалагч татгалзлалыг зөвшөөрсөн бол хэргийг хялбаршуулсан журмаар шийдвэрлэсэн гэж үзнэ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Хариуцагч анхан ба давж заалдах, хяналтын шатны шүүх хурлуудад бүгдэд нь оролцож тайлбар гаргах эрхтэй юу?</w:t>
      </w:r>
    </w:p>
    <w:p w:rsidR="00B64CB3" w:rsidRPr="00427E6E" w:rsidRDefault="00B64CB3" w:rsidP="009B060F">
      <w:pPr>
        <w:numPr>
          <w:ilvl w:val="0"/>
          <w:numId w:val="4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 анхан ба давж заалдах, хяналтын шатны шүүх хурлуудад бүгдэд нь оролцож тайлбар гаргах эрхгүй</w:t>
      </w:r>
    </w:p>
    <w:p w:rsidR="00B64CB3" w:rsidRPr="00427E6E" w:rsidRDefault="00B64CB3" w:rsidP="009B060F">
      <w:pPr>
        <w:numPr>
          <w:ilvl w:val="0"/>
          <w:numId w:val="4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анхан шатны шүүх хуралд оролцож тайлбар гаргах эрхтэй</w:t>
      </w:r>
    </w:p>
    <w:p w:rsidR="00B64CB3" w:rsidRPr="00427E6E" w:rsidRDefault="00B64CB3" w:rsidP="009B060F">
      <w:pPr>
        <w:numPr>
          <w:ilvl w:val="0"/>
          <w:numId w:val="4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зөвхөн давж заалдах шатны шүүх хуралд оролцож тайлбар гаргах эрхтэй </w:t>
      </w:r>
    </w:p>
    <w:p w:rsidR="00B64CB3" w:rsidRPr="00427E6E" w:rsidRDefault="00B64CB3" w:rsidP="009B060F">
      <w:pPr>
        <w:numPr>
          <w:ilvl w:val="0"/>
          <w:numId w:val="4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 анхан ба давж заалдах, хяналтын шатны шүүх хурлуудад бүгдэд нь оролцож тайлбар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Шүүх хуралдаан хийхгүйгээр иргэний хэргийг шийдвэрлэх ажиллагаа нь анх:</w:t>
      </w:r>
    </w:p>
    <w:p w:rsidR="00B64CB3" w:rsidRPr="00427E6E" w:rsidRDefault="00B64CB3" w:rsidP="00B5555F">
      <w:pPr>
        <w:pStyle w:val="ListParagraph"/>
        <w:numPr>
          <w:ilvl w:val="0"/>
          <w:numId w:val="580"/>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1952 оны Иргэний процессийн хуулинд тусгагдсан</w:t>
      </w:r>
    </w:p>
    <w:p w:rsidR="00B64CB3" w:rsidRPr="00427E6E" w:rsidRDefault="004F654A" w:rsidP="00B5555F">
      <w:pPr>
        <w:pStyle w:val="ListParagraph"/>
        <w:numPr>
          <w:ilvl w:val="0"/>
          <w:numId w:val="580"/>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1</w:t>
      </w:r>
      <w:r w:rsidR="00B64CB3" w:rsidRPr="00427E6E">
        <w:rPr>
          <w:rFonts w:ascii="Arial Mon" w:hAnsi="Arial Mon" w:cs="Arial"/>
          <w:noProof/>
          <w:sz w:val="20"/>
          <w:szCs w:val="20"/>
          <w:lang w:val="mn-MN"/>
        </w:rPr>
        <w:t>967 оны Иргэний процессийн хуулинд тусгагдсан</w:t>
      </w:r>
    </w:p>
    <w:p w:rsidR="00B64CB3" w:rsidRPr="00427E6E" w:rsidRDefault="00B64CB3" w:rsidP="00B5555F">
      <w:pPr>
        <w:pStyle w:val="ListParagraph"/>
        <w:numPr>
          <w:ilvl w:val="0"/>
          <w:numId w:val="580"/>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1994 оны ИХШХШ тухай хуулинд тусгагдсан</w:t>
      </w:r>
    </w:p>
    <w:p w:rsidR="00B64CB3" w:rsidRPr="00427E6E" w:rsidRDefault="00B64CB3" w:rsidP="00B5555F">
      <w:pPr>
        <w:pStyle w:val="ListParagraph"/>
        <w:numPr>
          <w:ilvl w:val="0"/>
          <w:numId w:val="580"/>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2002 оны ИХШХШ тухай хуулинд тусгагдсан</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Хэргийг хялбаршуулсан журмаар шийдэж байгаа тохиолдолд хэргийг шүүх хуралдаанаар хэлэлцэх үү?</w:t>
      </w:r>
    </w:p>
    <w:p w:rsidR="00B64CB3" w:rsidRPr="00427E6E" w:rsidRDefault="00B64CB3" w:rsidP="00BB4527">
      <w:pPr>
        <w:numPr>
          <w:ilvl w:val="0"/>
          <w:numId w:val="4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хэлэлцэнэ.</w:t>
      </w:r>
    </w:p>
    <w:p w:rsidR="00B64CB3" w:rsidRPr="00427E6E" w:rsidRDefault="00B64CB3" w:rsidP="00BB4527">
      <w:pPr>
        <w:numPr>
          <w:ilvl w:val="0"/>
          <w:numId w:val="4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шүүгчийн үзэмжээр асуудлыг шийднэ</w:t>
      </w:r>
    </w:p>
    <w:p w:rsidR="00B64CB3" w:rsidRPr="00427E6E" w:rsidRDefault="00B64CB3" w:rsidP="00BB4527">
      <w:pPr>
        <w:numPr>
          <w:ilvl w:val="0"/>
          <w:numId w:val="4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хэлэлцэхгүй</w:t>
      </w:r>
    </w:p>
    <w:p w:rsidR="00B64CB3" w:rsidRPr="00427E6E" w:rsidRDefault="00B64CB3" w:rsidP="00BB4527">
      <w:pPr>
        <w:numPr>
          <w:ilvl w:val="0"/>
          <w:numId w:val="4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Зохигч иргэний хэргийг шүүх хуралдаанаар хэлэлцүүлэх тухай шүүгчийн захирамжинд гомдол гаргах эрхтэй юу?</w:t>
      </w:r>
    </w:p>
    <w:p w:rsidR="00B64CB3" w:rsidRPr="00427E6E" w:rsidRDefault="00B64CB3" w:rsidP="00BB4527">
      <w:pPr>
        <w:numPr>
          <w:ilvl w:val="0"/>
          <w:numId w:val="4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эрхтэй</w:t>
      </w:r>
    </w:p>
    <w:p w:rsidR="00B64CB3" w:rsidRPr="00427E6E" w:rsidRDefault="00B64CB3" w:rsidP="00BB4527">
      <w:pPr>
        <w:numPr>
          <w:ilvl w:val="0"/>
          <w:numId w:val="4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гомдол гаргах эрхтэй</w:t>
      </w:r>
    </w:p>
    <w:p w:rsidR="00B64CB3" w:rsidRPr="00427E6E" w:rsidRDefault="00B64CB3" w:rsidP="00BB4527">
      <w:pPr>
        <w:numPr>
          <w:ilvl w:val="0"/>
          <w:numId w:val="4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шүүгчийн захирамж гаргасан шүүгч зөвшөөрсөн бол гомдол гаргах эрхтэй</w:t>
      </w:r>
    </w:p>
    <w:p w:rsidR="00B64CB3" w:rsidRPr="00427E6E" w:rsidRDefault="00B64CB3" w:rsidP="00BB4527">
      <w:pPr>
        <w:numPr>
          <w:ilvl w:val="0"/>
          <w:numId w:val="4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эрхгүй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Зохигч иргэний хэрэг үүсгэх тухай шүүгчийн захирамжинд гомдол гаргах эрхтэй юу? </w:t>
      </w:r>
    </w:p>
    <w:p w:rsidR="00B64CB3" w:rsidRPr="00427E6E" w:rsidRDefault="00B64CB3" w:rsidP="00BB4527">
      <w:pPr>
        <w:numPr>
          <w:ilvl w:val="0"/>
          <w:numId w:val="5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эрхтэй</w:t>
      </w:r>
    </w:p>
    <w:p w:rsidR="00B64CB3" w:rsidRPr="00427E6E" w:rsidRDefault="00B64CB3" w:rsidP="00BB4527">
      <w:pPr>
        <w:numPr>
          <w:ilvl w:val="0"/>
          <w:numId w:val="5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гомдол гаргах эрхтэй</w:t>
      </w:r>
    </w:p>
    <w:p w:rsidR="00B64CB3" w:rsidRPr="00427E6E" w:rsidRDefault="00B64CB3" w:rsidP="00BB4527">
      <w:pPr>
        <w:numPr>
          <w:ilvl w:val="0"/>
          <w:numId w:val="5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гомдол гаргах эрхгүй </w:t>
      </w:r>
    </w:p>
    <w:p w:rsidR="00B64CB3" w:rsidRPr="00427E6E" w:rsidRDefault="00B64CB3" w:rsidP="00BB4527">
      <w:pPr>
        <w:numPr>
          <w:ilvl w:val="0"/>
          <w:numId w:val="5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шүүгчийн захирамж гаргасан шүүгч зөвшөөрсөн бол гомдол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Хариуцагч нэхэмжлэлд тайлбар гаргахын зэрэгцээ давхар сөрөг нэхэмжлэл гаргаж болох уу?</w:t>
      </w:r>
    </w:p>
    <w:p w:rsidR="00B64CB3" w:rsidRPr="00427E6E" w:rsidRDefault="00B64CB3" w:rsidP="00BB4527">
      <w:pPr>
        <w:numPr>
          <w:ilvl w:val="0"/>
          <w:numId w:val="5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болохгүй </w:t>
      </w:r>
    </w:p>
    <w:p w:rsidR="00B64CB3" w:rsidRPr="00427E6E" w:rsidRDefault="00B64CB3" w:rsidP="00BB4527">
      <w:pPr>
        <w:numPr>
          <w:ilvl w:val="0"/>
          <w:numId w:val="5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нэхэмжлэгч зөвшөөрвөл гаргаж болно.</w:t>
      </w:r>
    </w:p>
    <w:p w:rsidR="00B64CB3" w:rsidRPr="00427E6E" w:rsidRDefault="00B64CB3" w:rsidP="00BB4527">
      <w:pPr>
        <w:numPr>
          <w:ilvl w:val="0"/>
          <w:numId w:val="5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гаргаж болно</w:t>
      </w:r>
    </w:p>
    <w:p w:rsidR="00B64CB3" w:rsidRPr="00427E6E" w:rsidRDefault="00B64CB3" w:rsidP="00BB4527">
      <w:pPr>
        <w:numPr>
          <w:ilvl w:val="0"/>
          <w:numId w:val="5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Шүүгч иргэний хэргийг дангаар /1 шүүгч / шийдвэрлэх асуудлыг:</w:t>
      </w:r>
    </w:p>
    <w:p w:rsidR="00B64CB3" w:rsidRPr="00427E6E" w:rsidRDefault="00B64CB3" w:rsidP="00BB4527">
      <w:pPr>
        <w:numPr>
          <w:ilvl w:val="0"/>
          <w:numId w:val="5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 өөрийн үзэмжээр  шийдвэрлэнэ</w:t>
      </w:r>
    </w:p>
    <w:p w:rsidR="00B64CB3" w:rsidRPr="00427E6E" w:rsidRDefault="00B64CB3" w:rsidP="00BB4527">
      <w:pPr>
        <w:numPr>
          <w:ilvl w:val="0"/>
          <w:numId w:val="5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тухайн шатны шүүхийн ерөнхий шүүгч захирамж гарган шийдвэрлэнэ </w:t>
      </w:r>
    </w:p>
    <w:p w:rsidR="00B64CB3" w:rsidRPr="00427E6E" w:rsidRDefault="00B64CB3" w:rsidP="00BB4527">
      <w:pPr>
        <w:numPr>
          <w:ilvl w:val="0"/>
          <w:numId w:val="5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ИХШХШтухай хуульд нэрлэн заасны дагуу шийднэ</w:t>
      </w:r>
    </w:p>
    <w:p w:rsidR="00B64CB3" w:rsidRPr="00427E6E" w:rsidRDefault="00B64CB3" w:rsidP="00BB4527">
      <w:pPr>
        <w:numPr>
          <w:ilvl w:val="0"/>
          <w:numId w:val="5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шүүгчдийн зөвлөлгөөнөөр хэлэлцэж шийднэ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Хэргийг 3 шүүгчийн бүрэлдэхүүнтэйгээр шийдвэрлэж байхад 3 шүүгч 3 өөр    санал гаргасан тохиолдолд шүүх хэргийг :</w:t>
      </w:r>
    </w:p>
    <w:p w:rsidR="00B64CB3" w:rsidRPr="00427E6E" w:rsidRDefault="00B64CB3" w:rsidP="00BB4527">
      <w:pPr>
        <w:numPr>
          <w:ilvl w:val="0"/>
          <w:numId w:val="5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lastRenderedPageBreak/>
        <w:t>шүүх хурал даргалагчийн саналаар шийдвэр гаргаж, эсрэг саналтай 2 шүүгчийн саналыг бичгээр авч шийдвэрт хавсргана</w:t>
      </w:r>
    </w:p>
    <w:p w:rsidR="00B64CB3" w:rsidRPr="00427E6E" w:rsidRDefault="00B64CB3" w:rsidP="00BB4527">
      <w:pPr>
        <w:numPr>
          <w:ilvl w:val="0"/>
          <w:numId w:val="5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олонхийн саналаар шийдвэр гаргана</w:t>
      </w:r>
    </w:p>
    <w:p w:rsidR="00B64CB3" w:rsidRPr="00427E6E" w:rsidRDefault="00B64CB3" w:rsidP="00BB4527">
      <w:pPr>
        <w:numPr>
          <w:ilvl w:val="0"/>
          <w:numId w:val="5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ахмад шүүгчийн саналаар шийдвэр гаргана</w:t>
      </w:r>
    </w:p>
    <w:p w:rsidR="00B64CB3" w:rsidRPr="00427E6E" w:rsidRDefault="00B64CB3" w:rsidP="00BB4527">
      <w:pPr>
        <w:numPr>
          <w:ilvl w:val="0"/>
          <w:numId w:val="5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олон жил шүүгчээр ажилласан шүүгчийн саналаар  шийдвэр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Хариуцагч сөрөг нэхэмжлэл гаргасан тохиолдолд тухайн хэргийг шийдвэрлэх гэж байгаа шүүгч сөрөг нэхэмжлэл гаргасантай холбогдуулж дахин иргэний хэрэг үүсгэх тухай  захирамж гаргах уу?</w:t>
      </w:r>
    </w:p>
    <w:p w:rsidR="00B64CB3" w:rsidRPr="00427E6E" w:rsidRDefault="00B64CB3" w:rsidP="00BB4527">
      <w:pPr>
        <w:numPr>
          <w:ilvl w:val="0"/>
          <w:numId w:val="5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 дахин иргэний хэрэг үүсгэх тухай захирамж гаргана</w:t>
      </w:r>
    </w:p>
    <w:p w:rsidR="00B64CB3" w:rsidRPr="00427E6E" w:rsidRDefault="00B64CB3" w:rsidP="00BB4527">
      <w:pPr>
        <w:numPr>
          <w:ilvl w:val="0"/>
          <w:numId w:val="5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дахин иргэний хэрэг үүсгэх тухай шүүгчийн захирамж гаргах асуудлыг шүүгч үзэмжээрээ шийдвэрлэнэ.</w:t>
      </w:r>
    </w:p>
    <w:p w:rsidR="00B64CB3" w:rsidRPr="00427E6E" w:rsidRDefault="00B64CB3" w:rsidP="00BB4527">
      <w:pPr>
        <w:numPr>
          <w:ilvl w:val="0"/>
          <w:numId w:val="5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гаргахгүй </w:t>
      </w:r>
    </w:p>
    <w:p w:rsidR="00B64CB3" w:rsidRPr="00427E6E" w:rsidRDefault="00B64CB3" w:rsidP="00BB4527">
      <w:pPr>
        <w:numPr>
          <w:ilvl w:val="0"/>
          <w:numId w:val="5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шүүгч дахин иргэний хэрэг үүсгэх тухай   захирамж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Анхан шатны шүүх хуралдаанд нэхэмжлэгч хүндэтгэн үзэх шалтгаангүйгээр ирээгүй тохиолдолд шүүгч нэхэмжлэлийг нэхэмжлэгчид буцаахаар болсон бол Улсын тэмдэгтийн хураамжийг нэхэмжлэгчид буцаан олгох уу</w:t>
      </w:r>
      <w:r w:rsidR="00CF7516" w:rsidRPr="00427E6E">
        <w:rPr>
          <w:rFonts w:ascii="Arial Mon" w:hAnsi="Arial Mon" w:cs="Arial"/>
          <w:b/>
          <w:noProof/>
          <w:sz w:val="20"/>
          <w:szCs w:val="20"/>
          <w:lang w:val="mn-MN"/>
        </w:rPr>
        <w:t>?</w:t>
      </w:r>
    </w:p>
    <w:p w:rsidR="00B64CB3" w:rsidRPr="00427E6E" w:rsidRDefault="00B64CB3" w:rsidP="00BB4527">
      <w:pPr>
        <w:numPr>
          <w:ilvl w:val="0"/>
          <w:numId w:val="55"/>
        </w:numPr>
        <w:tabs>
          <w:tab w:val="left" w:pos="-1440"/>
          <w:tab w:val="num" w:pos="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Улсын тэмдэгтийн хураамжийг улсын төсвийн данснаас гаргуулж нэхэмжлэгчид буцаан олгоно </w:t>
      </w:r>
    </w:p>
    <w:p w:rsidR="00B64CB3" w:rsidRPr="00427E6E" w:rsidRDefault="00B64CB3" w:rsidP="00BB4527">
      <w:pPr>
        <w:numPr>
          <w:ilvl w:val="0"/>
          <w:numId w:val="55"/>
        </w:numPr>
        <w:tabs>
          <w:tab w:val="left" w:pos="-1440"/>
          <w:tab w:val="num" w:pos="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хураамжийг нэхэмжлэгч дараа нэхэмжлэл гаргах хүртэл түр хугацаагаар улсын орлогод хэвээр үлдээнэ</w:t>
      </w:r>
    </w:p>
    <w:p w:rsidR="00B64CB3" w:rsidRPr="00427E6E" w:rsidRDefault="00B64CB3" w:rsidP="00BB4527">
      <w:pPr>
        <w:numPr>
          <w:ilvl w:val="0"/>
          <w:numId w:val="55"/>
        </w:numPr>
        <w:tabs>
          <w:tab w:val="left" w:pos="-1440"/>
          <w:tab w:val="num" w:pos="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нэхэмжлэгчийн урьд нь төлсөн Улсын тэмдэгтийн хураамжийн 50%-ийг улсын орлого болгоно</w:t>
      </w:r>
    </w:p>
    <w:p w:rsidR="00B64CB3" w:rsidRPr="00427E6E" w:rsidRDefault="00B64CB3" w:rsidP="00BB4527">
      <w:pPr>
        <w:numPr>
          <w:ilvl w:val="0"/>
          <w:numId w:val="55"/>
        </w:numPr>
        <w:tabs>
          <w:tab w:val="left" w:pos="-1440"/>
          <w:tab w:val="num" w:pos="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нэхэмжлэгчийн төлсөн Улсын тэмдэгтийн хураамжийг улсын орлого болгоно.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Шинээр илэрсэн нөхцөл байдлын улмаас сум дундын шүүхийн шийдвэрийг хянаж гаргасан шүүхийн тогтоолыг зохигч зөвшөөрөөгүй бол давж заалдах журмаар хэргийг хянуулах эрхтэй юу?</w:t>
      </w:r>
    </w:p>
    <w:p w:rsidR="00B64CB3" w:rsidRPr="00427E6E" w:rsidRDefault="00B64CB3" w:rsidP="00BB4527">
      <w:pPr>
        <w:numPr>
          <w:ilvl w:val="0"/>
          <w:numId w:val="56"/>
        </w:numPr>
        <w:tabs>
          <w:tab w:val="left" w:pos="-1440"/>
          <w:tab w:val="left" w:pos="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эрхгүй </w:t>
      </w:r>
    </w:p>
    <w:p w:rsidR="00B64CB3" w:rsidRPr="00427E6E" w:rsidRDefault="00B64CB3" w:rsidP="00BB4527">
      <w:pPr>
        <w:numPr>
          <w:ilvl w:val="0"/>
          <w:numId w:val="56"/>
        </w:numPr>
        <w:tabs>
          <w:tab w:val="left" w:pos="-1440"/>
          <w:tab w:val="left" w:pos="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эрхтэй </w:t>
      </w:r>
    </w:p>
    <w:p w:rsidR="00B64CB3" w:rsidRPr="00427E6E" w:rsidRDefault="00B64CB3" w:rsidP="00BB4527">
      <w:pPr>
        <w:numPr>
          <w:ilvl w:val="0"/>
          <w:numId w:val="56"/>
        </w:numPr>
        <w:tabs>
          <w:tab w:val="left" w:pos="-1440"/>
          <w:tab w:val="left" w:pos="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гомдлыг хуульд заасан хугацаанд гаргасан бол хянуулах эрхтэй </w:t>
      </w:r>
    </w:p>
    <w:p w:rsidR="00B64CB3" w:rsidRPr="00427E6E" w:rsidRDefault="00B64CB3" w:rsidP="00BB4527">
      <w:pPr>
        <w:numPr>
          <w:ilvl w:val="0"/>
          <w:numId w:val="56"/>
        </w:numPr>
        <w:tabs>
          <w:tab w:val="left" w:pos="-1440"/>
          <w:tab w:val="left" w:pos="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ерөнхий шүүгч хянахыг зөвшөөрсөн бол хянуулах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Иргэний хэргийг шүүхэд хянан шийдвэрлэхтэй холбогдуулан төлөх улсын тэмдэгтийн хураамжийн хувь хэмжээг:</w:t>
      </w:r>
    </w:p>
    <w:p w:rsidR="00B64CB3" w:rsidRPr="00427E6E" w:rsidRDefault="00B64CB3" w:rsidP="00BB4527">
      <w:pPr>
        <w:numPr>
          <w:ilvl w:val="0"/>
          <w:numId w:val="5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ИХШХШ тухай хуулинд заасан</w:t>
      </w:r>
    </w:p>
    <w:p w:rsidR="00B64CB3" w:rsidRPr="00427E6E" w:rsidRDefault="00B64CB3" w:rsidP="00BB4527">
      <w:pPr>
        <w:numPr>
          <w:ilvl w:val="0"/>
          <w:numId w:val="5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хураамжийн тухай хуулинд заасан</w:t>
      </w:r>
    </w:p>
    <w:p w:rsidR="00B64CB3" w:rsidRPr="00427E6E" w:rsidRDefault="00B64CB3" w:rsidP="00BB4527">
      <w:pPr>
        <w:numPr>
          <w:ilvl w:val="0"/>
          <w:numId w:val="5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Иргэний хуулинд заасан</w:t>
      </w:r>
    </w:p>
    <w:p w:rsidR="00B64CB3" w:rsidRPr="00427E6E" w:rsidRDefault="00B64CB3" w:rsidP="00BB4527">
      <w:pPr>
        <w:numPr>
          <w:ilvl w:val="0"/>
          <w:numId w:val="5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Татварын ерөнхий хуулинд заасан</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Нэхэмжлэгч шүүхэд нэхэмжлэл гаргахдаа Улсын тэмдэгтийн хураамжийг урьдчлан төлөх үү?</w:t>
      </w:r>
    </w:p>
    <w:p w:rsidR="00B64CB3" w:rsidRPr="00427E6E" w:rsidRDefault="00B64CB3" w:rsidP="00BB4527">
      <w:pPr>
        <w:numPr>
          <w:ilvl w:val="0"/>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шүүхэд нэхэмжлэл гаргахдаа урьдчилан төлөхгүй</w:t>
      </w:r>
    </w:p>
    <w:p w:rsidR="00B64CB3" w:rsidRPr="00427E6E" w:rsidRDefault="00B64CB3" w:rsidP="00BB4527">
      <w:pPr>
        <w:numPr>
          <w:ilvl w:val="0"/>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шүүхэд нэхэмжлэл гаргахдаа урьдчилан төлнө</w:t>
      </w:r>
    </w:p>
    <w:p w:rsidR="00B64CB3" w:rsidRPr="00427E6E" w:rsidRDefault="00B64CB3" w:rsidP="00BB4527">
      <w:pPr>
        <w:numPr>
          <w:ilvl w:val="0"/>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шүүхэд нэхэмжлэл гаргамагц шүүгч хариуцагчийг төл гэж шаардана</w:t>
      </w:r>
    </w:p>
    <w:p w:rsidR="00B64CB3" w:rsidRPr="00427E6E" w:rsidRDefault="00B64CB3" w:rsidP="00BB4527">
      <w:pPr>
        <w:numPr>
          <w:ilvl w:val="0"/>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шүүхэд нэхэмжлэл гаргамагц шүүгч нэхэмжлэгчийг төл гэж шаардана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Нэхэмжлэгч нэхэмжлэлийн шаардлагыг ихэсгэсэн тохиолдолд Улсын тэмдэгтийн хураамжийг ихэсгэж төлөх үү?</w:t>
      </w:r>
    </w:p>
    <w:p w:rsidR="00B64CB3" w:rsidRPr="00427E6E" w:rsidRDefault="00B64CB3" w:rsidP="00BB4527">
      <w:pPr>
        <w:numPr>
          <w:ilvl w:val="1"/>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нэхэмжлэлийн үнийг ихэсгэсэн хэмжээгээр төлөхгүй</w:t>
      </w:r>
    </w:p>
    <w:p w:rsidR="00B64CB3" w:rsidRPr="00427E6E" w:rsidRDefault="00B64CB3" w:rsidP="00BB4527">
      <w:pPr>
        <w:numPr>
          <w:ilvl w:val="1"/>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нэхэмжлэлийн үнийг ихэсгэсэн хэмжээгээр төлүүлэх эсэх нь шүүгчийн үзэмжээр шийдэгдэнэ.</w:t>
      </w:r>
    </w:p>
    <w:p w:rsidR="00B64CB3" w:rsidRPr="00427E6E" w:rsidRDefault="00B64CB3" w:rsidP="00BB4527">
      <w:pPr>
        <w:numPr>
          <w:ilvl w:val="1"/>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нэхэмжлэлийн үнийг ихэсгэсэн хэмжээгээр төлүүлэх саналыг хариуцагч гаргасан бол шүүгч нэхэмжлэгчээр төлүүлнэ</w:t>
      </w:r>
    </w:p>
    <w:p w:rsidR="00B64CB3" w:rsidRPr="00427E6E" w:rsidRDefault="00B64CB3" w:rsidP="00BB4527">
      <w:pPr>
        <w:numPr>
          <w:ilvl w:val="1"/>
          <w:numId w:val="5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нэхэмжлэлийн үнийг ихэсгэсэн хэмжээгээр шүүгч  төлүүлнэ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Хариуцагч сөрөг нэхэмжлэл гаргахдаа Улсын тэмдэгтийн хураамжийг:</w:t>
      </w:r>
    </w:p>
    <w:p w:rsidR="00B64CB3" w:rsidRPr="00427E6E" w:rsidRDefault="00B64CB3" w:rsidP="00BB4527">
      <w:pPr>
        <w:numPr>
          <w:ilvl w:val="0"/>
          <w:numId w:val="5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төлөхгүй</w:t>
      </w:r>
    </w:p>
    <w:p w:rsidR="00B64CB3" w:rsidRPr="00427E6E" w:rsidRDefault="00B64CB3" w:rsidP="00BB4527">
      <w:pPr>
        <w:numPr>
          <w:ilvl w:val="0"/>
          <w:numId w:val="5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төлөх эсэхийг шүүгч үзэмжээрээ шийднэ</w:t>
      </w:r>
    </w:p>
    <w:p w:rsidR="00B64CB3" w:rsidRPr="00427E6E" w:rsidRDefault="00B64CB3" w:rsidP="00BB4527">
      <w:pPr>
        <w:numPr>
          <w:ilvl w:val="0"/>
          <w:numId w:val="5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төлнө</w:t>
      </w:r>
    </w:p>
    <w:p w:rsidR="00B64CB3" w:rsidRPr="00427E6E" w:rsidRDefault="00B64CB3" w:rsidP="00BB4527">
      <w:pPr>
        <w:numPr>
          <w:ilvl w:val="0"/>
          <w:numId w:val="5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заавал 50%-ийр хөнгөлөгдөн төлнө</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lastRenderedPageBreak/>
        <w:t>Нэр төр, алдар хүнд, ажил хэргийн нэр хүндэд учирсан гэм хорын хохирлыг гаргуулах нэхэмжлэлийн үнийн дүнг:</w:t>
      </w:r>
    </w:p>
    <w:p w:rsidR="00B64CB3" w:rsidRPr="00427E6E" w:rsidRDefault="00B64CB3" w:rsidP="00BB4527">
      <w:pPr>
        <w:numPr>
          <w:ilvl w:val="0"/>
          <w:numId w:val="6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эд хөрөнгийн чанартай бус нэхэмжлэл гэж үзэж үнийн дүнг тодорхойлно</w:t>
      </w:r>
    </w:p>
    <w:p w:rsidR="00B64CB3" w:rsidRPr="00427E6E" w:rsidRDefault="00B64CB3" w:rsidP="00BB4527">
      <w:pPr>
        <w:numPr>
          <w:ilvl w:val="0"/>
          <w:numId w:val="6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 өөрийн үзэмжээр тодорхойлно</w:t>
      </w:r>
    </w:p>
    <w:p w:rsidR="00B64CB3" w:rsidRPr="00427E6E" w:rsidRDefault="00B64CB3" w:rsidP="00BB4527">
      <w:pPr>
        <w:numPr>
          <w:ilvl w:val="0"/>
          <w:numId w:val="6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нэхэмжлэлд заасан үнийн дүнгээр тодорхойлно</w:t>
      </w:r>
    </w:p>
    <w:p w:rsidR="00B64CB3" w:rsidRPr="00427E6E" w:rsidRDefault="00B64CB3" w:rsidP="00BB4527">
      <w:pPr>
        <w:numPr>
          <w:ilvl w:val="0"/>
          <w:numId w:val="6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дээр дурдсан гурвын аль нь ч биш </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хуулинд заасан үндэслэлээр нэхэмжлэлийг хүлээн авахаас татгалзсан тохиолдолд шүүгч нэхэмжлэгчид:</w:t>
      </w:r>
    </w:p>
    <w:p w:rsidR="00B64CB3" w:rsidRPr="00427E6E" w:rsidRDefault="00B64CB3" w:rsidP="00BB4527">
      <w:pPr>
        <w:numPr>
          <w:ilvl w:val="0"/>
          <w:numId w:val="6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энэ тухай бичгээр /албан тоотоор/ хариу мэдэгдэнэ</w:t>
      </w:r>
    </w:p>
    <w:p w:rsidR="00B64CB3" w:rsidRPr="00427E6E" w:rsidRDefault="00B64CB3" w:rsidP="00BB4527">
      <w:pPr>
        <w:numPr>
          <w:ilvl w:val="0"/>
          <w:numId w:val="6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энэ тухай амаар мэдэгдэнэ</w:t>
      </w:r>
    </w:p>
    <w:p w:rsidR="00B64CB3" w:rsidRPr="00427E6E" w:rsidRDefault="00B64CB3" w:rsidP="00BB4527">
      <w:pPr>
        <w:numPr>
          <w:ilvl w:val="0"/>
          <w:numId w:val="6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энэ тухай захирамж гаргаж хүргүүлнэ</w:t>
      </w:r>
    </w:p>
    <w:p w:rsidR="00B64CB3" w:rsidRPr="00427E6E" w:rsidRDefault="00B64CB3" w:rsidP="00BB4527">
      <w:pPr>
        <w:numPr>
          <w:ilvl w:val="0"/>
          <w:numId w:val="6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энэ тухай хэрхэн мэдэгдэхээ шүүгч өөрийн үзэмжээр шийднэ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шүүх хуралдаанд оролцуулах иргэдийн төлөөлөгчдийн тоог:</w:t>
      </w:r>
    </w:p>
    <w:p w:rsidR="00B64CB3" w:rsidRPr="00427E6E" w:rsidRDefault="00B64CB3" w:rsidP="00BB4527">
      <w:pPr>
        <w:numPr>
          <w:ilvl w:val="0"/>
          <w:numId w:val="6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Иргэний хуулинд заасан</w:t>
      </w:r>
    </w:p>
    <w:p w:rsidR="00B64CB3" w:rsidRPr="00427E6E" w:rsidRDefault="00B64CB3" w:rsidP="00BB4527">
      <w:pPr>
        <w:numPr>
          <w:ilvl w:val="0"/>
          <w:numId w:val="6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ИХШХШ тухай хуулинд заасан</w:t>
      </w:r>
    </w:p>
    <w:p w:rsidR="00B64CB3" w:rsidRPr="00427E6E" w:rsidRDefault="00B64CB3" w:rsidP="00BB4527">
      <w:pPr>
        <w:numPr>
          <w:ilvl w:val="0"/>
          <w:numId w:val="6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Шүүхийн тухай хуулинд заасан</w:t>
      </w:r>
    </w:p>
    <w:p w:rsidR="00B64CB3" w:rsidRPr="00427E6E" w:rsidRDefault="00B64CB3" w:rsidP="00BB4527">
      <w:pPr>
        <w:numPr>
          <w:ilvl w:val="0"/>
          <w:numId w:val="6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хуулинд заагаагүй учир шүүх хуралдаан даргалагч өөрийн үзэмжээр тогтооно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Өөрийн оролцсон шүүх хуралдаанаас гарсан дүүргийн иргэний хэргийн анхан шатны  шүүхийн шийдвэр хууль бус, үндэслэлгүй болсон гэж үзвэл прокурор :</w:t>
      </w:r>
    </w:p>
    <w:p w:rsidR="00B64CB3" w:rsidRPr="00427E6E" w:rsidRDefault="00B64CB3" w:rsidP="00BB4527">
      <w:pPr>
        <w:numPr>
          <w:ilvl w:val="0"/>
          <w:numId w:val="6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шатанд дүгнэлт бичнэ</w:t>
      </w:r>
    </w:p>
    <w:p w:rsidR="00B64CB3" w:rsidRPr="00427E6E" w:rsidRDefault="00B64CB3" w:rsidP="00BB4527">
      <w:pPr>
        <w:numPr>
          <w:ilvl w:val="0"/>
          <w:numId w:val="6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шатанд эсэргүүцэл бичнэ</w:t>
      </w:r>
    </w:p>
    <w:p w:rsidR="00B64CB3" w:rsidRPr="00427E6E" w:rsidRDefault="00B64CB3" w:rsidP="00BB4527">
      <w:pPr>
        <w:numPr>
          <w:ilvl w:val="0"/>
          <w:numId w:val="6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шатанд танилцуулга бичнэ</w:t>
      </w:r>
    </w:p>
    <w:p w:rsidR="00B64CB3" w:rsidRPr="00427E6E" w:rsidRDefault="00B64CB3" w:rsidP="00BB4527">
      <w:pPr>
        <w:numPr>
          <w:ilvl w:val="0"/>
          <w:numId w:val="6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шатанд гомдол бичнэ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Шүүх хуралдааны үед судлах шаардлагатай гадаад хэлээр бичигдсэн бичмэл нотлох баримтыг монгол хэл дээр:</w:t>
      </w:r>
    </w:p>
    <w:p w:rsidR="00B64CB3" w:rsidRPr="00427E6E" w:rsidRDefault="00B64CB3" w:rsidP="00BB4527">
      <w:pPr>
        <w:numPr>
          <w:ilvl w:val="0"/>
          <w:numId w:val="6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зохигчид өөрсдийн сонгосон орчуулагчаар орчуулуулна</w:t>
      </w:r>
    </w:p>
    <w:p w:rsidR="00B64CB3" w:rsidRPr="00427E6E" w:rsidRDefault="00B64CB3" w:rsidP="00BB4527">
      <w:pPr>
        <w:numPr>
          <w:ilvl w:val="0"/>
          <w:numId w:val="6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зохигч орчуулгын товчоогоор орчуулуулна.</w:t>
      </w:r>
    </w:p>
    <w:p w:rsidR="00B64CB3" w:rsidRPr="00427E6E" w:rsidRDefault="00B64CB3" w:rsidP="00BB4527">
      <w:pPr>
        <w:numPr>
          <w:ilvl w:val="0"/>
          <w:numId w:val="6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албан ёсны зөвшөөрөл бүхий орчуулагчаар орчуулуулна </w:t>
      </w:r>
    </w:p>
    <w:p w:rsidR="00B64CB3" w:rsidRPr="00427E6E" w:rsidRDefault="00B64CB3" w:rsidP="00BB4527">
      <w:pPr>
        <w:numPr>
          <w:ilvl w:val="0"/>
          <w:numId w:val="6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зохигчид шүүхээс томилсон орчуулагчаар орчуулуулна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Нотлох баримтыг  шүүхэд гаргаж өгөх үүрэг бүхий субьектэд эдгээрийн аль нь хамаарахгүй  вэ?</w:t>
      </w:r>
    </w:p>
    <w:p w:rsidR="00B64CB3" w:rsidRPr="00427E6E" w:rsidRDefault="00B64CB3" w:rsidP="00BB4527">
      <w:pPr>
        <w:numPr>
          <w:ilvl w:val="0"/>
          <w:numId w:val="6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зохигч </w:t>
      </w:r>
    </w:p>
    <w:p w:rsidR="00B64CB3" w:rsidRPr="00427E6E" w:rsidRDefault="00B64CB3" w:rsidP="00BB4527">
      <w:pPr>
        <w:numPr>
          <w:ilvl w:val="0"/>
          <w:numId w:val="6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зохигчийн өмгөөлөгч </w:t>
      </w:r>
    </w:p>
    <w:p w:rsidR="00B64CB3" w:rsidRPr="00427E6E" w:rsidRDefault="00B64CB3" w:rsidP="00BB4527">
      <w:pPr>
        <w:numPr>
          <w:ilvl w:val="0"/>
          <w:numId w:val="6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гуравдагч этгээд </w:t>
      </w:r>
    </w:p>
    <w:p w:rsidR="00B64CB3" w:rsidRPr="00427E6E" w:rsidRDefault="00B64CB3" w:rsidP="00BB4527">
      <w:pPr>
        <w:numPr>
          <w:ilvl w:val="0"/>
          <w:numId w:val="6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 xml:space="preserve">Зохигчид эвлэрсэн гэдэгт: </w:t>
      </w:r>
    </w:p>
    <w:p w:rsidR="00B64CB3" w:rsidRPr="00427E6E" w:rsidRDefault="00B64CB3" w:rsidP="00BB4527">
      <w:pPr>
        <w:numPr>
          <w:ilvl w:val="0"/>
          <w:numId w:val="6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нэхэмжлэлээсээ бүрэн хэмжээгээр татгалзсаныг ойлгоно</w:t>
      </w:r>
    </w:p>
    <w:p w:rsidR="00B64CB3" w:rsidRPr="00427E6E" w:rsidRDefault="00B64CB3" w:rsidP="00BB4527">
      <w:pPr>
        <w:numPr>
          <w:ilvl w:val="0"/>
          <w:numId w:val="6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нэхэмжлэлийн шаардлагын зарим хэсгээс татгалзаж, заримыг нь дэмжиж байгаа ба үүнийг хариуцагч зөвшөөрсөн явдлыг ойлгоно</w:t>
      </w:r>
    </w:p>
    <w:p w:rsidR="00B64CB3" w:rsidRPr="00427E6E" w:rsidRDefault="00B64CB3" w:rsidP="00BB4527">
      <w:pPr>
        <w:numPr>
          <w:ilvl w:val="0"/>
          <w:numId w:val="6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хариуцагч нэхэмжлэлийг бүрэн зөвшөөрсөнийг хэлнэ</w:t>
      </w:r>
    </w:p>
    <w:p w:rsidR="00B64CB3" w:rsidRPr="00427E6E" w:rsidRDefault="00B64CB3" w:rsidP="00BB4527">
      <w:pPr>
        <w:numPr>
          <w:ilvl w:val="0"/>
          <w:numId w:val="6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  хариуцагч нэхэмжлэлийн шаардлагыг биелүүлсэнийг ойлгоно.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Эдгээр шаардлагын аль нь шүүгчийн туслахаар ажиллах субъектэд хамаарах вэ?</w:t>
      </w:r>
    </w:p>
    <w:p w:rsidR="00B64CB3" w:rsidRPr="00427E6E" w:rsidRDefault="00B64CB3" w:rsidP="00BB4527">
      <w:pPr>
        <w:numPr>
          <w:ilvl w:val="0"/>
          <w:numId w:val="6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25 нас хүрсэн</w:t>
      </w:r>
    </w:p>
    <w:p w:rsidR="00B64CB3" w:rsidRPr="00427E6E" w:rsidRDefault="00B64CB3" w:rsidP="00BB4527">
      <w:pPr>
        <w:numPr>
          <w:ilvl w:val="0"/>
          <w:numId w:val="6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мэргэжлээрээ гурваас доошгүй жил ажилласан байна.</w:t>
      </w:r>
    </w:p>
    <w:p w:rsidR="00B64CB3" w:rsidRPr="00427E6E" w:rsidRDefault="00B64CB3" w:rsidP="00BB4527">
      <w:pPr>
        <w:numPr>
          <w:ilvl w:val="0"/>
          <w:numId w:val="6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 зүйч мэргэжилтэй байна</w:t>
      </w:r>
    </w:p>
    <w:p w:rsidR="00B64CB3" w:rsidRPr="00427E6E" w:rsidRDefault="00B64CB3" w:rsidP="00BB4527">
      <w:pPr>
        <w:numPr>
          <w:ilvl w:val="0"/>
          <w:numId w:val="6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хуульчийн сонгон шалгаруулалтанд орж хуульчийн гэрчилгээ авсан байна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Прокурор иргэний хэрэгт анхан шатны хуралдаанд оролцоогүй мөртлөө давж заалдах журмаар гомдол гаргах  эрхтэй юу?</w:t>
      </w:r>
    </w:p>
    <w:p w:rsidR="00B64CB3" w:rsidRPr="00427E6E" w:rsidRDefault="00B64CB3" w:rsidP="00BB4527">
      <w:pPr>
        <w:numPr>
          <w:ilvl w:val="0"/>
          <w:numId w:val="6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прокурор   гомдол гаргах эрхтэй </w:t>
      </w:r>
    </w:p>
    <w:p w:rsidR="00B64CB3" w:rsidRPr="00427E6E" w:rsidRDefault="00B64CB3" w:rsidP="00BB4527">
      <w:pPr>
        <w:numPr>
          <w:ilvl w:val="0"/>
          <w:numId w:val="6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тухайн анхан шатны шүүхийн Ерөнхий шүүгч зөвшөөрөл өгсөн бол гомдол гаргах эрхтэй</w:t>
      </w:r>
    </w:p>
    <w:p w:rsidR="00B64CB3" w:rsidRPr="00427E6E" w:rsidRDefault="00B64CB3" w:rsidP="00BB4527">
      <w:pPr>
        <w:numPr>
          <w:ilvl w:val="0"/>
          <w:numId w:val="6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Ерөнхий шүүгч зөвшөөрвөл гомдол гаргах эрхтэй</w:t>
      </w:r>
    </w:p>
    <w:p w:rsidR="00B64CB3" w:rsidRPr="00427E6E" w:rsidRDefault="00B64CB3" w:rsidP="00BB4527">
      <w:pPr>
        <w:numPr>
          <w:ilvl w:val="0"/>
          <w:numId w:val="6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прокурор гомдол гаргах эрхгүй </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61 настай иргэнийг шүүхэд  иргэдийн төлөөлөгчөөр сонгон авч болох уу?</w:t>
      </w:r>
    </w:p>
    <w:p w:rsidR="00B64CB3" w:rsidRPr="00427E6E" w:rsidRDefault="00B64CB3" w:rsidP="00BB4527">
      <w:pPr>
        <w:numPr>
          <w:ilvl w:val="0"/>
          <w:numId w:val="6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болохгүй </w:t>
      </w:r>
    </w:p>
    <w:p w:rsidR="00B64CB3" w:rsidRPr="00427E6E" w:rsidRDefault="00B64CB3" w:rsidP="00BB4527">
      <w:pPr>
        <w:numPr>
          <w:ilvl w:val="0"/>
          <w:numId w:val="6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тамгын хэлтэс зөвшөөрсөн болно</w:t>
      </w:r>
    </w:p>
    <w:p w:rsidR="00B64CB3" w:rsidRPr="00427E6E" w:rsidRDefault="00B64CB3" w:rsidP="00BB4527">
      <w:pPr>
        <w:numPr>
          <w:ilvl w:val="0"/>
          <w:numId w:val="6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тухайн шүүхийн ерөнхий шүүгч зөвшөөрсөн бол болно </w:t>
      </w:r>
    </w:p>
    <w:p w:rsidR="00B64CB3" w:rsidRPr="00427E6E" w:rsidRDefault="00B64CB3" w:rsidP="00BB4527">
      <w:pPr>
        <w:numPr>
          <w:ilvl w:val="0"/>
          <w:numId w:val="6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lastRenderedPageBreak/>
        <w:t>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Эдгээрээс аль нь нь онцгой ажиллагааны журмаар хэлэлцэх хэрэгт хамаарахгүй вэ ?</w:t>
      </w:r>
    </w:p>
    <w:p w:rsidR="00B64CB3" w:rsidRPr="00427E6E" w:rsidRDefault="00B64CB3" w:rsidP="00BB4527">
      <w:pPr>
        <w:numPr>
          <w:ilvl w:val="0"/>
          <w:numId w:val="7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 зүйн ач холбогдол бүхий үйл явдлыг тогтоолгох тухай хүсэлт</w:t>
      </w:r>
    </w:p>
    <w:p w:rsidR="00B64CB3" w:rsidRPr="00427E6E" w:rsidRDefault="00B64CB3" w:rsidP="00BB4527">
      <w:pPr>
        <w:numPr>
          <w:ilvl w:val="0"/>
          <w:numId w:val="7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хүнийг сураггүй алга болсонд тооцуулах тухай хүсэлт</w:t>
      </w:r>
    </w:p>
    <w:p w:rsidR="00B64CB3" w:rsidRPr="00427E6E" w:rsidRDefault="00B64CB3" w:rsidP="00BB4527">
      <w:pPr>
        <w:numPr>
          <w:ilvl w:val="0"/>
          <w:numId w:val="7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бусдад зээлдүүлсэн мөнгөө буцааж авөх тухай хүсэлт</w:t>
      </w:r>
    </w:p>
    <w:p w:rsidR="00B64CB3" w:rsidRPr="00427E6E" w:rsidRDefault="00B64CB3" w:rsidP="00BB4527">
      <w:pPr>
        <w:numPr>
          <w:ilvl w:val="0"/>
          <w:numId w:val="7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осол гэмтэл гарсан эсэх</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Төрийн болон орон нутгийн өмчийн хөрөнгөөр бараа, ажил, үйлчилгээ худалдан авах тухай хуульд заасны дагуу гаргасан гомдолтой хэргийг ердийн харъялалын шүүхүүд шийдвэрлэх үү?</w:t>
      </w:r>
    </w:p>
    <w:p w:rsidR="00B64CB3" w:rsidRPr="00427E6E" w:rsidRDefault="00B64CB3" w:rsidP="00BB4527">
      <w:pPr>
        <w:numPr>
          <w:ilvl w:val="0"/>
          <w:numId w:val="71"/>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шийдвэрлэнэ.</w:t>
      </w:r>
    </w:p>
    <w:p w:rsidR="00B64CB3" w:rsidRPr="00427E6E" w:rsidRDefault="00B64CB3" w:rsidP="00BB4527">
      <w:pPr>
        <w:numPr>
          <w:ilvl w:val="0"/>
          <w:numId w:val="71"/>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Шийдвэрлэхгүй</w:t>
      </w:r>
    </w:p>
    <w:p w:rsidR="00B64CB3" w:rsidRPr="00427E6E" w:rsidRDefault="00B64CB3" w:rsidP="00BB4527">
      <w:pPr>
        <w:numPr>
          <w:ilvl w:val="0"/>
          <w:numId w:val="71"/>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тухайн шүүхийн Ерөнхий шүүгч зөвшөөрвөл шийдвэрлэнэ. </w:t>
      </w:r>
    </w:p>
    <w:p w:rsidR="00B64CB3" w:rsidRPr="00427E6E" w:rsidRDefault="00B64CB3" w:rsidP="00BB4527">
      <w:pPr>
        <w:numPr>
          <w:ilvl w:val="0"/>
          <w:numId w:val="71"/>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дээд шатны шүүх зөвшөөрсөн бол шийдвэрлэнэ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Эрх зүйн ач холбогдол бүхий үйл явдлыг тогтоолгох тухай хүсэлтийг </w:t>
      </w:r>
    </w:p>
    <w:p w:rsidR="00B64CB3" w:rsidRPr="00427E6E" w:rsidRDefault="00B64CB3" w:rsidP="00BB4527">
      <w:pPr>
        <w:numPr>
          <w:ilvl w:val="0"/>
          <w:numId w:val="7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иргэн амьдарч байгаа газрынхаа шүүхэд гаргана.</w:t>
      </w:r>
    </w:p>
    <w:p w:rsidR="00B64CB3" w:rsidRPr="00427E6E" w:rsidRDefault="00B64CB3" w:rsidP="00BB4527">
      <w:pPr>
        <w:numPr>
          <w:ilvl w:val="0"/>
          <w:numId w:val="7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хариуцагчийн оршин суугаа /оршин байгаа/ газрын шүүхэд гаргана</w:t>
      </w:r>
    </w:p>
    <w:p w:rsidR="00B64CB3" w:rsidRPr="00427E6E" w:rsidRDefault="00B64CB3" w:rsidP="00BB4527">
      <w:pPr>
        <w:numPr>
          <w:ilvl w:val="0"/>
          <w:numId w:val="7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иргэн, хуулийн этгээд өөрийн оршин суугаа /оршин байгаа/ газрынхаа шүүхэд гаргана.</w:t>
      </w:r>
    </w:p>
    <w:p w:rsidR="00B64CB3" w:rsidRPr="00427E6E" w:rsidRDefault="00B64CB3" w:rsidP="00BB4527">
      <w:pPr>
        <w:numPr>
          <w:ilvl w:val="0"/>
          <w:numId w:val="7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шатны шүүхээс харъяаллыг нь тогтоосон газрын шүүхэд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Эрх нь зөрчигдсөн иргэн гомдлоо:</w:t>
      </w:r>
    </w:p>
    <w:p w:rsidR="00B64CB3" w:rsidRPr="00427E6E" w:rsidRDefault="00B64CB3" w:rsidP="00BB4527">
      <w:pPr>
        <w:numPr>
          <w:ilvl w:val="0"/>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өөрийн оршин суугаа газрын шүүхэд гаргана</w:t>
      </w:r>
    </w:p>
    <w:p w:rsidR="00B64CB3" w:rsidRPr="00427E6E" w:rsidRDefault="00B64CB3" w:rsidP="00BB4527">
      <w:pPr>
        <w:numPr>
          <w:ilvl w:val="0"/>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эрхийг нь зөрчсөн шийдвэр гаргасан байгууллагын дээд шатны байгууллагын   оршин байгаа газрын шүүхэд гаргана.</w:t>
      </w:r>
    </w:p>
    <w:p w:rsidR="00B64CB3" w:rsidRPr="00427E6E" w:rsidRDefault="00B64CB3" w:rsidP="00BB4527">
      <w:pPr>
        <w:numPr>
          <w:ilvl w:val="0"/>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гомдол гаргагч өөрийн оршин суугаа газрын, эсхүл хариуцагчийн оршин байгаа газрын шүүхэд гаргах эсэхээ өөрөө сонгоно</w:t>
      </w:r>
    </w:p>
    <w:p w:rsidR="00B64CB3" w:rsidRPr="00427E6E" w:rsidRDefault="00B64CB3" w:rsidP="00BB4527">
      <w:pPr>
        <w:numPr>
          <w:ilvl w:val="0"/>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шийдвэр гаргасан буюу үйл ажиллагаа явуулсан аж ахуйн нэгж, байгууллага,  тэдгээрийн албан тушаалтны оршин байгаа газрын шүүхэд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шүүх хуралдаанд оролцсон иргэдийн төлөөлөгч давж заалдах гомдол гаргах эрхтэй юу?</w:t>
      </w:r>
    </w:p>
    <w:p w:rsidR="00B64CB3" w:rsidRPr="00427E6E" w:rsidRDefault="00B64CB3" w:rsidP="00BB4527">
      <w:pPr>
        <w:numPr>
          <w:ilvl w:val="1"/>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B4527">
      <w:pPr>
        <w:numPr>
          <w:ilvl w:val="1"/>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эсэхээ өөрийн үзэмжээр шийднэ.</w:t>
      </w:r>
    </w:p>
    <w:p w:rsidR="00B64CB3" w:rsidRPr="00427E6E" w:rsidRDefault="00B64CB3" w:rsidP="00BB4527">
      <w:pPr>
        <w:numPr>
          <w:ilvl w:val="1"/>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 эрхгүй</w:t>
      </w:r>
    </w:p>
    <w:p w:rsidR="00B64CB3" w:rsidRPr="00427E6E" w:rsidRDefault="00B64CB3" w:rsidP="00BB4527">
      <w:pPr>
        <w:numPr>
          <w:ilvl w:val="1"/>
          <w:numId w:val="73"/>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хэргийг шийдвэрлэсэн шүүгч зөвшөөрвөл гомдол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b/>
          <w:noProof/>
          <w:sz w:val="20"/>
          <w:szCs w:val="20"/>
          <w:lang w:val="mn-MN"/>
        </w:rPr>
        <w:t>Анхан шатны шүүхийн шийдвэрт хариуцагч давж заалдах гомдол гаргах</w:t>
      </w:r>
      <w:r w:rsidRPr="00427E6E">
        <w:rPr>
          <w:rFonts w:ascii="Arial Mon" w:hAnsi="Arial Mon" w:cs="Arial"/>
          <w:noProof/>
          <w:sz w:val="20"/>
          <w:szCs w:val="20"/>
          <w:lang w:val="mn-MN"/>
        </w:rPr>
        <w:t>ыг зөвшөөрөөгүй бол түүний өмгөөлөгч давж заалдах гомдол гаргаж болох уу?</w:t>
      </w:r>
    </w:p>
    <w:p w:rsidR="00B64CB3" w:rsidRPr="00427E6E" w:rsidRDefault="00B64CB3" w:rsidP="00BB4527">
      <w:pPr>
        <w:numPr>
          <w:ilvl w:val="1"/>
          <w:numId w:val="72"/>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болно.</w:t>
      </w:r>
    </w:p>
    <w:p w:rsidR="00B64CB3" w:rsidRPr="00427E6E" w:rsidRDefault="00B64CB3" w:rsidP="00BB4527">
      <w:pPr>
        <w:numPr>
          <w:ilvl w:val="1"/>
          <w:numId w:val="72"/>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хэргийг шийдвэрлэсэн шүүгч зөвшөөрвөл давж заалдах гомдол </w:t>
      </w:r>
      <w:r w:rsidRPr="00427E6E">
        <w:rPr>
          <w:rFonts w:ascii="Arial Mon" w:hAnsi="Arial Mon" w:cs="Arial"/>
          <w:noProof/>
          <w:sz w:val="20"/>
          <w:szCs w:val="20"/>
          <w:lang w:val="mn-MN"/>
        </w:rPr>
        <w:tab/>
        <w:t>гаргаж болно.</w:t>
      </w:r>
    </w:p>
    <w:p w:rsidR="00B64CB3" w:rsidRPr="00427E6E" w:rsidRDefault="00B64CB3" w:rsidP="00BB4527">
      <w:pPr>
        <w:numPr>
          <w:ilvl w:val="1"/>
          <w:numId w:val="72"/>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болохгүй</w:t>
      </w:r>
    </w:p>
    <w:p w:rsidR="00B64CB3" w:rsidRPr="00427E6E" w:rsidRDefault="00B64CB3" w:rsidP="00BB4527">
      <w:pPr>
        <w:numPr>
          <w:ilvl w:val="1"/>
          <w:numId w:val="72"/>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тухайн шүүхийн Ерөнхий шүүгч зөвшөөрвөл давж заалдах </w:t>
      </w:r>
      <w:r w:rsidRPr="00427E6E">
        <w:rPr>
          <w:rFonts w:ascii="Arial Mon" w:hAnsi="Arial Mon" w:cs="Arial"/>
          <w:noProof/>
          <w:sz w:val="20"/>
          <w:szCs w:val="20"/>
          <w:lang w:val="mn-MN"/>
        </w:rPr>
        <w:tab/>
        <w:t>гомдол гаргаж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Давж заалдах шатны шүүх хэргийг :</w:t>
      </w:r>
    </w:p>
    <w:p w:rsidR="00B64CB3" w:rsidRPr="00427E6E" w:rsidRDefault="00B64CB3" w:rsidP="00BB4527">
      <w:pPr>
        <w:numPr>
          <w:ilvl w:val="0"/>
          <w:numId w:val="74"/>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 зүйн үндэслэлээр хязгаарлан хянана.</w:t>
      </w:r>
    </w:p>
    <w:p w:rsidR="00B64CB3" w:rsidRPr="00427E6E" w:rsidRDefault="00B64CB3" w:rsidP="00BB4527">
      <w:pPr>
        <w:numPr>
          <w:ilvl w:val="0"/>
          <w:numId w:val="74"/>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хэргийг бүхэлд нь хянана.</w:t>
      </w:r>
    </w:p>
    <w:p w:rsidR="00B64CB3" w:rsidRPr="00427E6E" w:rsidRDefault="00B64CB3" w:rsidP="00BB4527">
      <w:pPr>
        <w:numPr>
          <w:ilvl w:val="0"/>
          <w:numId w:val="74"/>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үйл баримтын талаас нь хязгаарлан хянана.</w:t>
      </w:r>
    </w:p>
    <w:p w:rsidR="00B64CB3" w:rsidRPr="00427E6E" w:rsidRDefault="00B64CB3" w:rsidP="00BB4527">
      <w:pPr>
        <w:numPr>
          <w:ilvl w:val="0"/>
          <w:numId w:val="74"/>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Анхан шатны шүүх хуралдаанд оролцоогүй хэргийн зохигч  давж заалдах гомдол гаргах эрхтэй юү?</w:t>
      </w:r>
    </w:p>
    <w:p w:rsidR="00B64CB3" w:rsidRPr="00427E6E" w:rsidRDefault="00B64CB3" w:rsidP="00BB4527">
      <w:pPr>
        <w:numPr>
          <w:ilvl w:val="0"/>
          <w:numId w:val="75"/>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75"/>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хэргийг шийдвэрлэсэн шүүгч зөвшөөрвөл давж заалдах гомдол </w:t>
      </w:r>
      <w:r w:rsidRPr="00427E6E">
        <w:rPr>
          <w:rFonts w:ascii="Arial Mon" w:hAnsi="Arial Mon" w:cs="Arial"/>
          <w:noProof/>
          <w:sz w:val="20"/>
          <w:szCs w:val="20"/>
          <w:lang w:val="mn-MN"/>
        </w:rPr>
        <w:tab/>
        <w:t>гаргах  эрхтэй</w:t>
      </w:r>
    </w:p>
    <w:p w:rsidR="00B64CB3" w:rsidRPr="00427E6E" w:rsidRDefault="00B64CB3" w:rsidP="00BB4527">
      <w:pPr>
        <w:numPr>
          <w:ilvl w:val="0"/>
          <w:numId w:val="75"/>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давж заалдах гомдол гаргах эрхтэй</w:t>
      </w:r>
    </w:p>
    <w:p w:rsidR="00B64CB3" w:rsidRPr="00427E6E" w:rsidRDefault="00B64CB3" w:rsidP="00BB4527">
      <w:pPr>
        <w:numPr>
          <w:ilvl w:val="0"/>
          <w:numId w:val="75"/>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Зохигч давж заалдах шатны шүүхийн магадлалыг зөвшөөрөөгүй бол хяналтын шатны шүүхэд гомдол гаргаж болох уу?</w:t>
      </w:r>
    </w:p>
    <w:p w:rsidR="00B64CB3" w:rsidRPr="00427E6E" w:rsidRDefault="00B64CB3" w:rsidP="00BB4527">
      <w:pPr>
        <w:numPr>
          <w:ilvl w:val="0"/>
          <w:numId w:val="7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нотлох баримт байвал гомдол гаргаж болно</w:t>
      </w:r>
    </w:p>
    <w:p w:rsidR="00B64CB3" w:rsidRPr="00427E6E" w:rsidRDefault="00B64CB3" w:rsidP="00BB4527">
      <w:pPr>
        <w:numPr>
          <w:ilvl w:val="0"/>
          <w:numId w:val="7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гомдол гаргаж болохгүй</w:t>
      </w:r>
    </w:p>
    <w:p w:rsidR="00B64CB3" w:rsidRPr="00427E6E" w:rsidRDefault="00B64CB3" w:rsidP="00BB4527">
      <w:pPr>
        <w:numPr>
          <w:ilvl w:val="0"/>
          <w:numId w:val="7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зөвхөн ИХШХШ тухай хуульд заасан тодорхой үндэслэл байвал гомдол гаргаж болно</w:t>
      </w:r>
    </w:p>
    <w:p w:rsidR="00B64CB3" w:rsidRPr="00427E6E" w:rsidRDefault="00B64CB3" w:rsidP="00BB4527">
      <w:pPr>
        <w:numPr>
          <w:ilvl w:val="0"/>
          <w:numId w:val="7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шүүгч зөвшөөрвөл гомдол гаргаж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lastRenderedPageBreak/>
        <w:t>Хариуцагч төлөх төлбөрийнхээ хэмжээг багасгуулахаар давж заалдах гомдол гаргасан тохиолдолд давж заалдах шатны шүүх уг төлбөрийн хэмжээг ихэсгэх эрхтэй юү?</w:t>
      </w:r>
    </w:p>
    <w:p w:rsidR="00B64CB3" w:rsidRPr="00427E6E" w:rsidRDefault="00B64CB3" w:rsidP="00BB4527">
      <w:pPr>
        <w:numPr>
          <w:ilvl w:val="0"/>
          <w:numId w:val="7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B4527">
      <w:pPr>
        <w:numPr>
          <w:ilvl w:val="0"/>
          <w:numId w:val="7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7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 xml:space="preserve">нэхэмжлэгч төлбөрийн хэмжээг ихэсгэж өгөхийг хүсэж давж </w:t>
      </w:r>
      <w:r w:rsidRPr="00427E6E">
        <w:rPr>
          <w:rFonts w:ascii="Arial Mon" w:hAnsi="Arial Mon" w:cs="Arial"/>
          <w:noProof/>
          <w:sz w:val="20"/>
          <w:szCs w:val="20"/>
          <w:lang w:val="mn-MN"/>
        </w:rPr>
        <w:tab/>
        <w:t>заалдах гомдол гаргасан бол эрхтэй</w:t>
      </w:r>
    </w:p>
    <w:p w:rsidR="00B64CB3" w:rsidRPr="00427E6E" w:rsidRDefault="00B64CB3" w:rsidP="00BB4527">
      <w:pPr>
        <w:numPr>
          <w:ilvl w:val="0"/>
          <w:numId w:val="77"/>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тухайн давж заалдах шатны шүүхийн ерөнхий шүүгч төлбөрийн хэмжээг ихэсгэх үндэстэй гэж үзсэн бол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давж заалдах шатны шүүхэд давж заалдах журмаар хянагдаагүй хэргийн талаар зохигч хяналтын журмаар гомдол гаргах эрхтэй юу?</w:t>
      </w:r>
    </w:p>
    <w:p w:rsidR="00B64CB3" w:rsidRPr="00427E6E" w:rsidRDefault="00B64CB3" w:rsidP="00BB4527">
      <w:pPr>
        <w:numPr>
          <w:ilvl w:val="0"/>
          <w:numId w:val="7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B4527">
      <w:pPr>
        <w:numPr>
          <w:ilvl w:val="0"/>
          <w:numId w:val="7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7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тухайн анхан шатны шүүхийн 3 шүүгч зөвшөөрсөн бол гомдол гаргах эрхтэй.</w:t>
      </w:r>
    </w:p>
    <w:p w:rsidR="00B64CB3" w:rsidRPr="00427E6E" w:rsidRDefault="00B64CB3" w:rsidP="00BB4527">
      <w:pPr>
        <w:numPr>
          <w:ilvl w:val="0"/>
          <w:numId w:val="78"/>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Нийслэлийн  шүүхийн Иргэний хэргийн танхимийн тэргүүн зөвшөөрсөн бол гомдол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Давж заалдах журмаар гомдол гаргаагүй хэргийн зохигч хяналтын журмаар гомдол гаргах эрхтэй юу?</w:t>
      </w:r>
    </w:p>
    <w:p w:rsidR="00B64CB3" w:rsidRPr="00427E6E" w:rsidRDefault="00B64CB3" w:rsidP="00BB4527">
      <w:pPr>
        <w:numPr>
          <w:ilvl w:val="0"/>
          <w:numId w:val="79"/>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B4527">
      <w:pPr>
        <w:numPr>
          <w:ilvl w:val="0"/>
          <w:numId w:val="79"/>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79"/>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Иргэний хэргийн танхимийн 5 шүүгч зөвшөөрсөн бол гомдол   гаргах эрхтэй.</w:t>
      </w:r>
    </w:p>
    <w:p w:rsidR="00B64CB3" w:rsidRPr="00427E6E" w:rsidRDefault="00B64CB3" w:rsidP="00BB4527">
      <w:pPr>
        <w:numPr>
          <w:ilvl w:val="0"/>
          <w:numId w:val="79"/>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Иргэний хэргийн танхимийн тэргүүн зөвшөөрсөн бол     гомдол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хэргийг хяналтын шатны шүүх:</w:t>
      </w:r>
    </w:p>
    <w:p w:rsidR="00B64CB3" w:rsidRPr="00427E6E" w:rsidRDefault="00B64CB3" w:rsidP="00BB4527">
      <w:pPr>
        <w:numPr>
          <w:ilvl w:val="0"/>
          <w:numId w:val="8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зохигчийн гаргасан хяналтын гомдолд дурдсан бүх үндэслэлээр хянана.</w:t>
      </w:r>
    </w:p>
    <w:p w:rsidR="00B64CB3" w:rsidRPr="00427E6E" w:rsidRDefault="00B64CB3" w:rsidP="00BB4527">
      <w:pPr>
        <w:numPr>
          <w:ilvl w:val="0"/>
          <w:numId w:val="8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шийдвэрийг эрх зүйн үндэслэл талаас нь хянана.</w:t>
      </w:r>
    </w:p>
    <w:p w:rsidR="00B64CB3" w:rsidRPr="00427E6E" w:rsidRDefault="00B64CB3" w:rsidP="00BB4527">
      <w:pPr>
        <w:numPr>
          <w:ilvl w:val="0"/>
          <w:numId w:val="8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шийдвэрийг нотлох баримтын үндэслэл талаас нь хянана.</w:t>
      </w:r>
    </w:p>
    <w:p w:rsidR="00B64CB3" w:rsidRPr="00427E6E" w:rsidRDefault="00B64CB3" w:rsidP="00BB4527">
      <w:pPr>
        <w:numPr>
          <w:ilvl w:val="0"/>
          <w:numId w:val="8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шийдвэрийг үйл баримтын  талаас нь хянана.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Нэхэмжлэгчийн давж заалдах журмаар гаргасан гомдлыг хэргийн бусад оролцогчдод танилцуулж байгаа нь:</w:t>
      </w:r>
    </w:p>
    <w:p w:rsidR="00B64CB3" w:rsidRPr="00427E6E" w:rsidRDefault="00B64CB3" w:rsidP="00BB4527">
      <w:pPr>
        <w:numPr>
          <w:ilvl w:val="0"/>
          <w:numId w:val="8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диспозитив зарчмыг хэрэгжүүлэх зорилготой</w:t>
      </w:r>
    </w:p>
    <w:p w:rsidR="00B64CB3" w:rsidRPr="00427E6E" w:rsidRDefault="00B64CB3" w:rsidP="00BB4527">
      <w:pPr>
        <w:numPr>
          <w:ilvl w:val="0"/>
          <w:numId w:val="8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мэтгэлзэх зарчмыг хэрэгжүүлэх зорилготой</w:t>
      </w:r>
    </w:p>
    <w:p w:rsidR="00B64CB3" w:rsidRPr="00427E6E" w:rsidRDefault="00B64CB3" w:rsidP="00BB4527">
      <w:pPr>
        <w:numPr>
          <w:ilvl w:val="0"/>
          <w:numId w:val="8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шүүгч хараат бус байх зарчмыг хэрэгжүүлэх зорилготой</w:t>
      </w:r>
    </w:p>
    <w:p w:rsidR="00B64CB3" w:rsidRPr="00427E6E" w:rsidRDefault="00B64CB3" w:rsidP="00BB4527">
      <w:pPr>
        <w:numPr>
          <w:ilvl w:val="0"/>
          <w:numId w:val="8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 эрх мэдлийг гагцхүү шүүх хэрэгжүүлэх зарчмыг хэрэгжүүлэх зорилготой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Зохигч хяналтын шатны шүүхэд доод шатны шүүхийн шийдвэрийн биелэлтийг түдгэлзүүлэх тухай хүсэлтийг гаргах эрхтэй юу?</w:t>
      </w:r>
    </w:p>
    <w:p w:rsidR="00B64CB3" w:rsidRPr="00427E6E" w:rsidRDefault="00B64CB3" w:rsidP="00BB4527">
      <w:pPr>
        <w:numPr>
          <w:ilvl w:val="0"/>
          <w:numId w:val="8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эрхтэй.</w:t>
      </w:r>
    </w:p>
    <w:p w:rsidR="00B64CB3" w:rsidRPr="00427E6E" w:rsidRDefault="00B64CB3" w:rsidP="00BB4527">
      <w:pPr>
        <w:numPr>
          <w:ilvl w:val="0"/>
          <w:numId w:val="8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8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Дээд шүүхийн Иргэний хэргийн танхимийн тэргүүн зөвшөөрсөн </w:t>
      </w:r>
      <w:r w:rsidRPr="00427E6E">
        <w:rPr>
          <w:rFonts w:ascii="Arial Mon" w:hAnsi="Arial Mon" w:cs="Arial"/>
          <w:noProof/>
          <w:sz w:val="20"/>
          <w:szCs w:val="20"/>
          <w:lang w:val="mn-MN"/>
        </w:rPr>
        <w:tab/>
        <w:t>бол хүсэлт гаргах эрхтэй .</w:t>
      </w:r>
    </w:p>
    <w:p w:rsidR="00B64CB3" w:rsidRPr="00427E6E" w:rsidRDefault="00B64CB3" w:rsidP="00BB4527">
      <w:pPr>
        <w:numPr>
          <w:ilvl w:val="0"/>
          <w:numId w:val="8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Ерөнхий шүүгч зөвшөөрсөн бол хүсэлт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Иргэний хэргийн талаар гарсан Дээд шүүхийн иргэний хэргийн танхимийн хуралдааны тогтоолыг зохигч зөвшөөрөхгүй бол: </w:t>
      </w:r>
    </w:p>
    <w:p w:rsidR="00B64CB3" w:rsidRPr="00427E6E" w:rsidRDefault="00B64CB3" w:rsidP="00BB4527">
      <w:pPr>
        <w:numPr>
          <w:ilvl w:val="0"/>
          <w:numId w:val="8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Монгол улсын Ерөнхийлөгчид гомдол гаргана.</w:t>
      </w:r>
    </w:p>
    <w:p w:rsidR="00B64CB3" w:rsidRPr="00427E6E" w:rsidRDefault="00B64CB3" w:rsidP="00BB4527">
      <w:pPr>
        <w:numPr>
          <w:ilvl w:val="0"/>
          <w:numId w:val="8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Үндсэн хуулийн цэцэд гомдол гаргана.</w:t>
      </w:r>
    </w:p>
    <w:p w:rsidR="00B64CB3" w:rsidRPr="00427E6E" w:rsidRDefault="00B64CB3" w:rsidP="00BB4527">
      <w:pPr>
        <w:numPr>
          <w:ilvl w:val="0"/>
          <w:numId w:val="8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тухай хуульд заагаагүй.</w:t>
      </w:r>
    </w:p>
    <w:p w:rsidR="00B64CB3" w:rsidRPr="00427E6E" w:rsidRDefault="00B64CB3" w:rsidP="00BB4527">
      <w:pPr>
        <w:numPr>
          <w:ilvl w:val="0"/>
          <w:numId w:val="8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Олон улсын шүүхэд гомдол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Дээд шүүхийн иргэний хэргийн танхимийн хуралдааны тогтоол нь: </w:t>
      </w:r>
    </w:p>
    <w:p w:rsidR="00B64CB3" w:rsidRPr="00427E6E" w:rsidRDefault="00B64CB3" w:rsidP="00BB4527">
      <w:pPr>
        <w:numPr>
          <w:ilvl w:val="0"/>
          <w:numId w:val="8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эцсийн шийдвэр  биш байна.</w:t>
      </w:r>
    </w:p>
    <w:p w:rsidR="00B64CB3" w:rsidRPr="00427E6E" w:rsidRDefault="00B64CB3" w:rsidP="00BB4527">
      <w:pPr>
        <w:numPr>
          <w:ilvl w:val="0"/>
          <w:numId w:val="8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эцсийн шийдвэр  байна</w:t>
      </w:r>
    </w:p>
    <w:p w:rsidR="00B64CB3" w:rsidRPr="00427E6E" w:rsidRDefault="00B64CB3" w:rsidP="00BB4527">
      <w:pPr>
        <w:numPr>
          <w:ilvl w:val="0"/>
          <w:numId w:val="8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Ерөнхий шүүгч танилцаад зөвшөөрвөл эцсийнх байна.</w:t>
      </w:r>
    </w:p>
    <w:p w:rsidR="00087BBA" w:rsidRPr="00427E6E" w:rsidRDefault="00B64CB3" w:rsidP="00BB4527">
      <w:pPr>
        <w:numPr>
          <w:ilvl w:val="0"/>
          <w:numId w:val="8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хуралдаан даргалагч танилцаад зөвшөөрвөл эцсийн шийдвэр байна</w:t>
      </w:r>
      <w:r w:rsidRPr="00427E6E">
        <w:rPr>
          <w:rFonts w:ascii="Arial Mon" w:hAnsi="Arial Mon" w:cs="Arial"/>
          <w:noProof/>
          <w:sz w:val="20"/>
          <w:szCs w:val="20"/>
        </w:rPr>
        <w:t>.</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Анхан шатны шүүх хуралд бусдын эрхийг хамгаалж байгаа этгээд гаргасан нэхэмжлэлээсээ татгалзсан явдал /нэхэмжлэл хангагдаагүй байсан ч/ уг хэргийг хянан шийдвэрлэх ажиллагааг дуусгавар болох үндэслэл болох уу?</w:t>
      </w:r>
    </w:p>
    <w:p w:rsidR="00B64CB3" w:rsidRPr="00427E6E" w:rsidRDefault="00B64CB3" w:rsidP="00BB4527">
      <w:pPr>
        <w:numPr>
          <w:ilvl w:val="0"/>
          <w:numId w:val="8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Болно</w:t>
      </w:r>
    </w:p>
    <w:p w:rsidR="00B64CB3" w:rsidRPr="00427E6E" w:rsidRDefault="00B64CB3" w:rsidP="00BB4527">
      <w:pPr>
        <w:numPr>
          <w:ilvl w:val="0"/>
          <w:numId w:val="8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хуралдаан даргалагч зөвшөөрвөл дуусгавар болох үндэслэл болно</w:t>
      </w:r>
    </w:p>
    <w:p w:rsidR="00B64CB3" w:rsidRPr="00427E6E" w:rsidRDefault="00B64CB3" w:rsidP="00BB4527">
      <w:pPr>
        <w:numPr>
          <w:ilvl w:val="0"/>
          <w:numId w:val="8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lastRenderedPageBreak/>
        <w:t>тухайн анхан шатны шүүхийн ерөнхий шүүгч зөвшөөрвөл дуусгавар болох үндэслэл болно</w:t>
      </w:r>
    </w:p>
    <w:p w:rsidR="00B64CB3" w:rsidRPr="00427E6E" w:rsidRDefault="00B64CB3" w:rsidP="00BB4527">
      <w:pPr>
        <w:numPr>
          <w:ilvl w:val="0"/>
          <w:numId w:val="8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болохгүй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Нэхэмжлэлийн шаардлагын талаарх тайлбарыг зохигчоос өөр этгээд гаргах эрхтэй юу?</w:t>
      </w:r>
    </w:p>
    <w:p w:rsidR="00B64CB3" w:rsidRPr="00427E6E" w:rsidRDefault="00B64CB3" w:rsidP="00BB4527">
      <w:pPr>
        <w:numPr>
          <w:ilvl w:val="0"/>
          <w:numId w:val="8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эрхтэй </w:t>
      </w:r>
    </w:p>
    <w:p w:rsidR="00B64CB3" w:rsidRPr="00427E6E" w:rsidRDefault="00B64CB3" w:rsidP="00BB4527">
      <w:pPr>
        <w:numPr>
          <w:ilvl w:val="0"/>
          <w:numId w:val="8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8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нэхэмжлэлийг хүлээн авсан шүүгч зөвшөөрвөл гаргах эрхтэй</w:t>
      </w:r>
    </w:p>
    <w:p w:rsidR="00B64CB3" w:rsidRPr="00427E6E" w:rsidRDefault="00B64CB3" w:rsidP="00BB4527">
      <w:pPr>
        <w:numPr>
          <w:ilvl w:val="0"/>
          <w:numId w:val="8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Анхан шатны шүүх хуралд нэхэмжлэгчийн өмгөөлөгчөөр оролцоогүй өмгөөлөгч нэхэмжлэгчийн хүсэлтээр өмгөөлөгчийн нэрийн өмнөөс давж заалдах гомдол гаргах эрхтэй юу?</w:t>
      </w:r>
    </w:p>
    <w:p w:rsidR="00B64CB3" w:rsidRPr="00427E6E" w:rsidRDefault="00B64CB3" w:rsidP="00BB4527">
      <w:pPr>
        <w:numPr>
          <w:ilvl w:val="0"/>
          <w:numId w:val="8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гомдол гаргах эрхтэй</w:t>
      </w:r>
    </w:p>
    <w:p w:rsidR="00B64CB3" w:rsidRPr="00427E6E" w:rsidRDefault="00B64CB3" w:rsidP="00BB4527">
      <w:pPr>
        <w:numPr>
          <w:ilvl w:val="0"/>
          <w:numId w:val="8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гомдол гаргах эрхтэй </w:t>
      </w:r>
    </w:p>
    <w:p w:rsidR="00B64CB3" w:rsidRPr="00427E6E" w:rsidRDefault="00B64CB3" w:rsidP="00BB4527">
      <w:pPr>
        <w:numPr>
          <w:ilvl w:val="0"/>
          <w:numId w:val="8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гомдол гаргах эрхгүй</w:t>
      </w:r>
    </w:p>
    <w:p w:rsidR="00B64CB3" w:rsidRPr="00427E6E" w:rsidRDefault="00B64CB3" w:rsidP="00BB4527">
      <w:pPr>
        <w:numPr>
          <w:ilvl w:val="0"/>
          <w:numId w:val="8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ерөнхий шүүгч зөвшөөрвөл гомдол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шүүн таслах ажиллагаанд оролцогчид нотлох баримтыг хуурамчаар бүрдүүлсэн бол ямар хуулинд заасан хариуцлага хүлээлгэх вэ?</w:t>
      </w:r>
    </w:p>
    <w:p w:rsidR="00B64CB3" w:rsidRPr="00427E6E" w:rsidRDefault="00B64CB3" w:rsidP="00BB4527">
      <w:pPr>
        <w:numPr>
          <w:ilvl w:val="0"/>
          <w:numId w:val="8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Шүүхийн тухай хуульд заасан хариуцлага хүлээлгэнэ</w:t>
      </w:r>
    </w:p>
    <w:p w:rsidR="00B64CB3" w:rsidRPr="00427E6E" w:rsidRDefault="00B64CB3" w:rsidP="00BB4527">
      <w:pPr>
        <w:numPr>
          <w:ilvl w:val="0"/>
          <w:numId w:val="8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ИХШХШ тухай хуульд заасан хариуцлага хүлээлгэнэ</w:t>
      </w:r>
    </w:p>
    <w:p w:rsidR="00B64CB3" w:rsidRPr="00427E6E" w:rsidRDefault="00B64CB3" w:rsidP="00BB4527">
      <w:pPr>
        <w:numPr>
          <w:ilvl w:val="0"/>
          <w:numId w:val="8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 гүйцэтгэх тухай хуульд заасан хариуцлага хүлээлгэнэ</w:t>
      </w:r>
    </w:p>
    <w:p w:rsidR="00B64CB3" w:rsidRPr="00427E6E" w:rsidRDefault="00B64CB3" w:rsidP="00BB4527">
      <w:pPr>
        <w:numPr>
          <w:ilvl w:val="0"/>
          <w:numId w:val="8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Эрүүгийн хуульд заасан хариуцлага хүлээлгэнэ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b/>
          <w:noProof/>
          <w:sz w:val="20"/>
          <w:szCs w:val="20"/>
          <w:lang w:val="mn-MN"/>
        </w:rPr>
        <w:t>Иргэн шүүхээс шаардсан бичмэл нотлох баримтыг хүндэтгэх шалтгаангүйгээр шүүхээс заасан хугацаанд гаргаж өгөөгүй бол</w:t>
      </w:r>
      <w:r w:rsidR="00426E08" w:rsidRPr="00427E6E">
        <w:rPr>
          <w:rFonts w:ascii="Arial Mon" w:hAnsi="Arial Mon" w:cs="Arial"/>
          <w:b/>
          <w:noProof/>
          <w:sz w:val="20"/>
          <w:szCs w:val="20"/>
          <w:lang w:val="mn-MN"/>
        </w:rPr>
        <w:t>:</w:t>
      </w:r>
    </w:p>
    <w:p w:rsidR="00B64CB3" w:rsidRPr="00427E6E" w:rsidRDefault="00B64CB3" w:rsidP="00BB4527">
      <w:pPr>
        <w:numPr>
          <w:ilvl w:val="0"/>
          <w:numId w:val="8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ИХШХШ тухай хуульд заасан хариуцлага хүлээлгэнэ</w:t>
      </w:r>
    </w:p>
    <w:p w:rsidR="00B64CB3" w:rsidRPr="00427E6E" w:rsidRDefault="00B64CB3" w:rsidP="00BB4527">
      <w:pPr>
        <w:numPr>
          <w:ilvl w:val="0"/>
          <w:numId w:val="8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Эрүүгийн хуульд заасан хариуцлага хүлээлгэнэ</w:t>
      </w:r>
    </w:p>
    <w:p w:rsidR="00B64CB3" w:rsidRPr="00427E6E" w:rsidRDefault="00B64CB3" w:rsidP="00BB4527">
      <w:pPr>
        <w:numPr>
          <w:ilvl w:val="0"/>
          <w:numId w:val="8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Шүүхийн  тухай хуульд заасан хариуцлагыг хүлээлгэнэ</w:t>
      </w:r>
    </w:p>
    <w:p w:rsidR="00B64CB3" w:rsidRPr="00427E6E" w:rsidRDefault="00B64CB3" w:rsidP="00BB4527">
      <w:pPr>
        <w:numPr>
          <w:ilvl w:val="0"/>
          <w:numId w:val="8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 гүйцэтгэх тухай хуульд заасан хариуцлага хүлээлгэнэ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Нэхэмжлэгч “Б” хариуцагч “Д”-гээс зээлдүүлсэн мөнгөө буцаан авах тухай хэрэгт өмгөөлөгчөөр Батыг авч өмгөөллийн хөлсөн 300,000 төгрөг төлсөн бол энэ мөнгө нь нөхөн төлүүлэх шүүхийн зардалд хамаарах уу?</w:t>
      </w:r>
    </w:p>
    <w:p w:rsidR="00B64CB3" w:rsidRPr="00427E6E" w:rsidRDefault="00B64CB3" w:rsidP="00BB4527">
      <w:pPr>
        <w:numPr>
          <w:ilvl w:val="0"/>
          <w:numId w:val="9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хамаарна</w:t>
      </w:r>
    </w:p>
    <w:p w:rsidR="00B64CB3" w:rsidRPr="00427E6E" w:rsidRDefault="00B64CB3" w:rsidP="00BB4527">
      <w:pPr>
        <w:numPr>
          <w:ilvl w:val="0"/>
          <w:numId w:val="9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хамаарахгүй</w:t>
      </w:r>
    </w:p>
    <w:p w:rsidR="00B64CB3" w:rsidRPr="00427E6E" w:rsidRDefault="00B64CB3" w:rsidP="00BB4527">
      <w:pPr>
        <w:numPr>
          <w:ilvl w:val="0"/>
          <w:numId w:val="9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хамаарах эсэхийг хуралдаан даргалагч шийднэ</w:t>
      </w:r>
    </w:p>
    <w:p w:rsidR="00B64CB3" w:rsidRPr="00427E6E" w:rsidRDefault="00B64CB3" w:rsidP="00BB4527">
      <w:pPr>
        <w:numPr>
          <w:ilvl w:val="0"/>
          <w:numId w:val="9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хамаарах эсэхийг тухайн шүүхийн ерөнхий шүүгч шийднэ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Шүүхэд гаргасан тэмдэгтийн хураамжаас чөлөөлөгдөх нэхэмжлэлд:</w:t>
      </w:r>
    </w:p>
    <w:p w:rsidR="00B64CB3" w:rsidRPr="00427E6E" w:rsidRDefault="00B64CB3" w:rsidP="00BB4527">
      <w:pPr>
        <w:numPr>
          <w:ilvl w:val="0"/>
          <w:numId w:val="9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төрийн бус байгууллагын нэхэмжлэл хамаарна</w:t>
      </w:r>
    </w:p>
    <w:p w:rsidR="00B64CB3" w:rsidRPr="00427E6E" w:rsidRDefault="00B64CB3" w:rsidP="00BB4527">
      <w:pPr>
        <w:numPr>
          <w:ilvl w:val="0"/>
          <w:numId w:val="9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шашны байгууллагын нэхэмжлэл хамаарна</w:t>
      </w:r>
    </w:p>
    <w:p w:rsidR="00B64CB3" w:rsidRPr="00427E6E" w:rsidRDefault="00B64CB3" w:rsidP="00BB4527">
      <w:pPr>
        <w:numPr>
          <w:ilvl w:val="0"/>
          <w:numId w:val="9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захиргааны байгууллагын нэхэмжлэл хамаарна</w:t>
      </w:r>
    </w:p>
    <w:p w:rsidR="00B64CB3" w:rsidRPr="00427E6E" w:rsidRDefault="00B64CB3" w:rsidP="00BB4527">
      <w:pPr>
        <w:numPr>
          <w:ilvl w:val="0"/>
          <w:numId w:val="9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төсвийн байгууллагын нэхэмжлэл хамаарна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Шинээр илэрсэн нөхцөл байдлын улмаас хэргийг хянаж иргэний хэргийн давж заалдах шатны шүүхээс гаргасан тогтоолд зохигч Дээд шүүхэд гомдол гаргах эрхтэй юу?</w:t>
      </w:r>
    </w:p>
    <w:p w:rsidR="00B64CB3" w:rsidRPr="00427E6E" w:rsidRDefault="00B64CB3" w:rsidP="00BB4527">
      <w:pPr>
        <w:numPr>
          <w:ilvl w:val="0"/>
          <w:numId w:val="9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эрхтэй </w:t>
      </w:r>
    </w:p>
    <w:p w:rsidR="00B64CB3" w:rsidRPr="00427E6E" w:rsidRDefault="00B64CB3" w:rsidP="00BB4527">
      <w:pPr>
        <w:numPr>
          <w:ilvl w:val="0"/>
          <w:numId w:val="9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иргэний хэргийн давж заалдах шатны шүүхийн ерөнхий шүүгч зөвшөөрсөн бол  гомдол гаргах эрхтэй</w:t>
      </w:r>
    </w:p>
    <w:p w:rsidR="00B64CB3" w:rsidRPr="00427E6E" w:rsidRDefault="00B64CB3" w:rsidP="00BB4527">
      <w:pPr>
        <w:numPr>
          <w:ilvl w:val="0"/>
          <w:numId w:val="9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тухайн шүүх хуралдаан даргалагч зөвшөөрсөн бол гомдол гаргах эрхтэй </w:t>
      </w:r>
    </w:p>
    <w:p w:rsidR="00B64CB3" w:rsidRPr="00427E6E" w:rsidRDefault="00B64CB3" w:rsidP="00BB4527">
      <w:pPr>
        <w:numPr>
          <w:ilvl w:val="0"/>
          <w:numId w:val="92"/>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Хүчин төгөлдөр болоогүй дүүргийн иргэний хэргийн анхан шатны шүүхийн шийдвэрийг шинээр илэрсэн нөхцөл байдлын улмаас хянуулах тухай хүсэлтийг зохигч гаргаж болох уу? </w:t>
      </w:r>
    </w:p>
    <w:p w:rsidR="00B64CB3" w:rsidRPr="00427E6E" w:rsidRDefault="00B64CB3" w:rsidP="00BB4527">
      <w:pPr>
        <w:numPr>
          <w:ilvl w:val="0"/>
          <w:numId w:val="9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гаргаж болно</w:t>
      </w:r>
    </w:p>
    <w:p w:rsidR="00B64CB3" w:rsidRPr="00427E6E" w:rsidRDefault="00B64CB3" w:rsidP="00BB4527">
      <w:pPr>
        <w:numPr>
          <w:ilvl w:val="0"/>
          <w:numId w:val="9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гаргаж болно</w:t>
      </w:r>
    </w:p>
    <w:p w:rsidR="00B64CB3" w:rsidRPr="00427E6E" w:rsidRDefault="00B64CB3" w:rsidP="00BB4527">
      <w:pPr>
        <w:numPr>
          <w:ilvl w:val="0"/>
          <w:numId w:val="9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гаргаж болохгүй</w:t>
      </w:r>
    </w:p>
    <w:p w:rsidR="00B64CB3" w:rsidRPr="00427E6E" w:rsidRDefault="00B64CB3" w:rsidP="00BB4527">
      <w:pPr>
        <w:numPr>
          <w:ilvl w:val="0"/>
          <w:numId w:val="9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нийслэлийн шүүхийн ерөнхий шүүгч зөвшөөрвөл гаргаж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шатаар хэргийг хянасан иргэний хэргийн давж заалдах шатны  шүүхийн магадлалыг шинээр илэрсэн нөхцлийн улмаас хянуулах тухай хүсэлтийг ямар шүүхэд гаргах вэ?</w:t>
      </w:r>
    </w:p>
    <w:p w:rsidR="00B64CB3" w:rsidRPr="00427E6E" w:rsidRDefault="00B64CB3" w:rsidP="00BB4527">
      <w:pPr>
        <w:numPr>
          <w:ilvl w:val="0"/>
          <w:numId w:val="9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lastRenderedPageBreak/>
        <w:t>Монгол улсын Дээд шүүхэд гаргана</w:t>
      </w:r>
    </w:p>
    <w:p w:rsidR="00B64CB3" w:rsidRPr="00427E6E" w:rsidRDefault="00B64CB3" w:rsidP="00BB4527">
      <w:pPr>
        <w:numPr>
          <w:ilvl w:val="0"/>
          <w:numId w:val="9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Иргэний хэргийн танхимд гаргана</w:t>
      </w:r>
    </w:p>
    <w:p w:rsidR="00B64CB3" w:rsidRPr="00427E6E" w:rsidRDefault="00B64CB3" w:rsidP="00BB4527">
      <w:pPr>
        <w:numPr>
          <w:ilvl w:val="0"/>
          <w:numId w:val="9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Иргэний хэргийн давж заалдах шатны шүүхэд өөрт нь гаргана</w:t>
      </w:r>
    </w:p>
    <w:p w:rsidR="00B64CB3" w:rsidRPr="00427E6E" w:rsidRDefault="00B64CB3" w:rsidP="00BB4527">
      <w:pPr>
        <w:numPr>
          <w:ilvl w:val="0"/>
          <w:numId w:val="9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Иргэний хэргийн танхимийн тэргүүнд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Дүүргийн иргэний хэргийн анхан шатны шүүхийн шийдвэр хуулийн хүчин төгөлдөр болсоноор зохигчид:</w:t>
      </w:r>
    </w:p>
    <w:p w:rsidR="00B64CB3" w:rsidRPr="00427E6E" w:rsidRDefault="00B64CB3" w:rsidP="00BB4527">
      <w:pPr>
        <w:numPr>
          <w:ilvl w:val="0"/>
          <w:numId w:val="9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шүүхийн шийдвэрийг биелүүлэх  эрх үүснэ</w:t>
      </w:r>
    </w:p>
    <w:p w:rsidR="00B64CB3" w:rsidRPr="00427E6E" w:rsidRDefault="00B64CB3" w:rsidP="00BB4527">
      <w:pPr>
        <w:numPr>
          <w:ilvl w:val="0"/>
          <w:numId w:val="9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журмаар гомдол гаргах эрх үүснэ</w:t>
      </w:r>
    </w:p>
    <w:p w:rsidR="00B64CB3" w:rsidRPr="00427E6E" w:rsidRDefault="00B64CB3" w:rsidP="00BB4527">
      <w:pPr>
        <w:numPr>
          <w:ilvl w:val="0"/>
          <w:numId w:val="9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Дээд шүүхийн ерөнхий шүүгчид гомдол гаргах эрх үүснэ</w:t>
      </w:r>
    </w:p>
    <w:p w:rsidR="00B64CB3" w:rsidRPr="00427E6E" w:rsidRDefault="00B64CB3" w:rsidP="00BB4527">
      <w:pPr>
        <w:numPr>
          <w:ilvl w:val="0"/>
          <w:numId w:val="95"/>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хяналтын журмаар гомдол гаргах эрх үүснэ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хуулийн 26,1-д заасан нэхэмжлэгч, хариуцагч хуульд заасны дагуу тэдгээртэй эрх зүйн хувьд ижил эрх үүрэгтэйгээр хэрэгт оролцож байгаа этгээд гэдэгт:</w:t>
      </w:r>
    </w:p>
    <w:p w:rsidR="00B64CB3" w:rsidRPr="00427E6E" w:rsidRDefault="00B64CB3" w:rsidP="00BB4527">
      <w:pPr>
        <w:numPr>
          <w:ilvl w:val="0"/>
          <w:numId w:val="9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мэргэжилтэн</w:t>
      </w:r>
    </w:p>
    <w:p w:rsidR="00B64CB3" w:rsidRPr="00427E6E" w:rsidRDefault="00B64CB3" w:rsidP="00BB4527">
      <w:pPr>
        <w:numPr>
          <w:ilvl w:val="0"/>
          <w:numId w:val="9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орчуулагч</w:t>
      </w:r>
    </w:p>
    <w:p w:rsidR="00B64CB3" w:rsidRPr="00427E6E" w:rsidRDefault="00B64CB3" w:rsidP="00BB4527">
      <w:pPr>
        <w:numPr>
          <w:ilvl w:val="0"/>
          <w:numId w:val="9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шинжээч</w:t>
      </w:r>
    </w:p>
    <w:p w:rsidR="00B64CB3" w:rsidRPr="00427E6E" w:rsidRDefault="00B64CB3" w:rsidP="00BB4527">
      <w:pPr>
        <w:numPr>
          <w:ilvl w:val="0"/>
          <w:numId w:val="9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бие даасан шаардлага гаргасан гуравдагч этгээд</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Маргааны зүйлийн талаар бие даасан шаардлага гаргасан гуравдагч этгээд шүүхийн санаачлагаар хэрэг хянан шийдвэрлэх ажиллагаанд оролцсон тохиолдолд ИХШХШ эрх зүйн ямар зарчим зөрчигдөх вэ?</w:t>
      </w:r>
    </w:p>
    <w:p w:rsidR="00B64CB3" w:rsidRPr="00427E6E" w:rsidRDefault="00B64CB3" w:rsidP="00BB4527">
      <w:pPr>
        <w:numPr>
          <w:ilvl w:val="0"/>
          <w:numId w:val="9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эрх мэдлийг гагцхүү шүүх хэрэгжүүлэх зарчим</w:t>
      </w:r>
    </w:p>
    <w:p w:rsidR="00B64CB3" w:rsidRPr="00427E6E" w:rsidRDefault="00B64CB3" w:rsidP="00BB4527">
      <w:pPr>
        <w:numPr>
          <w:ilvl w:val="0"/>
          <w:numId w:val="9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хурлын  ажиллагааг шууд биечлэн явуулах зарчим</w:t>
      </w:r>
    </w:p>
    <w:p w:rsidR="00B64CB3" w:rsidRPr="00427E6E" w:rsidRDefault="00B64CB3" w:rsidP="00BB4527">
      <w:pPr>
        <w:numPr>
          <w:ilvl w:val="0"/>
          <w:numId w:val="9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хурлын ажиллагааг тасралтгүй явуулах зарчим</w:t>
      </w:r>
    </w:p>
    <w:p w:rsidR="00B64CB3" w:rsidRPr="00427E6E" w:rsidRDefault="00B64CB3" w:rsidP="00BB4527">
      <w:pPr>
        <w:numPr>
          <w:ilvl w:val="0"/>
          <w:numId w:val="97"/>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Диспозитив зарчим</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анхан шатны шүүх хуралд иргэдийн төлөөлөгч заавал оролцох уу?</w:t>
      </w:r>
    </w:p>
    <w:p w:rsidR="00B64CB3" w:rsidRPr="00427E6E" w:rsidRDefault="00B64CB3" w:rsidP="00BB4527">
      <w:pPr>
        <w:numPr>
          <w:ilvl w:val="0"/>
          <w:numId w:val="9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заавал оролцоно</w:t>
      </w:r>
    </w:p>
    <w:p w:rsidR="00B64CB3" w:rsidRPr="00427E6E" w:rsidRDefault="00B64CB3" w:rsidP="00BB4527">
      <w:pPr>
        <w:numPr>
          <w:ilvl w:val="0"/>
          <w:numId w:val="9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заавал оролцохгүй</w:t>
      </w:r>
    </w:p>
    <w:p w:rsidR="00B64CB3" w:rsidRPr="00427E6E" w:rsidRDefault="00B64CB3" w:rsidP="00BB4527">
      <w:pPr>
        <w:numPr>
          <w:ilvl w:val="0"/>
          <w:numId w:val="9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зөвшөөрвөл оролцохгүй</w:t>
      </w:r>
    </w:p>
    <w:p w:rsidR="00B64CB3" w:rsidRPr="00427E6E" w:rsidRDefault="00B64CB3" w:rsidP="00BB4527">
      <w:pPr>
        <w:numPr>
          <w:ilvl w:val="0"/>
          <w:numId w:val="9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оролцуулах эсэхийг хуралдаан даргалагч үзэмжээрээ шийдвэрлэнэ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анхан шатны шүүх хурлыг прокурорын оролцоогүйгээр хийж болох уу?</w:t>
      </w:r>
    </w:p>
    <w:p w:rsidR="00B64CB3" w:rsidRPr="00427E6E" w:rsidRDefault="00B64CB3" w:rsidP="00BB4527">
      <w:pPr>
        <w:numPr>
          <w:ilvl w:val="0"/>
          <w:numId w:val="9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хийж болно</w:t>
      </w:r>
    </w:p>
    <w:p w:rsidR="00B64CB3" w:rsidRPr="00427E6E" w:rsidRDefault="00B64CB3" w:rsidP="00BB4527">
      <w:pPr>
        <w:numPr>
          <w:ilvl w:val="0"/>
          <w:numId w:val="9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хийж болохгүй</w:t>
      </w:r>
    </w:p>
    <w:p w:rsidR="00B64CB3" w:rsidRPr="00427E6E" w:rsidRDefault="00B64CB3" w:rsidP="00BB4527">
      <w:pPr>
        <w:numPr>
          <w:ilvl w:val="0"/>
          <w:numId w:val="9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 хийж болох эсэхийг тухайн шүүхийн ерөнхий шүүгч шийдвэрлэнэ</w:t>
      </w:r>
    </w:p>
    <w:p w:rsidR="00B64CB3" w:rsidRPr="00427E6E" w:rsidRDefault="00B64CB3" w:rsidP="00BB4527">
      <w:pPr>
        <w:numPr>
          <w:ilvl w:val="0"/>
          <w:numId w:val="9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Хийж болох эсэхийг шүүгч үзэмжээрээ шийдвэрлэнэ.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Хариуцагч давж заалдах шатны шүүх хуралдаанаар иргэний хэргийг хянах үед сөрөг нэхэмжлэл гаргах эрхтэй юу?</w:t>
      </w:r>
    </w:p>
    <w:p w:rsidR="00B64CB3" w:rsidRPr="00427E6E" w:rsidRDefault="00B64CB3" w:rsidP="00BB4527">
      <w:pPr>
        <w:numPr>
          <w:ilvl w:val="0"/>
          <w:numId w:val="10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Гаргах эрхтэй</w:t>
      </w:r>
    </w:p>
    <w:p w:rsidR="00B64CB3" w:rsidRPr="00427E6E" w:rsidRDefault="00B64CB3" w:rsidP="00BB4527">
      <w:pPr>
        <w:numPr>
          <w:ilvl w:val="0"/>
          <w:numId w:val="10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Гаргах эрхгүй</w:t>
      </w:r>
    </w:p>
    <w:p w:rsidR="00B64CB3" w:rsidRPr="00427E6E" w:rsidRDefault="00B64CB3" w:rsidP="00BB4527">
      <w:pPr>
        <w:numPr>
          <w:ilvl w:val="0"/>
          <w:numId w:val="10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Анхан шатны шүүхийн Ерөнхий шүүгч зөвшөөрсөн бол гаргах эрхтэй</w:t>
      </w:r>
    </w:p>
    <w:p w:rsidR="00B64CB3" w:rsidRPr="00427E6E" w:rsidRDefault="00B64CB3" w:rsidP="00BB4527">
      <w:pPr>
        <w:numPr>
          <w:ilvl w:val="0"/>
          <w:numId w:val="10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Ерөнхий шүүгч зөвшөөрвөл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Гэрлэлт цуцлуулах тухай нэхэмжлэлийг ямар шүүхэд гаргах вэ?</w:t>
      </w:r>
    </w:p>
    <w:p w:rsidR="00B64CB3" w:rsidRPr="00427E6E" w:rsidRDefault="00B64CB3" w:rsidP="00BB4527">
      <w:pPr>
        <w:numPr>
          <w:ilvl w:val="0"/>
          <w:numId w:val="10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Нэхэмжлэгч өөрийн байгаа газрын шүүхэд гаргана.</w:t>
      </w:r>
    </w:p>
    <w:p w:rsidR="00B64CB3" w:rsidRPr="00427E6E" w:rsidRDefault="00B64CB3" w:rsidP="00BB4527">
      <w:pPr>
        <w:numPr>
          <w:ilvl w:val="0"/>
          <w:numId w:val="10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Хариуцагчийн байгаа газрын шүүхэд гаргана</w:t>
      </w:r>
    </w:p>
    <w:p w:rsidR="00B64CB3" w:rsidRPr="00427E6E" w:rsidRDefault="00B64CB3" w:rsidP="00BB4527">
      <w:pPr>
        <w:numPr>
          <w:ilvl w:val="0"/>
          <w:numId w:val="10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Хариуцагчийн оршин суугаа газрын шүүхэд гаргана</w:t>
      </w:r>
    </w:p>
    <w:p w:rsidR="00B64CB3" w:rsidRPr="00427E6E" w:rsidRDefault="00B64CB3" w:rsidP="00BB4527">
      <w:pPr>
        <w:numPr>
          <w:ilvl w:val="0"/>
          <w:numId w:val="101"/>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Хариуцагчийн эд хөрөнгө байгаа газрын шүүхэд гаргана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Дээд шүүхийн шийдэх иргэний хэргийн харъяалал нь</w:t>
      </w:r>
      <w:r w:rsidR="00375CDC" w:rsidRPr="00427E6E">
        <w:rPr>
          <w:rFonts w:ascii="Arial Mon" w:hAnsi="Arial Mon" w:cs="Arial"/>
          <w:b/>
          <w:noProof/>
          <w:sz w:val="20"/>
          <w:szCs w:val="20"/>
          <w:lang w:val="mn-MN"/>
        </w:rPr>
        <w:t>:</w:t>
      </w:r>
    </w:p>
    <w:p w:rsidR="00B64CB3" w:rsidRPr="00427E6E" w:rsidRDefault="00B64CB3" w:rsidP="00BB4527">
      <w:pPr>
        <w:numPr>
          <w:ilvl w:val="0"/>
          <w:numId w:val="10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Хэргийг айлтган заалдах журмаар шийднэ</w:t>
      </w:r>
    </w:p>
    <w:p w:rsidR="00B64CB3" w:rsidRPr="00427E6E" w:rsidRDefault="00B64CB3" w:rsidP="00BB4527">
      <w:pPr>
        <w:numPr>
          <w:ilvl w:val="0"/>
          <w:numId w:val="10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Хэргийг анхан шатны журмаар шийднэ</w:t>
      </w:r>
    </w:p>
    <w:p w:rsidR="00B64CB3" w:rsidRPr="00427E6E" w:rsidRDefault="00B64CB3" w:rsidP="00BB4527">
      <w:pPr>
        <w:numPr>
          <w:ilvl w:val="0"/>
          <w:numId w:val="10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Хэргийг давж заалдах шатны журмаар шийднэ</w:t>
      </w:r>
    </w:p>
    <w:p w:rsidR="00B64CB3" w:rsidRPr="00427E6E" w:rsidRDefault="00B64CB3" w:rsidP="00BB4527">
      <w:pPr>
        <w:numPr>
          <w:ilvl w:val="0"/>
          <w:numId w:val="10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Хэргийг хяналтын шатны журмаар шийднэ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Иргэний хэргийг давж заалдах шатны шүүх хуралдаанаар хянаж байх үед хариуцагч уг хэрэгт бие даасан шаардлага гаргаагүй гуравдагч этгээдийг татан оролцуулах тухай хүсэлт гаргах эрхтэй юу? </w:t>
      </w:r>
    </w:p>
    <w:p w:rsidR="00B64CB3" w:rsidRPr="00427E6E" w:rsidRDefault="00B64CB3" w:rsidP="00BB4527">
      <w:pPr>
        <w:numPr>
          <w:ilvl w:val="0"/>
          <w:numId w:val="10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Хүсэлт гаргах эрхтэй</w:t>
      </w:r>
    </w:p>
    <w:p w:rsidR="00B64CB3" w:rsidRPr="00427E6E" w:rsidRDefault="00B64CB3" w:rsidP="00BB4527">
      <w:pPr>
        <w:numPr>
          <w:ilvl w:val="0"/>
          <w:numId w:val="10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Хүсэлт гаргах эрхгүй</w:t>
      </w:r>
    </w:p>
    <w:p w:rsidR="00B64CB3" w:rsidRPr="00427E6E" w:rsidRDefault="00B64CB3" w:rsidP="00BB4527">
      <w:pPr>
        <w:numPr>
          <w:ilvl w:val="0"/>
          <w:numId w:val="10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 анхан шатны шүүхэд дээрх хүсэлтийг гаргаагүй бол хүсэлт гаргах эрхтэй</w:t>
      </w:r>
    </w:p>
    <w:p w:rsidR="00B64CB3" w:rsidRPr="00427E6E" w:rsidRDefault="00B64CB3" w:rsidP="00BB4527">
      <w:pPr>
        <w:numPr>
          <w:ilvl w:val="0"/>
          <w:numId w:val="10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lastRenderedPageBreak/>
        <w:t>Хариуцагч сөрөг нэхэмжлэл гаргасан бол хүсэлт гаргах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зохигч гэдэгт ямар этгээдийг хамааруулан ойлгох вэ?</w:t>
      </w:r>
    </w:p>
    <w:p w:rsidR="00B64CB3" w:rsidRPr="00427E6E" w:rsidRDefault="00B64CB3" w:rsidP="00BB4527">
      <w:pPr>
        <w:numPr>
          <w:ilvl w:val="0"/>
          <w:numId w:val="10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нэхэмжлэгчийг хамааруулан ойлгоно</w:t>
      </w:r>
    </w:p>
    <w:p w:rsidR="00B64CB3" w:rsidRPr="00427E6E" w:rsidRDefault="00B64CB3" w:rsidP="00BB4527">
      <w:pPr>
        <w:numPr>
          <w:ilvl w:val="0"/>
          <w:numId w:val="10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хариуцагчийг хамааруулан ойлгоно</w:t>
      </w:r>
    </w:p>
    <w:p w:rsidR="00B64CB3" w:rsidRPr="00427E6E" w:rsidRDefault="00B64CB3" w:rsidP="00BB4527">
      <w:pPr>
        <w:numPr>
          <w:ilvl w:val="0"/>
          <w:numId w:val="10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өмгөөлөгчийг хамааруулан ойлгоно</w:t>
      </w:r>
    </w:p>
    <w:p w:rsidR="00B64CB3" w:rsidRPr="00427E6E" w:rsidRDefault="00B64CB3" w:rsidP="00BB4527">
      <w:pPr>
        <w:numPr>
          <w:ilvl w:val="0"/>
          <w:numId w:val="10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Нэхэмжлэгч ба хариуцагчийг хамааруулан ойлгоно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хариуцагчийг солих ажиллагаа нь ямар шатны шүүхэд хийгдэх вэ?</w:t>
      </w:r>
    </w:p>
    <w:p w:rsidR="00B64CB3" w:rsidRPr="00427E6E" w:rsidRDefault="00B64CB3" w:rsidP="00BB4527">
      <w:pPr>
        <w:numPr>
          <w:ilvl w:val="0"/>
          <w:numId w:val="10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шүүхэд хийгдэнэ</w:t>
      </w:r>
    </w:p>
    <w:p w:rsidR="00B64CB3" w:rsidRPr="00427E6E" w:rsidRDefault="00B64CB3" w:rsidP="00BB4527">
      <w:pPr>
        <w:numPr>
          <w:ilvl w:val="0"/>
          <w:numId w:val="10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Анхан шатны шүүхэд хийгдэнэ</w:t>
      </w:r>
    </w:p>
    <w:p w:rsidR="00B64CB3" w:rsidRPr="00427E6E" w:rsidRDefault="00B64CB3" w:rsidP="00BB4527">
      <w:pPr>
        <w:numPr>
          <w:ilvl w:val="0"/>
          <w:numId w:val="10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Хяналтын шатны шүүхэд хийгдэнэ</w:t>
      </w:r>
    </w:p>
    <w:p w:rsidR="00B64CB3" w:rsidRPr="00427E6E" w:rsidRDefault="00B64CB3" w:rsidP="00BB4527">
      <w:pPr>
        <w:numPr>
          <w:ilvl w:val="0"/>
          <w:numId w:val="10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Шинээр илэрсэн нөхцөл байдлын улмаас шүүхийн шийдвэрийг дахин хянах ажиллагааны үед хийгдэнэ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хэрэг хянан шийдвэрлэх ажиллагаанд маргааны зүйлийн талаар бие даасан шаардлага гаргаагүй гуравдагч этгээдийг хэний санаачлагаар оролцуулах вэ?</w:t>
      </w:r>
    </w:p>
    <w:p w:rsidR="00B64CB3" w:rsidRPr="00427E6E" w:rsidRDefault="00B64CB3" w:rsidP="00BB4527">
      <w:pPr>
        <w:numPr>
          <w:ilvl w:val="0"/>
          <w:numId w:val="106"/>
        </w:numPr>
        <w:tabs>
          <w:tab w:val="left" w:pos="-1440"/>
          <w:tab w:val="left" w:pos="90"/>
          <w:tab w:val="left" w:pos="630"/>
          <w:tab w:val="left" w:pos="720"/>
        </w:tabs>
        <w:spacing w:after="0" w:line="240" w:lineRule="auto"/>
        <w:ind w:left="1560"/>
        <w:jc w:val="both"/>
        <w:rPr>
          <w:rFonts w:ascii="Arial Mon" w:hAnsi="Arial Mon" w:cs="Arial"/>
          <w:noProof/>
          <w:sz w:val="20"/>
          <w:szCs w:val="20"/>
          <w:lang w:val="mn-MN"/>
        </w:rPr>
      </w:pPr>
      <w:r w:rsidRPr="00427E6E">
        <w:rPr>
          <w:rFonts w:ascii="Arial Mon" w:hAnsi="Arial Mon" w:cs="Arial"/>
          <w:noProof/>
          <w:sz w:val="20"/>
          <w:szCs w:val="20"/>
          <w:lang w:val="mn-MN"/>
        </w:rPr>
        <w:t xml:space="preserve">Шүүхийн санаачлагаар </w:t>
      </w:r>
    </w:p>
    <w:p w:rsidR="00B64CB3" w:rsidRPr="00427E6E" w:rsidRDefault="00B64CB3" w:rsidP="00BB4527">
      <w:pPr>
        <w:numPr>
          <w:ilvl w:val="0"/>
          <w:numId w:val="106"/>
        </w:numPr>
        <w:tabs>
          <w:tab w:val="left" w:pos="-1440"/>
          <w:tab w:val="left" w:pos="90"/>
          <w:tab w:val="left" w:pos="630"/>
          <w:tab w:val="left" w:pos="720"/>
        </w:tabs>
        <w:spacing w:after="0" w:line="240" w:lineRule="auto"/>
        <w:ind w:left="1560"/>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төлөөлөгчийн хүсэлтээр</w:t>
      </w:r>
    </w:p>
    <w:p w:rsidR="00B64CB3" w:rsidRPr="00427E6E" w:rsidRDefault="00B64CB3" w:rsidP="00BB4527">
      <w:pPr>
        <w:numPr>
          <w:ilvl w:val="0"/>
          <w:numId w:val="106"/>
        </w:numPr>
        <w:tabs>
          <w:tab w:val="left" w:pos="-1440"/>
          <w:tab w:val="left" w:pos="90"/>
          <w:tab w:val="left" w:pos="630"/>
          <w:tab w:val="left" w:pos="720"/>
        </w:tabs>
        <w:spacing w:after="0" w:line="240" w:lineRule="auto"/>
        <w:ind w:left="1560"/>
        <w:jc w:val="both"/>
        <w:rPr>
          <w:rFonts w:ascii="Arial Mon" w:hAnsi="Arial Mon" w:cs="Arial"/>
          <w:noProof/>
          <w:sz w:val="20"/>
          <w:szCs w:val="20"/>
          <w:lang w:val="mn-MN"/>
        </w:rPr>
      </w:pPr>
      <w:r w:rsidRPr="00427E6E">
        <w:rPr>
          <w:rFonts w:ascii="Arial Mon" w:hAnsi="Arial Mon" w:cs="Arial"/>
          <w:noProof/>
          <w:sz w:val="20"/>
          <w:szCs w:val="20"/>
          <w:lang w:val="mn-MN"/>
        </w:rPr>
        <w:t>Зохигчийн хүсэлтээр</w:t>
      </w:r>
    </w:p>
    <w:p w:rsidR="00B64CB3" w:rsidRPr="00427E6E" w:rsidRDefault="00B64CB3" w:rsidP="00BB4527">
      <w:pPr>
        <w:numPr>
          <w:ilvl w:val="0"/>
          <w:numId w:val="106"/>
        </w:numPr>
        <w:tabs>
          <w:tab w:val="left" w:pos="-1440"/>
          <w:tab w:val="left" w:pos="90"/>
          <w:tab w:val="left" w:pos="630"/>
          <w:tab w:val="left" w:pos="720"/>
        </w:tabs>
        <w:spacing w:after="0" w:line="240" w:lineRule="auto"/>
        <w:ind w:left="1560"/>
        <w:jc w:val="both"/>
        <w:rPr>
          <w:rFonts w:ascii="Arial Mon" w:hAnsi="Arial Mon" w:cs="Arial"/>
          <w:noProof/>
          <w:sz w:val="20"/>
          <w:szCs w:val="20"/>
          <w:lang w:val="mn-MN"/>
        </w:rPr>
      </w:pPr>
      <w:r w:rsidRPr="00427E6E">
        <w:rPr>
          <w:rFonts w:ascii="Arial Mon" w:hAnsi="Arial Mon" w:cs="Arial"/>
          <w:noProof/>
          <w:sz w:val="20"/>
          <w:szCs w:val="20"/>
          <w:lang w:val="mn-MN"/>
        </w:rPr>
        <w:t>Шүүгчийн туслахын санаачлагаар</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хэрэг хянан шийдвэрлэх ажиллагаанд маргааны зүйлийн талаар бие даасан шаардлага гаргасан гуравдагч этгээдийг хэний санаачлагаар оролцуулах вэ?</w:t>
      </w:r>
    </w:p>
    <w:p w:rsidR="00B64CB3" w:rsidRPr="00427E6E" w:rsidRDefault="00B64CB3" w:rsidP="00BB4527">
      <w:pPr>
        <w:numPr>
          <w:ilvl w:val="0"/>
          <w:numId w:val="107"/>
        </w:numPr>
        <w:tabs>
          <w:tab w:val="left" w:pos="-1440"/>
          <w:tab w:val="left" w:pos="90"/>
          <w:tab w:val="left" w:pos="426"/>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Шүүгчийн санаачлагаар </w:t>
      </w:r>
    </w:p>
    <w:p w:rsidR="00B64CB3" w:rsidRPr="00427E6E" w:rsidRDefault="00B64CB3" w:rsidP="00BB4527">
      <w:pPr>
        <w:numPr>
          <w:ilvl w:val="0"/>
          <w:numId w:val="107"/>
        </w:numPr>
        <w:tabs>
          <w:tab w:val="left" w:pos="-1440"/>
          <w:tab w:val="left" w:pos="90"/>
          <w:tab w:val="left" w:pos="426"/>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төлөөлөгчийн хүсэлтээр</w:t>
      </w:r>
    </w:p>
    <w:p w:rsidR="00B64CB3" w:rsidRPr="00427E6E" w:rsidRDefault="00B64CB3" w:rsidP="00BB4527">
      <w:pPr>
        <w:numPr>
          <w:ilvl w:val="0"/>
          <w:numId w:val="107"/>
        </w:numPr>
        <w:tabs>
          <w:tab w:val="left" w:pos="-1440"/>
          <w:tab w:val="left" w:pos="90"/>
          <w:tab w:val="left" w:pos="426"/>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Зохигчийн хүсэлтээр</w:t>
      </w:r>
    </w:p>
    <w:p w:rsidR="00B64CB3" w:rsidRPr="00427E6E" w:rsidRDefault="00B64CB3" w:rsidP="00BB4527">
      <w:pPr>
        <w:numPr>
          <w:ilvl w:val="0"/>
          <w:numId w:val="107"/>
        </w:numPr>
        <w:tabs>
          <w:tab w:val="left" w:pos="-1440"/>
          <w:tab w:val="left" w:pos="90"/>
          <w:tab w:val="left" w:pos="426"/>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Өөрийнх нь хүсэлтээр</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хэрэг хянан шийдвэрлэх ажиллагаанд гуравдагч этгээдийг оролцуулахад шүүгчийн захирамж гарах уу?</w:t>
      </w:r>
    </w:p>
    <w:p w:rsidR="00B64CB3" w:rsidRPr="00427E6E" w:rsidRDefault="00B64CB3" w:rsidP="00BB4527">
      <w:pPr>
        <w:numPr>
          <w:ilvl w:val="0"/>
          <w:numId w:val="10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Шүүгчийн захирамж гарахгүй</w:t>
      </w:r>
    </w:p>
    <w:p w:rsidR="00B64CB3" w:rsidRPr="00427E6E" w:rsidRDefault="00B64CB3" w:rsidP="00BB4527">
      <w:pPr>
        <w:numPr>
          <w:ilvl w:val="0"/>
          <w:numId w:val="10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Гуравдагч этгээд хүсвэл шүүгчийн захирамж гарна</w:t>
      </w:r>
    </w:p>
    <w:p w:rsidR="00B64CB3" w:rsidRPr="00427E6E" w:rsidRDefault="00B64CB3" w:rsidP="00BB4527">
      <w:pPr>
        <w:numPr>
          <w:ilvl w:val="0"/>
          <w:numId w:val="10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Шүүгчийн захирамж гарна</w:t>
      </w:r>
    </w:p>
    <w:p w:rsidR="00B64CB3" w:rsidRPr="00427E6E" w:rsidRDefault="00B64CB3" w:rsidP="00BB4527">
      <w:pPr>
        <w:numPr>
          <w:ilvl w:val="0"/>
          <w:numId w:val="108"/>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Зохигч хүсэлт гаргасан бол шүүгчийн захирамж гарна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хэрэгт гадаад хэлээр бичигдсэн нотлох баримтыг зохигч өөрийн сонгосон /албан ёсны зөвшөөрөлгүй/ орчуулагчаар монгол хэл дээр орчуулуулан шүүхэд ирүүлсэнийг шүүх нотлох баримтанд тавигдах шаардлагыг хангасан гэж үзэх үү?</w:t>
      </w:r>
    </w:p>
    <w:p w:rsidR="00B64CB3" w:rsidRPr="00427E6E" w:rsidRDefault="00B64CB3" w:rsidP="00BB4527">
      <w:pPr>
        <w:numPr>
          <w:ilvl w:val="0"/>
          <w:numId w:val="10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нотлох баримтанд тавигдах шаардлагыг хангасан гэж үзнэ</w:t>
      </w:r>
    </w:p>
    <w:p w:rsidR="00B64CB3" w:rsidRPr="00427E6E" w:rsidRDefault="00B64CB3" w:rsidP="00BB4527">
      <w:pPr>
        <w:numPr>
          <w:ilvl w:val="0"/>
          <w:numId w:val="10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Шүүх нотлох баримтанд тавигдах шаардлагыг хангаагүй гэж үзнэ</w:t>
      </w:r>
    </w:p>
    <w:p w:rsidR="00B64CB3" w:rsidRPr="00427E6E" w:rsidRDefault="00B64CB3" w:rsidP="00BB4527">
      <w:pPr>
        <w:numPr>
          <w:ilvl w:val="0"/>
          <w:numId w:val="10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Дээрх нотлох баримтыг нотариатаар гэрчлүүлсэн бол шүүх нотлох баримтанд тавигдах шаардлагыг хангасан гэж үзнэ</w:t>
      </w:r>
    </w:p>
    <w:p w:rsidR="00B64CB3" w:rsidRPr="00427E6E" w:rsidRDefault="00B64CB3" w:rsidP="00BB4527">
      <w:pPr>
        <w:numPr>
          <w:ilvl w:val="0"/>
          <w:numId w:val="10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Үндсэн нэхэмжлэл гаргасан нэхэмжлэгч нэхэмжлэлээ шүүхээс татан авсан бол шүүх дээрх хэрэгт хариуцагчийн гаргасан сөрөг нэхэмжлэлийг шүүх хуралдаанаар хэлэлцэх үү?</w:t>
      </w:r>
    </w:p>
    <w:p w:rsidR="00B64CB3" w:rsidRPr="00427E6E" w:rsidRDefault="00B64CB3" w:rsidP="00BB4527">
      <w:pPr>
        <w:numPr>
          <w:ilvl w:val="0"/>
          <w:numId w:val="110"/>
        </w:numPr>
        <w:tabs>
          <w:tab w:val="left" w:pos="-1440"/>
          <w:tab w:val="left" w:pos="90"/>
          <w:tab w:val="left" w:pos="630"/>
          <w:tab w:val="left" w:pos="720"/>
        </w:tabs>
        <w:spacing w:after="0" w:line="240" w:lineRule="auto"/>
        <w:ind w:left="1418"/>
        <w:jc w:val="both"/>
        <w:rPr>
          <w:rFonts w:ascii="Arial Mon" w:hAnsi="Arial Mon" w:cs="Arial"/>
          <w:b/>
          <w:noProof/>
          <w:sz w:val="20"/>
          <w:szCs w:val="20"/>
          <w:lang w:val="mn-MN"/>
        </w:rPr>
      </w:pPr>
      <w:r w:rsidRPr="00427E6E">
        <w:rPr>
          <w:rFonts w:ascii="Arial Mon" w:hAnsi="Arial Mon" w:cs="Arial"/>
          <w:b/>
          <w:noProof/>
          <w:sz w:val="20"/>
          <w:szCs w:val="20"/>
          <w:lang w:val="mn-MN"/>
        </w:rPr>
        <w:t>Хэлэлцэнэ</w:t>
      </w:r>
    </w:p>
    <w:p w:rsidR="00B64CB3" w:rsidRPr="00427E6E" w:rsidRDefault="00B64CB3" w:rsidP="00BB4527">
      <w:pPr>
        <w:numPr>
          <w:ilvl w:val="0"/>
          <w:numId w:val="11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Хэлэлцэх эсэхийг шүүх хуралдаан даргалагчийн үзэмжээр шийднэ</w:t>
      </w:r>
    </w:p>
    <w:p w:rsidR="00B64CB3" w:rsidRPr="00427E6E" w:rsidRDefault="00B64CB3" w:rsidP="00BB4527">
      <w:pPr>
        <w:numPr>
          <w:ilvl w:val="0"/>
          <w:numId w:val="11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Хэлэлцэхгүй</w:t>
      </w:r>
    </w:p>
    <w:p w:rsidR="00B64CB3" w:rsidRPr="00427E6E" w:rsidRDefault="00B64CB3" w:rsidP="00BB4527">
      <w:pPr>
        <w:numPr>
          <w:ilvl w:val="0"/>
          <w:numId w:val="110"/>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 xml:space="preserve"> 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хуульд нэхэмжлэлийг шилжүүлэх гэсэн хэм хэмжээ байгаа юу?</w:t>
      </w:r>
    </w:p>
    <w:p w:rsidR="00B64CB3" w:rsidRPr="00427E6E" w:rsidRDefault="00B64CB3" w:rsidP="00BB4527">
      <w:pPr>
        <w:numPr>
          <w:ilvl w:val="0"/>
          <w:numId w:val="11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Байгаа</w:t>
      </w:r>
    </w:p>
    <w:p w:rsidR="00B64CB3" w:rsidRPr="00427E6E" w:rsidRDefault="00B64CB3" w:rsidP="00BB4527">
      <w:pPr>
        <w:numPr>
          <w:ilvl w:val="0"/>
          <w:numId w:val="11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Байхгүй</w:t>
      </w:r>
    </w:p>
    <w:p w:rsidR="00B64CB3" w:rsidRPr="00427E6E" w:rsidRDefault="00B64CB3" w:rsidP="00BB4527">
      <w:pPr>
        <w:numPr>
          <w:ilvl w:val="0"/>
          <w:numId w:val="11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Байгаа гэж үзэж болно</w:t>
      </w:r>
    </w:p>
    <w:p w:rsidR="00B64CB3" w:rsidRPr="00427E6E" w:rsidRDefault="00B64CB3" w:rsidP="00BB4527">
      <w:pPr>
        <w:numPr>
          <w:ilvl w:val="0"/>
          <w:numId w:val="11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хуульд нэхэмжлэлийг буцаах гэсэн хэм хэмжээ байгаа юу?</w:t>
      </w:r>
    </w:p>
    <w:p w:rsidR="00B64CB3" w:rsidRPr="00427E6E" w:rsidRDefault="00B64CB3" w:rsidP="00BB4527">
      <w:pPr>
        <w:numPr>
          <w:ilvl w:val="0"/>
          <w:numId w:val="11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Байгаа</w:t>
      </w:r>
    </w:p>
    <w:p w:rsidR="00B64CB3" w:rsidRPr="00427E6E" w:rsidRDefault="00B64CB3" w:rsidP="00BB4527">
      <w:pPr>
        <w:numPr>
          <w:ilvl w:val="0"/>
          <w:numId w:val="11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Байхгүй</w:t>
      </w:r>
    </w:p>
    <w:p w:rsidR="00B64CB3" w:rsidRPr="00427E6E" w:rsidRDefault="00B64CB3" w:rsidP="00BB4527">
      <w:pPr>
        <w:numPr>
          <w:ilvl w:val="0"/>
          <w:numId w:val="11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Байгаа гэж үзэж болно</w:t>
      </w:r>
    </w:p>
    <w:p w:rsidR="00B64CB3" w:rsidRPr="00427E6E" w:rsidRDefault="00B64CB3" w:rsidP="00BB4527">
      <w:pPr>
        <w:numPr>
          <w:ilvl w:val="0"/>
          <w:numId w:val="11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lastRenderedPageBreak/>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Шүүх нэхэмжлэл гаргах хөөн хэлэлцэх хугацаа дууссан гэсэн шалтгаанаар нэхэмжлэлийг хүлээн авахаас татгалзах эрхтэй юу?</w:t>
      </w:r>
    </w:p>
    <w:p w:rsidR="00B64CB3" w:rsidRPr="00427E6E" w:rsidRDefault="00B64CB3" w:rsidP="00BB4527">
      <w:pPr>
        <w:numPr>
          <w:ilvl w:val="0"/>
          <w:numId w:val="11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Татгалзах эрхтэй</w:t>
      </w:r>
    </w:p>
    <w:p w:rsidR="00B64CB3" w:rsidRPr="00427E6E" w:rsidRDefault="00B64CB3" w:rsidP="00BB4527">
      <w:pPr>
        <w:numPr>
          <w:ilvl w:val="0"/>
          <w:numId w:val="11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Татгалзах эрхгүй</w:t>
      </w:r>
    </w:p>
    <w:p w:rsidR="00B64CB3" w:rsidRPr="00427E6E" w:rsidRDefault="00B64CB3" w:rsidP="00BB4527">
      <w:pPr>
        <w:numPr>
          <w:ilvl w:val="0"/>
          <w:numId w:val="11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Хүлээн авахаас татгалзах эсэхийг шүүгчийн үзэмжээр шийднэ</w:t>
      </w:r>
    </w:p>
    <w:p w:rsidR="00B64CB3" w:rsidRPr="00427E6E" w:rsidRDefault="00B64CB3" w:rsidP="00BB4527">
      <w:pPr>
        <w:numPr>
          <w:ilvl w:val="0"/>
          <w:numId w:val="11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Маргааны зүйлийн талаар бие даасан шаардлага гаргасан гуравдагч этгээдийн шаардлагыг шүүх нэхэмжлэгчид гардуулан өгөх үү?</w:t>
      </w:r>
    </w:p>
    <w:p w:rsidR="00B64CB3" w:rsidRPr="00427E6E" w:rsidRDefault="00B64CB3" w:rsidP="00BB4527">
      <w:pPr>
        <w:numPr>
          <w:ilvl w:val="0"/>
          <w:numId w:val="11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өгөхгүй</w:t>
      </w:r>
    </w:p>
    <w:p w:rsidR="00B64CB3" w:rsidRPr="00427E6E" w:rsidRDefault="00B64CB3" w:rsidP="00BB4527">
      <w:pPr>
        <w:numPr>
          <w:ilvl w:val="0"/>
          <w:numId w:val="11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 шаардлагагүй</w:t>
      </w:r>
    </w:p>
    <w:p w:rsidR="00B64CB3" w:rsidRPr="00427E6E" w:rsidRDefault="00B64CB3" w:rsidP="00BB4527">
      <w:pPr>
        <w:numPr>
          <w:ilvl w:val="0"/>
          <w:numId w:val="11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өгнө</w:t>
      </w:r>
    </w:p>
    <w:p w:rsidR="00B64CB3" w:rsidRPr="00427E6E" w:rsidRDefault="00B64CB3" w:rsidP="00BB4527">
      <w:pPr>
        <w:numPr>
          <w:ilvl w:val="0"/>
          <w:numId w:val="114"/>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өгөхгүй  шүүгч уншиж танилцуулна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Маргааны зүйлийн талаар бие даасан шаардлага гаргасан гуравдагч этгээдийн шаардлагыг шүүх хариуцагчид гардуулан өгөх үү?</w:t>
      </w:r>
    </w:p>
    <w:p w:rsidR="00B64CB3" w:rsidRPr="00427E6E" w:rsidRDefault="00B64CB3" w:rsidP="00BB4527">
      <w:pPr>
        <w:numPr>
          <w:ilvl w:val="0"/>
          <w:numId w:val="11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өгөхгүй</w:t>
      </w:r>
    </w:p>
    <w:p w:rsidR="00B64CB3" w:rsidRPr="00427E6E" w:rsidRDefault="00B64CB3" w:rsidP="00BB4527">
      <w:pPr>
        <w:numPr>
          <w:ilvl w:val="0"/>
          <w:numId w:val="11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 шаардлагагүй</w:t>
      </w:r>
    </w:p>
    <w:p w:rsidR="00B64CB3" w:rsidRPr="00427E6E" w:rsidRDefault="00B64CB3" w:rsidP="00BB4527">
      <w:pPr>
        <w:numPr>
          <w:ilvl w:val="0"/>
          <w:numId w:val="11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өгнө</w:t>
      </w:r>
    </w:p>
    <w:p w:rsidR="00B64CB3" w:rsidRPr="00427E6E" w:rsidRDefault="00B64CB3" w:rsidP="00BB4527">
      <w:pPr>
        <w:numPr>
          <w:ilvl w:val="0"/>
          <w:numId w:val="11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Гардуулж өгөхгүй шүүгч уншиж танилцуулна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хэргийн нотлох баримт төр, байгууллага, хувь хүний нууцад хамаарах бол анхан шатны шүүх шүүх хуралдааныг өөрийн санаачлагаар хаалттай явуулж болох уу?</w:t>
      </w:r>
    </w:p>
    <w:p w:rsidR="00B64CB3" w:rsidRPr="00427E6E" w:rsidRDefault="00B64CB3" w:rsidP="00BB4527">
      <w:pPr>
        <w:numPr>
          <w:ilvl w:val="0"/>
          <w:numId w:val="11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Шүүгч өөрийн санаачлагаар шүүх хуралдааныг хаалттай явуулж болно</w:t>
      </w:r>
    </w:p>
    <w:p w:rsidR="00B64CB3" w:rsidRPr="00427E6E" w:rsidRDefault="00B64CB3" w:rsidP="00BB4527">
      <w:pPr>
        <w:numPr>
          <w:ilvl w:val="0"/>
          <w:numId w:val="11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Шүүгч өөрийн санаачлагаар шүүх хуралдааныг хаалттай явуулж болохгүй</w:t>
      </w:r>
    </w:p>
    <w:p w:rsidR="00B64CB3" w:rsidRPr="00427E6E" w:rsidRDefault="00B64CB3" w:rsidP="00BB4527">
      <w:pPr>
        <w:numPr>
          <w:ilvl w:val="0"/>
          <w:numId w:val="11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зөвшөөрсөн бол шүүгч өөрийн санаачлагаар шүүх хуралдааныг хаалттай явуулж болно</w:t>
      </w:r>
    </w:p>
    <w:p w:rsidR="00B64CB3" w:rsidRPr="00427E6E" w:rsidRDefault="00B64CB3" w:rsidP="00BB4527">
      <w:pPr>
        <w:numPr>
          <w:ilvl w:val="0"/>
          <w:numId w:val="116"/>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Ерөнхий шүүгч зөвшөөрсөн бол шүүгч өөрийн санаачлагаар шүүх хуралдааныг хаалттай явуулж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хэргийг хянан шийдвэрлэх ажиллагааны явцад шинжээч томилж дүгнэлт гаргуулах ажиллагааг шүүгч зөвхөн зохигчийн хүсэлтээр хийх үү?</w:t>
      </w:r>
    </w:p>
    <w:p w:rsidR="00B64CB3" w:rsidRPr="00427E6E" w:rsidRDefault="00B64CB3" w:rsidP="00BB4527">
      <w:pPr>
        <w:numPr>
          <w:ilvl w:val="0"/>
          <w:numId w:val="11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Зөвхөн зохигчийн хүсэлтээр хийнэ</w:t>
      </w:r>
    </w:p>
    <w:p w:rsidR="00B64CB3" w:rsidRPr="00427E6E" w:rsidRDefault="00B64CB3" w:rsidP="00BB4527">
      <w:pPr>
        <w:numPr>
          <w:ilvl w:val="0"/>
          <w:numId w:val="11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Зарим тохиолдолд зохигчийн хүсэлтээр биш шүүх өөрийн санаачлагаар хийнэ</w:t>
      </w:r>
    </w:p>
    <w:p w:rsidR="00B64CB3" w:rsidRPr="00427E6E" w:rsidRDefault="00B64CB3" w:rsidP="00BB4527">
      <w:pPr>
        <w:numPr>
          <w:ilvl w:val="0"/>
          <w:numId w:val="11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Зөвхөн зохигчийн хүсэлтээр биш шинжээчийн хүсэлтээр хийж болно</w:t>
      </w:r>
    </w:p>
    <w:p w:rsidR="00B64CB3" w:rsidRPr="00427E6E" w:rsidRDefault="00B64CB3" w:rsidP="00BB4527">
      <w:pPr>
        <w:numPr>
          <w:ilvl w:val="0"/>
          <w:numId w:val="11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Зөвхөн зохигчийн хүсэлтээр биш иргэдийн төлөөлөгчийн хүсэлтээр хийж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1952-05-27 өдөр батлагдсан Иргэний байцаан шийтгэх хуулинд шүүхийн шийдвэрт давж заалдах гомдол гаргасан тохиолдолд Улсын тэмдэгтийн хураамж төлүүлэх тухай заасан уу?</w:t>
      </w:r>
    </w:p>
    <w:p w:rsidR="00B64CB3" w:rsidRPr="00427E6E" w:rsidRDefault="00B64CB3" w:rsidP="00BB4527">
      <w:pPr>
        <w:numPr>
          <w:ilvl w:val="0"/>
          <w:numId w:val="11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заагаагүй</w:t>
      </w:r>
    </w:p>
    <w:p w:rsidR="00B64CB3" w:rsidRPr="00427E6E" w:rsidRDefault="00B64CB3" w:rsidP="00BB4527">
      <w:pPr>
        <w:numPr>
          <w:ilvl w:val="0"/>
          <w:numId w:val="11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заасан гэж үзэж болно</w:t>
      </w:r>
    </w:p>
    <w:p w:rsidR="00B64CB3" w:rsidRPr="00427E6E" w:rsidRDefault="00B64CB3" w:rsidP="00BB4527">
      <w:pPr>
        <w:numPr>
          <w:ilvl w:val="0"/>
          <w:numId w:val="11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заасан</w:t>
      </w:r>
    </w:p>
    <w:p w:rsidR="00B64CB3" w:rsidRPr="00427E6E" w:rsidRDefault="00B64CB3" w:rsidP="00BB4527">
      <w:pPr>
        <w:numPr>
          <w:ilvl w:val="0"/>
          <w:numId w:val="11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1967-06-29 өдөр батлагдсан Иргэний байцаан шийтгэх хуулинд шүүхийн шийдвэрт давж заалдах гомдол гаргасан тохиолдолд Улсын тэмдэгтийн хураамж төлүүлэх тухай заасан уу?</w:t>
      </w:r>
    </w:p>
    <w:p w:rsidR="00B64CB3" w:rsidRPr="00427E6E" w:rsidRDefault="00B64CB3" w:rsidP="00BB4527">
      <w:pPr>
        <w:numPr>
          <w:ilvl w:val="0"/>
          <w:numId w:val="11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заагаагүй</w:t>
      </w:r>
    </w:p>
    <w:p w:rsidR="00B64CB3" w:rsidRPr="00427E6E" w:rsidRDefault="00B64CB3" w:rsidP="00BB4527">
      <w:pPr>
        <w:numPr>
          <w:ilvl w:val="0"/>
          <w:numId w:val="11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заасан гэж үзэж болно</w:t>
      </w:r>
    </w:p>
    <w:p w:rsidR="00B64CB3" w:rsidRPr="00427E6E" w:rsidRDefault="00B64CB3" w:rsidP="00BB4527">
      <w:pPr>
        <w:numPr>
          <w:ilvl w:val="0"/>
          <w:numId w:val="11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Улсын тэмдэгтийн хураамж төлүүлэх тухай заасан</w:t>
      </w:r>
    </w:p>
    <w:p w:rsidR="00B64CB3" w:rsidRPr="00427E6E" w:rsidRDefault="00B64CB3" w:rsidP="00BB4527">
      <w:pPr>
        <w:numPr>
          <w:ilvl w:val="0"/>
          <w:numId w:val="119"/>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Иргэний хэрэг шүүхэд шийдвэрлэх ажиллагаанд шүүгч зохигчийн эцэг,эх, хүүхдээс гэрчийн мэдүүлэг авах эрхтэй юу?</w:t>
      </w:r>
    </w:p>
    <w:p w:rsidR="00B64CB3" w:rsidRPr="00427E6E" w:rsidRDefault="00B64CB3" w:rsidP="00BB4527">
      <w:pPr>
        <w:numPr>
          <w:ilvl w:val="0"/>
          <w:numId w:val="12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Мэдүүлэг авах эрхтэй</w:t>
      </w:r>
    </w:p>
    <w:p w:rsidR="00B64CB3" w:rsidRPr="00427E6E" w:rsidRDefault="00B64CB3" w:rsidP="00BB4527">
      <w:pPr>
        <w:numPr>
          <w:ilvl w:val="0"/>
          <w:numId w:val="12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Мэдүүлэг авах эрхгүй</w:t>
      </w:r>
    </w:p>
    <w:p w:rsidR="00B64CB3" w:rsidRPr="00427E6E" w:rsidRDefault="00B64CB3" w:rsidP="00BB4527">
      <w:pPr>
        <w:numPr>
          <w:ilvl w:val="0"/>
          <w:numId w:val="12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Зохигчийн эцэг, эх, хүүхдийн зөвхөн өөрсдийнх нь зөвшөөрсөнөөр мэдүүлэг авах эрхтэй</w:t>
      </w:r>
    </w:p>
    <w:p w:rsidR="00B64CB3" w:rsidRPr="00427E6E" w:rsidRDefault="00B64CB3" w:rsidP="00BB4527">
      <w:pPr>
        <w:numPr>
          <w:ilvl w:val="0"/>
          <w:numId w:val="120"/>
        </w:numPr>
        <w:tabs>
          <w:tab w:val="left" w:pos="-1440"/>
          <w:tab w:val="left" w:pos="90"/>
          <w:tab w:val="left" w:pos="630"/>
          <w:tab w:val="left" w:pos="720"/>
        </w:tabs>
        <w:spacing w:after="0" w:line="240" w:lineRule="auto"/>
        <w:ind w:left="1418" w:hanging="425"/>
        <w:jc w:val="both"/>
        <w:rPr>
          <w:rFonts w:ascii="Arial Mon" w:hAnsi="Arial Mon" w:cs="Arial"/>
          <w:noProof/>
          <w:sz w:val="20"/>
          <w:szCs w:val="20"/>
          <w:lang w:val="mn-MN"/>
        </w:rPr>
      </w:pPr>
      <w:r w:rsidRPr="00427E6E">
        <w:rPr>
          <w:rFonts w:ascii="Arial Mon" w:hAnsi="Arial Mon" w:cs="Arial"/>
          <w:noProof/>
          <w:sz w:val="20"/>
          <w:szCs w:val="20"/>
          <w:lang w:val="mn-MN"/>
        </w:rPr>
        <w:t>Мэдүүлэг авах эрхтэй гэж үзэж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Өмгөөлөгч, иргэний хэргийн оролцогчийн хооронд байгуулсан гэрээ нь ямар төрлийн гэрээнд хамаарах вэ?</w:t>
      </w:r>
    </w:p>
    <w:p w:rsidR="00B64CB3" w:rsidRPr="00427E6E" w:rsidRDefault="00B64CB3" w:rsidP="00BB4527">
      <w:pPr>
        <w:numPr>
          <w:ilvl w:val="0"/>
          <w:numId w:val="12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Даалгаврын гэрээнд хамаарна</w:t>
      </w:r>
    </w:p>
    <w:p w:rsidR="00B64CB3" w:rsidRPr="00427E6E" w:rsidRDefault="00B64CB3" w:rsidP="00BB4527">
      <w:pPr>
        <w:numPr>
          <w:ilvl w:val="0"/>
          <w:numId w:val="12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lastRenderedPageBreak/>
        <w:t>Ажил гүйцэтгэх гэрээнд хамаарна</w:t>
      </w:r>
    </w:p>
    <w:p w:rsidR="00B64CB3" w:rsidRPr="00427E6E" w:rsidRDefault="00B64CB3" w:rsidP="00BB4527">
      <w:pPr>
        <w:numPr>
          <w:ilvl w:val="0"/>
          <w:numId w:val="12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Туслалцаа үзүүлэх гэрээнд хамаарна</w:t>
      </w:r>
    </w:p>
    <w:p w:rsidR="00B64CB3" w:rsidRPr="00427E6E" w:rsidRDefault="00B64CB3" w:rsidP="00BB4527">
      <w:pPr>
        <w:numPr>
          <w:ilvl w:val="0"/>
          <w:numId w:val="12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Хөлсөөр ажиллах гэрээнд хамаарна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Өмгөөлөгч, хэргийн оролцогчийн хооронд байгуулагдсан гэрээний хувийг шүүхэд заавал өгөх шаардлагатай юу?</w:t>
      </w:r>
    </w:p>
    <w:p w:rsidR="00B64CB3" w:rsidRPr="00427E6E" w:rsidRDefault="00B64CB3" w:rsidP="00BB4527">
      <w:pPr>
        <w:numPr>
          <w:ilvl w:val="0"/>
          <w:numId w:val="12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Гэрээний хувийг шүүхэд заавал өгөх шаардлагатай</w:t>
      </w:r>
    </w:p>
    <w:p w:rsidR="00B64CB3" w:rsidRPr="00427E6E" w:rsidRDefault="00B64CB3" w:rsidP="00BB4527">
      <w:pPr>
        <w:numPr>
          <w:ilvl w:val="0"/>
          <w:numId w:val="12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Гэрээний хувийг шүүхэд заавал өгөх шаардлагагүй</w:t>
      </w:r>
    </w:p>
    <w:p w:rsidR="00B64CB3" w:rsidRPr="00427E6E" w:rsidRDefault="00B64CB3" w:rsidP="00BB4527">
      <w:pPr>
        <w:numPr>
          <w:ilvl w:val="0"/>
          <w:numId w:val="12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гэрээний талаар талуудын хооронд маргаан үүссэн тохиолдолд шүүхэд заавал өгөх шаардлагатай</w:t>
      </w:r>
    </w:p>
    <w:p w:rsidR="00B64CB3" w:rsidRPr="00427E6E" w:rsidRDefault="00B64CB3" w:rsidP="00BB4527">
      <w:pPr>
        <w:numPr>
          <w:ilvl w:val="0"/>
          <w:numId w:val="12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 хүсвэл шүүхэд заавал өгөх шаардлагатай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хуульд зааснаар  бусдыг “хуульд зааснаар”  төлөөлж байгаа этгээд өөрийн бүрэн эрхийг батлаж шүүхэд  итгэмжлэл заавал өгөх шаардлагатай юу?</w:t>
      </w:r>
    </w:p>
    <w:p w:rsidR="00B64CB3" w:rsidRPr="00427E6E" w:rsidRDefault="00B64CB3" w:rsidP="00BB4527">
      <w:pPr>
        <w:numPr>
          <w:ilvl w:val="0"/>
          <w:numId w:val="12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Итгэмжлэл заавал өгөх шаардлагатай</w:t>
      </w:r>
    </w:p>
    <w:p w:rsidR="00B64CB3" w:rsidRPr="00427E6E" w:rsidRDefault="00B64CB3" w:rsidP="00BB4527">
      <w:pPr>
        <w:numPr>
          <w:ilvl w:val="0"/>
          <w:numId w:val="12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Итгэмжлэл заавал өгөх шаардлагагүй</w:t>
      </w:r>
    </w:p>
    <w:p w:rsidR="00B64CB3" w:rsidRPr="00427E6E" w:rsidRDefault="00B64CB3" w:rsidP="00BB4527">
      <w:pPr>
        <w:numPr>
          <w:ilvl w:val="0"/>
          <w:numId w:val="12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Шүүгч шаардвал итгэмжлэл заавал өгөх шаардлагатай</w:t>
      </w:r>
    </w:p>
    <w:p w:rsidR="00B64CB3" w:rsidRPr="00427E6E" w:rsidRDefault="00B64CB3" w:rsidP="00BB4527">
      <w:pPr>
        <w:numPr>
          <w:ilvl w:val="0"/>
          <w:numId w:val="123"/>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 шаардвал итгэмжлэл заавал өгөх  шаардлагатай</w:t>
      </w:r>
    </w:p>
    <w:p w:rsidR="003438BC" w:rsidRPr="00427E6E" w:rsidRDefault="003438BC" w:rsidP="00CE0922">
      <w:pPr>
        <w:tabs>
          <w:tab w:val="left" w:pos="-1440"/>
          <w:tab w:val="left" w:pos="90"/>
          <w:tab w:val="left" w:pos="630"/>
          <w:tab w:val="left" w:pos="720"/>
        </w:tabs>
        <w:spacing w:after="0" w:line="240" w:lineRule="auto"/>
        <w:jc w:val="both"/>
        <w:rPr>
          <w:rFonts w:ascii="Arial Mon" w:hAnsi="Arial Mon" w:cs="Arial"/>
          <w:noProof/>
          <w:sz w:val="20"/>
          <w:szCs w:val="20"/>
        </w:rPr>
      </w:pP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Шинжилгээ хийлгэх эрх бүхий этгээд гэдэгт ямар субъект хамаарах вэ?</w:t>
      </w:r>
    </w:p>
    <w:p w:rsidR="00B64CB3" w:rsidRPr="00427E6E" w:rsidRDefault="00B64CB3" w:rsidP="00BB4527">
      <w:pPr>
        <w:numPr>
          <w:ilvl w:val="0"/>
          <w:numId w:val="12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Төрийн  байгууллага хамаарна</w:t>
      </w:r>
    </w:p>
    <w:p w:rsidR="00B64CB3" w:rsidRPr="00427E6E" w:rsidRDefault="00B64CB3" w:rsidP="00BB4527">
      <w:pPr>
        <w:numPr>
          <w:ilvl w:val="0"/>
          <w:numId w:val="12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Шүүгч хамаарна</w:t>
      </w:r>
    </w:p>
    <w:p w:rsidR="00B64CB3" w:rsidRPr="00427E6E" w:rsidRDefault="00B64CB3" w:rsidP="00BB4527">
      <w:pPr>
        <w:numPr>
          <w:ilvl w:val="0"/>
          <w:numId w:val="12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Төрийн бус байгууллага хамаарна</w:t>
      </w:r>
    </w:p>
    <w:p w:rsidR="00B64CB3" w:rsidRPr="00427E6E" w:rsidRDefault="00B64CB3" w:rsidP="00BB4527">
      <w:pPr>
        <w:numPr>
          <w:ilvl w:val="0"/>
          <w:numId w:val="12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Захиргааны байгууллага хамаарна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хуульд заасан “сайн дурын төлөөлөл” гэдэгт:</w:t>
      </w:r>
    </w:p>
    <w:p w:rsidR="00B64CB3" w:rsidRPr="00427E6E" w:rsidRDefault="00B64CB3" w:rsidP="00BB4527">
      <w:pPr>
        <w:numPr>
          <w:ilvl w:val="0"/>
          <w:numId w:val="12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гэр бүлийн гишүүнээр төлөөлүүлэх хамаарна</w:t>
      </w:r>
    </w:p>
    <w:p w:rsidR="00B64CB3" w:rsidRPr="00427E6E" w:rsidRDefault="00B64CB3" w:rsidP="00BB4527">
      <w:pPr>
        <w:numPr>
          <w:ilvl w:val="0"/>
          <w:numId w:val="12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төрөл садангаар төлөөлүүлэх хамаарна</w:t>
      </w:r>
    </w:p>
    <w:p w:rsidR="00B64CB3" w:rsidRPr="00427E6E" w:rsidRDefault="00B64CB3" w:rsidP="00BB4527">
      <w:pPr>
        <w:numPr>
          <w:ilvl w:val="0"/>
          <w:numId w:val="12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Зөвхөн эцэг, эхээр төлөөлүүлэх хамаарна</w:t>
      </w:r>
    </w:p>
    <w:p w:rsidR="00B64CB3" w:rsidRPr="00427E6E" w:rsidRDefault="00B64CB3" w:rsidP="00BB4527">
      <w:pPr>
        <w:numPr>
          <w:ilvl w:val="0"/>
          <w:numId w:val="125"/>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Бусдаар төлөөлүүлэх хамаарна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ИХШХШ тухай хуульд заасны дагуу зохигчтой эрх зүйн хувьд ижил эрх үүрэгтэйгээр хэрэгт оролцож байгаа этгээд гэдэгт ямар этгээд хамаарах вэ?</w:t>
      </w:r>
    </w:p>
    <w:p w:rsidR="00B64CB3" w:rsidRPr="00427E6E" w:rsidRDefault="00B64CB3" w:rsidP="00BB4527">
      <w:pPr>
        <w:numPr>
          <w:ilvl w:val="0"/>
          <w:numId w:val="12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маргааны зүйлийн талаар бие даасан шаардлага гаргасан гуравдагч этгээд хамаарна</w:t>
      </w:r>
    </w:p>
    <w:p w:rsidR="00B64CB3" w:rsidRPr="00427E6E" w:rsidRDefault="00B64CB3" w:rsidP="00BB4527">
      <w:pPr>
        <w:numPr>
          <w:ilvl w:val="0"/>
          <w:numId w:val="12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маргааны зүйлийн талаар бие даасан шаардлага гаргаагүй гуравдагч этгээд хамаарна</w:t>
      </w:r>
    </w:p>
    <w:p w:rsidR="00B64CB3" w:rsidRPr="00427E6E" w:rsidRDefault="00B64CB3" w:rsidP="00BB4527">
      <w:pPr>
        <w:numPr>
          <w:ilvl w:val="0"/>
          <w:numId w:val="12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мэргэжилтэн хамаарна</w:t>
      </w:r>
    </w:p>
    <w:p w:rsidR="00B64CB3" w:rsidRPr="00427E6E" w:rsidRDefault="00B64CB3" w:rsidP="00BB4527">
      <w:pPr>
        <w:numPr>
          <w:ilvl w:val="0"/>
          <w:numId w:val="126"/>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иргэдийн төлөөлөгч хамаарна</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Прокурор иргэний хэргийн оролцогч болох уу?</w:t>
      </w:r>
    </w:p>
    <w:p w:rsidR="00B64CB3" w:rsidRPr="00427E6E" w:rsidRDefault="00B64CB3" w:rsidP="00BB4527">
      <w:pPr>
        <w:numPr>
          <w:ilvl w:val="0"/>
          <w:numId w:val="12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Оролцогч болохгүй</w:t>
      </w:r>
    </w:p>
    <w:p w:rsidR="00B64CB3" w:rsidRPr="00427E6E" w:rsidRDefault="00B64CB3" w:rsidP="00BB4527">
      <w:pPr>
        <w:numPr>
          <w:ilvl w:val="0"/>
          <w:numId w:val="12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Оролцогч болох эсэхийг шүүгч үзэмжээрээ шийднэ</w:t>
      </w:r>
    </w:p>
    <w:p w:rsidR="00B64CB3" w:rsidRPr="00427E6E" w:rsidRDefault="00B64CB3" w:rsidP="00BB4527">
      <w:pPr>
        <w:numPr>
          <w:ilvl w:val="0"/>
          <w:numId w:val="12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Оролцогч болно</w:t>
      </w:r>
    </w:p>
    <w:p w:rsidR="00B64CB3" w:rsidRPr="00427E6E" w:rsidRDefault="00B64CB3" w:rsidP="00BB4527">
      <w:pPr>
        <w:numPr>
          <w:ilvl w:val="0"/>
          <w:numId w:val="127"/>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Прокурор өөрөө хүссэн бол хэргийн оролцогч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 xml:space="preserve">Нэхэмжлэгч шүүхэд нэхэмжлэл гаргасан тохиолдолд шүүх хуралдаанд заавал биечлэн оролцох үүрэгтэй юу? </w:t>
      </w:r>
    </w:p>
    <w:p w:rsidR="00B64CB3" w:rsidRPr="00427E6E" w:rsidRDefault="00B64CB3" w:rsidP="00BB4527">
      <w:pPr>
        <w:numPr>
          <w:ilvl w:val="0"/>
          <w:numId w:val="12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 хуралдаанд биечлэн оролцох үүрэгтэй</w:t>
      </w:r>
    </w:p>
    <w:p w:rsidR="00B64CB3" w:rsidRPr="00427E6E" w:rsidRDefault="00B64CB3" w:rsidP="00BB4527">
      <w:pPr>
        <w:numPr>
          <w:ilvl w:val="0"/>
          <w:numId w:val="12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 хуралдаанд өөрийгөө өөр этгээдээр төлөөлүүлэн оролцуулж болно</w:t>
      </w:r>
    </w:p>
    <w:p w:rsidR="00B64CB3" w:rsidRPr="00427E6E" w:rsidRDefault="00B64CB3" w:rsidP="00BB4527">
      <w:pPr>
        <w:numPr>
          <w:ilvl w:val="0"/>
          <w:numId w:val="12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 хуралдаанд өөрийгөө заавал өмгөөлөгчөөр төлөөлүүлэн оролцуулах үүрэгтэй</w:t>
      </w:r>
    </w:p>
    <w:p w:rsidR="00B64CB3" w:rsidRPr="00427E6E" w:rsidRDefault="00B64CB3" w:rsidP="00BB4527">
      <w:pPr>
        <w:numPr>
          <w:ilvl w:val="0"/>
          <w:numId w:val="128"/>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Нийслэлийн давж заалдах шатны шүүхийн шүүгч дүүргийн шүүхийн шийдвэрлэсэн иргэний хэргийг санаачлагаараа уншиж хянах эрхтэй юу?</w:t>
      </w:r>
    </w:p>
    <w:p w:rsidR="00B64CB3" w:rsidRPr="00427E6E" w:rsidRDefault="00B64CB3" w:rsidP="00BB4527">
      <w:pPr>
        <w:numPr>
          <w:ilvl w:val="0"/>
          <w:numId w:val="12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 xml:space="preserve">Эрхтэй </w:t>
      </w:r>
    </w:p>
    <w:p w:rsidR="00B64CB3" w:rsidRPr="00427E6E" w:rsidRDefault="00B64CB3" w:rsidP="00BB4527">
      <w:pPr>
        <w:numPr>
          <w:ilvl w:val="0"/>
          <w:numId w:val="12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Эрхгүй</w:t>
      </w:r>
    </w:p>
    <w:p w:rsidR="00B64CB3" w:rsidRPr="00427E6E" w:rsidRDefault="00B64CB3" w:rsidP="00BB4527">
      <w:pPr>
        <w:numPr>
          <w:ilvl w:val="0"/>
          <w:numId w:val="12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Ерөнхий шүүгч зөвшөөрсөн бол эрхтэй</w:t>
      </w:r>
    </w:p>
    <w:p w:rsidR="00B64CB3" w:rsidRPr="00427E6E" w:rsidRDefault="00B64CB3" w:rsidP="00BB4527">
      <w:pPr>
        <w:numPr>
          <w:ilvl w:val="0"/>
          <w:numId w:val="129"/>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Давж заалдах шатны шүүхийн иргэний хэргийг танхимийн тэргүүн зөвшөөрсөн бол эрхтэй</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Гадаадын иргэн, харъялалгүй хүн Монгол улсын нутаг дэвсгэрт өмгөөллийн үйл ажиллагаа эрхлэж болох уу?</w:t>
      </w:r>
    </w:p>
    <w:p w:rsidR="00B64CB3" w:rsidRPr="00427E6E" w:rsidRDefault="00B64CB3" w:rsidP="00BB4527">
      <w:pPr>
        <w:numPr>
          <w:ilvl w:val="0"/>
          <w:numId w:val="13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lastRenderedPageBreak/>
        <w:t xml:space="preserve">Болно </w:t>
      </w:r>
    </w:p>
    <w:p w:rsidR="00B64CB3" w:rsidRPr="00427E6E" w:rsidRDefault="00B64CB3" w:rsidP="00BB4527">
      <w:pPr>
        <w:numPr>
          <w:ilvl w:val="0"/>
          <w:numId w:val="13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Тодорхой  болзол шаардлагыг хангасан бол болно</w:t>
      </w:r>
    </w:p>
    <w:p w:rsidR="00B64CB3" w:rsidRPr="00427E6E" w:rsidRDefault="00B64CB3" w:rsidP="00BB4527">
      <w:pPr>
        <w:numPr>
          <w:ilvl w:val="0"/>
          <w:numId w:val="13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Болохгүй</w:t>
      </w:r>
    </w:p>
    <w:p w:rsidR="00B64CB3" w:rsidRPr="00427E6E" w:rsidRDefault="00B64CB3" w:rsidP="00BB4527">
      <w:pPr>
        <w:numPr>
          <w:ilvl w:val="0"/>
          <w:numId w:val="130"/>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Монгол улсын иргэн болсон бол болно</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2002 оны ИХШХШ тухай хуулинд заасан гуравдагч этгээдийг 1967-06-29 өдөр батлагдсан Иргэний байцаан шийтгэх хуулинд юу гэж нэрлэдэг байсан бэ?</w:t>
      </w:r>
    </w:p>
    <w:p w:rsidR="00B64CB3" w:rsidRPr="00427E6E" w:rsidRDefault="00B64CB3" w:rsidP="00BB4527">
      <w:pPr>
        <w:numPr>
          <w:ilvl w:val="0"/>
          <w:numId w:val="13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Гуравдугаар этгээд</w:t>
      </w:r>
    </w:p>
    <w:p w:rsidR="00B64CB3" w:rsidRPr="00427E6E" w:rsidRDefault="00B64CB3" w:rsidP="00BB4527">
      <w:pPr>
        <w:numPr>
          <w:ilvl w:val="0"/>
          <w:numId w:val="13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Гаравдахь этгээд</w:t>
      </w:r>
    </w:p>
    <w:p w:rsidR="00B64CB3" w:rsidRPr="00427E6E" w:rsidRDefault="00B64CB3" w:rsidP="00BB4527">
      <w:pPr>
        <w:numPr>
          <w:ilvl w:val="0"/>
          <w:numId w:val="13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Гуравдугаар субъект</w:t>
      </w:r>
    </w:p>
    <w:p w:rsidR="00B64CB3" w:rsidRPr="00427E6E" w:rsidRDefault="00B64CB3" w:rsidP="00BB4527">
      <w:pPr>
        <w:numPr>
          <w:ilvl w:val="0"/>
          <w:numId w:val="131"/>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Гуравдугаар оролцогч</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Шүүгч хариуцагчид асуулт тавих, хариулт авах журмаар тайлбар авах нь зохистой юу?</w:t>
      </w:r>
    </w:p>
    <w:p w:rsidR="00B64CB3" w:rsidRPr="00427E6E" w:rsidRDefault="00B64CB3" w:rsidP="00BB4527">
      <w:pPr>
        <w:numPr>
          <w:ilvl w:val="0"/>
          <w:numId w:val="13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Зохистой гэж үзнэ</w:t>
      </w:r>
    </w:p>
    <w:p w:rsidR="00B64CB3" w:rsidRPr="00427E6E" w:rsidRDefault="00B64CB3" w:rsidP="00BB4527">
      <w:pPr>
        <w:numPr>
          <w:ilvl w:val="0"/>
          <w:numId w:val="13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Зохисгүй гэж үзнэ</w:t>
      </w:r>
    </w:p>
    <w:p w:rsidR="00B64CB3" w:rsidRPr="00427E6E" w:rsidRDefault="00B64CB3" w:rsidP="00BB4527">
      <w:pPr>
        <w:numPr>
          <w:ilvl w:val="0"/>
          <w:numId w:val="13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зөвшөөрсөн бол зохистой гэж үзнэ</w:t>
      </w:r>
    </w:p>
    <w:p w:rsidR="00B64CB3" w:rsidRPr="00427E6E" w:rsidRDefault="00B64CB3" w:rsidP="00BB4527">
      <w:pPr>
        <w:numPr>
          <w:ilvl w:val="0"/>
          <w:numId w:val="132"/>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Дээр дурдсан гурвын аль нь ч биш</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noProof/>
          <w:sz w:val="20"/>
          <w:szCs w:val="20"/>
          <w:lang w:val="mn-MN"/>
        </w:rPr>
      </w:pPr>
      <w:r w:rsidRPr="00427E6E">
        <w:rPr>
          <w:rFonts w:ascii="Arial Mon" w:hAnsi="Arial Mon" w:cs="Arial"/>
          <w:noProof/>
          <w:sz w:val="20"/>
          <w:szCs w:val="20"/>
          <w:lang w:val="mn-MN"/>
        </w:rPr>
        <w:t xml:space="preserve">Иргэний хэрэгт мэтгэлзэх зарчим нь </w:t>
      </w:r>
    </w:p>
    <w:p w:rsidR="00B64CB3" w:rsidRPr="00427E6E" w:rsidRDefault="00B64CB3" w:rsidP="00BB4527">
      <w:pPr>
        <w:numPr>
          <w:ilvl w:val="0"/>
          <w:numId w:val="13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Нэхэмжлэгч шүүхэд нэхэмжлэл гаргаснаар хэрэгжиж эхэлнэ</w:t>
      </w:r>
    </w:p>
    <w:p w:rsidR="00B64CB3" w:rsidRPr="00427E6E" w:rsidRDefault="00B64CB3" w:rsidP="00BB4527">
      <w:pPr>
        <w:numPr>
          <w:ilvl w:val="0"/>
          <w:numId w:val="13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Шүүгч иргэний хэрэг үүсгэх талаар захирамж гаргаснаар хэрэгжиж эхэлнэ</w:t>
      </w:r>
    </w:p>
    <w:p w:rsidR="00B64CB3" w:rsidRPr="00427E6E" w:rsidRDefault="00B64CB3" w:rsidP="00BB4527">
      <w:pPr>
        <w:numPr>
          <w:ilvl w:val="0"/>
          <w:numId w:val="13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Нэхэмжлэлийг хариуцагчид гардуулан өгсөнөөр хэрэгжиж эхэлнэ</w:t>
      </w:r>
    </w:p>
    <w:p w:rsidR="00B64CB3" w:rsidRPr="00427E6E" w:rsidRDefault="00B64CB3" w:rsidP="00BB4527">
      <w:pPr>
        <w:numPr>
          <w:ilvl w:val="0"/>
          <w:numId w:val="133"/>
        </w:numPr>
        <w:tabs>
          <w:tab w:val="left" w:pos="-1440"/>
          <w:tab w:val="left" w:pos="90"/>
          <w:tab w:val="left" w:pos="630"/>
          <w:tab w:val="left" w:pos="720"/>
        </w:tabs>
        <w:spacing w:after="0" w:line="240" w:lineRule="auto"/>
        <w:ind w:left="1418" w:hanging="284"/>
        <w:jc w:val="both"/>
        <w:rPr>
          <w:rFonts w:ascii="Arial Mon" w:hAnsi="Arial Mon" w:cs="Arial"/>
          <w:noProof/>
          <w:sz w:val="20"/>
          <w:szCs w:val="20"/>
          <w:lang w:val="mn-MN"/>
        </w:rPr>
      </w:pPr>
      <w:r w:rsidRPr="00427E6E">
        <w:rPr>
          <w:rFonts w:ascii="Arial Mon" w:hAnsi="Arial Mon" w:cs="Arial"/>
          <w:noProof/>
          <w:sz w:val="20"/>
          <w:szCs w:val="20"/>
          <w:lang w:val="mn-MN"/>
        </w:rPr>
        <w:t>Хариуцагч шүүхэд тайлбар гаргаснаар хэрэгжиж эхэлнэ</w:t>
      </w:r>
    </w:p>
    <w:p w:rsidR="00B64CB3" w:rsidRPr="00427E6E" w:rsidRDefault="00B64CB3" w:rsidP="00B5555F">
      <w:pPr>
        <w:pStyle w:val="ListParagraph"/>
        <w:numPr>
          <w:ilvl w:val="0"/>
          <w:numId w:val="258"/>
        </w:numPr>
        <w:tabs>
          <w:tab w:val="left" w:pos="-1440"/>
          <w:tab w:val="left" w:pos="90"/>
          <w:tab w:val="left" w:pos="630"/>
          <w:tab w:val="left" w:pos="720"/>
        </w:tabs>
        <w:spacing w:after="0" w:line="240" w:lineRule="auto"/>
        <w:jc w:val="both"/>
        <w:rPr>
          <w:rFonts w:ascii="Arial Mon" w:hAnsi="Arial Mon" w:cs="Arial"/>
          <w:b/>
          <w:noProof/>
          <w:sz w:val="20"/>
          <w:szCs w:val="20"/>
          <w:lang w:val="mn-MN"/>
        </w:rPr>
      </w:pPr>
      <w:r w:rsidRPr="00427E6E">
        <w:rPr>
          <w:rFonts w:ascii="Arial Mon" w:hAnsi="Arial Mon" w:cs="Arial"/>
          <w:b/>
          <w:noProof/>
          <w:sz w:val="20"/>
          <w:szCs w:val="20"/>
          <w:lang w:val="mn-MN"/>
        </w:rPr>
        <w:t>Шүүгч хариуцагчид нэхэмжлэлийг гардуулан өгөөд хариу тайлбар гаргах хугацааг 14 хоногоос бага хугацаагаар тогтоож болох уу?</w:t>
      </w:r>
    </w:p>
    <w:p w:rsidR="00B64CB3" w:rsidRPr="00427E6E" w:rsidRDefault="00B64CB3" w:rsidP="00BB4527">
      <w:pPr>
        <w:numPr>
          <w:ilvl w:val="0"/>
          <w:numId w:val="13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Болно</w:t>
      </w:r>
    </w:p>
    <w:p w:rsidR="00B64CB3" w:rsidRPr="00427E6E" w:rsidRDefault="00B64CB3" w:rsidP="00BB4527">
      <w:pPr>
        <w:numPr>
          <w:ilvl w:val="0"/>
          <w:numId w:val="13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Болохгүй</w:t>
      </w:r>
    </w:p>
    <w:p w:rsidR="00B64CB3" w:rsidRPr="00427E6E" w:rsidRDefault="00B64CB3" w:rsidP="00BB4527">
      <w:pPr>
        <w:numPr>
          <w:ilvl w:val="0"/>
          <w:numId w:val="13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Тухайн нөхцөл байдлаас шалтгаалан хугацааг багаар тогтоож болно</w:t>
      </w:r>
    </w:p>
    <w:p w:rsidR="00B64CB3" w:rsidRPr="00427E6E" w:rsidRDefault="00B64CB3" w:rsidP="00BB4527">
      <w:pPr>
        <w:numPr>
          <w:ilvl w:val="0"/>
          <w:numId w:val="134"/>
        </w:numPr>
        <w:tabs>
          <w:tab w:val="left" w:pos="-1440"/>
          <w:tab w:val="left" w:pos="90"/>
          <w:tab w:val="left" w:pos="630"/>
          <w:tab w:val="left" w:pos="720"/>
        </w:tabs>
        <w:spacing w:after="0" w:line="240" w:lineRule="auto"/>
        <w:ind w:left="1418"/>
        <w:jc w:val="both"/>
        <w:rPr>
          <w:rFonts w:ascii="Arial Mon" w:hAnsi="Arial Mon" w:cs="Arial"/>
          <w:noProof/>
          <w:sz w:val="20"/>
          <w:szCs w:val="20"/>
          <w:lang w:val="mn-MN"/>
        </w:rPr>
      </w:pPr>
      <w:r w:rsidRPr="00427E6E">
        <w:rPr>
          <w:rFonts w:ascii="Arial Mon" w:hAnsi="Arial Mon" w:cs="Arial"/>
          <w:noProof/>
          <w:sz w:val="20"/>
          <w:szCs w:val="20"/>
          <w:lang w:val="mn-MN"/>
        </w:rPr>
        <w:t>Тухайн шүүхийн Ерөнхий шүүгч зөвшөөрсөн бол багаар тогтооно</w:t>
      </w:r>
    </w:p>
    <w:p w:rsidR="00B64CB3" w:rsidRPr="00427E6E" w:rsidRDefault="00B64CB3" w:rsidP="00CE0922">
      <w:pPr>
        <w:tabs>
          <w:tab w:val="left" w:pos="-1440"/>
          <w:tab w:val="left" w:pos="90"/>
          <w:tab w:val="left" w:pos="630"/>
          <w:tab w:val="left" w:pos="720"/>
        </w:tabs>
        <w:spacing w:after="0" w:line="240" w:lineRule="auto"/>
        <w:jc w:val="both"/>
        <w:rPr>
          <w:rFonts w:ascii="Arial Mon" w:hAnsi="Arial Mon" w:cs="Arial"/>
          <w:noProof/>
          <w:sz w:val="20"/>
          <w:szCs w:val="20"/>
          <w:lang w:val="mn-MN"/>
        </w:rPr>
      </w:pP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Т тогтмол хугацаанд төлөгдөх тэтгэвэр гаргуулах шаардлага бүхий  нэхэмжлэл гаргажээ.  Энэ тохиолдолд нэхэмжлэлийн  үнийг дүнг хэрхэн тооцох вэ?</w:t>
      </w:r>
    </w:p>
    <w:p w:rsidR="00155401" w:rsidRPr="00427E6E" w:rsidRDefault="00155401" w:rsidP="00B5555F">
      <w:pPr>
        <w:pStyle w:val="ListParagraph"/>
        <w:numPr>
          <w:ilvl w:val="1"/>
          <w:numId w:val="22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Нэг сард төлбөл зохих үнээр </w:t>
      </w:r>
    </w:p>
    <w:p w:rsidR="00155401" w:rsidRPr="00427E6E" w:rsidRDefault="00155401" w:rsidP="00B5555F">
      <w:pPr>
        <w:pStyle w:val="ListParagraph"/>
        <w:numPr>
          <w:ilvl w:val="1"/>
          <w:numId w:val="22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Нэг жилийн хугацаанд төлбөл зохих үнээр</w:t>
      </w:r>
    </w:p>
    <w:p w:rsidR="00155401" w:rsidRPr="00427E6E" w:rsidRDefault="00155401" w:rsidP="00B5555F">
      <w:pPr>
        <w:pStyle w:val="ListParagraph"/>
        <w:numPr>
          <w:ilvl w:val="1"/>
          <w:numId w:val="22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Нэхэмжлэлийн үнийг тодорхойлох шаардлагагүй. Учир нь улсын тэмдэгтийн хураамжаас чөлөөлөгдөнө.</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С өөрийн нэр төрд халдсан үндэслэлгүй, худал мэдээ тараасан гэж иргэн Б-гээс эд хөрөнгийн бус гэм хорын төлбөр 12 сая төгрөгийг гаргуулахаар шүүхэд нэхэмжлэл гаргажээ.  Нэхэмжлэлд хариуцагчийн хаяг тодорхойгүй байсан ба   нэхэмжлэлийг хэрхэн шийдвэрлэх вэ?</w:t>
      </w:r>
    </w:p>
    <w:p w:rsidR="00155401" w:rsidRPr="00427E6E" w:rsidRDefault="00155401" w:rsidP="00B5555F">
      <w:pPr>
        <w:pStyle w:val="ListParagraph"/>
        <w:numPr>
          <w:ilvl w:val="1"/>
          <w:numId w:val="50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захирамж гарган нэхэмжлэлийг хүлээн авахаас татгалзана.</w:t>
      </w:r>
    </w:p>
    <w:p w:rsidR="00155401" w:rsidRPr="00427E6E" w:rsidRDefault="00155401" w:rsidP="00B5555F">
      <w:pPr>
        <w:pStyle w:val="ListParagraph"/>
        <w:numPr>
          <w:ilvl w:val="1"/>
          <w:numId w:val="50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хариуцагчийг эрэн сурвалжлах, хаягийг тогтоох тухай захирамж гаргана.</w:t>
      </w:r>
    </w:p>
    <w:p w:rsidR="00155401" w:rsidRPr="00427E6E" w:rsidRDefault="00155401" w:rsidP="00B5555F">
      <w:pPr>
        <w:pStyle w:val="ListParagraph"/>
        <w:numPr>
          <w:ilvl w:val="1"/>
          <w:numId w:val="50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хүлээн авахаас татгалзаж, нэхэмжлэл бүртгэх дэвтэрт бүртгэхээс татгалзана.</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Н-ийн “ Алтан тариа” ХХК-иас  ажил гүйцэтгэх гэрээний ажлын хөлс гаргуулах шаардлагатай  нэхэмжлэлийг  шүүх хүлээн авсан боловч иргэний хэрэг үүсгэлгүй, нэхэмжлэлд ямарч хариу өгөхгүй, хариуцагчийг шүүхэд ирүүлэхгүй нэг сарын хугацаа өнгөрчээ.  Нэхэмжлэлийг   хүлээн авахаас татгалзах үндэслэл байхгүй бол ямар хугацаанд иргэний хэрэг үүсгэх захирамж гаргах вэ?</w:t>
      </w:r>
    </w:p>
    <w:p w:rsidR="00155401" w:rsidRPr="00427E6E" w:rsidRDefault="00155401" w:rsidP="00B5555F">
      <w:pPr>
        <w:pStyle w:val="ListParagraph"/>
        <w:numPr>
          <w:ilvl w:val="1"/>
          <w:numId w:val="50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шүүх хүлээн авсан өдрөөс хойш 10 хоногийн дотор</w:t>
      </w:r>
    </w:p>
    <w:p w:rsidR="00155401" w:rsidRPr="00427E6E" w:rsidRDefault="00155401" w:rsidP="00B5555F">
      <w:pPr>
        <w:pStyle w:val="ListParagraph"/>
        <w:numPr>
          <w:ilvl w:val="1"/>
          <w:numId w:val="50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хүлээн авсан өдрөөс хойш 7 хоногийн дотор</w:t>
      </w:r>
    </w:p>
    <w:p w:rsidR="00155401" w:rsidRPr="00427E6E" w:rsidRDefault="00155401" w:rsidP="00B5555F">
      <w:pPr>
        <w:pStyle w:val="ListParagraph"/>
        <w:numPr>
          <w:ilvl w:val="1"/>
          <w:numId w:val="50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шүүгч гардан  авсан өдрөөс хойш ажлын 7 хоногийн дотор</w:t>
      </w:r>
    </w:p>
    <w:p w:rsidR="00E56F96" w:rsidRPr="00427E6E" w:rsidRDefault="00155401" w:rsidP="00B5555F">
      <w:pPr>
        <w:pStyle w:val="ListParagraph"/>
        <w:numPr>
          <w:ilvl w:val="1"/>
          <w:numId w:val="50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шүүх  хүлээн авч, данс бүртгэлд баталгаажуулсан  өдрөөс хойш 7 хоногийн дотор</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Нэхэмжлэгч А-гийн хүсэлтээр шүүхээс гарах шийдвэрийн биелэлтийг баталгаажуулах зорилгоор шүүгч хариуцагч Б-гийн  Голомт банкин дахь хадгаламжийн дансны зарлагын гүйлгээг  А-гийн гаргасан  нэхэмжлэлийн үнийн дүнгийн хэмжээгээр зогсоож, амьдарч байгаа орон сууцыг нь  битүүмжилжээ.  Энэ тохиолдолд шүүгч дээр дурьдсан арга хэмжээнүүдийг  нэгэн зэрэг авах боломжтой эсэхэд дүгнэлт хийнэ үү?</w:t>
      </w:r>
    </w:p>
    <w:p w:rsidR="00155401" w:rsidRPr="00427E6E" w:rsidRDefault="00155401" w:rsidP="00B5555F">
      <w:pPr>
        <w:pStyle w:val="ListParagraph"/>
        <w:numPr>
          <w:ilvl w:val="1"/>
          <w:numId w:val="28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Болно. Учир нь  хуулиар зөвшөөрсөн</w:t>
      </w:r>
    </w:p>
    <w:p w:rsidR="00155401" w:rsidRPr="00427E6E" w:rsidRDefault="00155401" w:rsidP="00B5555F">
      <w:pPr>
        <w:pStyle w:val="ListParagraph"/>
        <w:numPr>
          <w:ilvl w:val="1"/>
          <w:numId w:val="28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 Учир нь хуулиар хориглосон</w:t>
      </w:r>
    </w:p>
    <w:p w:rsidR="00155401" w:rsidRPr="00427E6E" w:rsidRDefault="00155401" w:rsidP="00B5555F">
      <w:pPr>
        <w:pStyle w:val="ListParagraph"/>
        <w:numPr>
          <w:ilvl w:val="1"/>
          <w:numId w:val="28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Нэхэмжлэлийн үнийн дүнгээс битүүмжилсэн эд хөрөнгийн үнэ,  хадгаламжийн мөнгө илүү гарсан тохиолдолд болохгүй</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Сөрөг нэхэмжлэл гаргасан хариуцагч шүүхээс гарах шийдвэрийн биелэлтийг баталгаажуулах арга хэмжээг авахуулахаар  шүүгчид хүсэлт гаргах эрхтэй  эсэхэд дүгнэлт хийнэ үү?</w:t>
      </w:r>
    </w:p>
    <w:p w:rsidR="00155401" w:rsidRPr="00427E6E" w:rsidRDefault="00155401" w:rsidP="00B5555F">
      <w:pPr>
        <w:pStyle w:val="ListParagraph"/>
        <w:numPr>
          <w:ilvl w:val="1"/>
          <w:numId w:val="28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Эрхтэй</w:t>
      </w:r>
    </w:p>
    <w:p w:rsidR="00155401" w:rsidRPr="00427E6E" w:rsidRDefault="00155401" w:rsidP="00B5555F">
      <w:pPr>
        <w:pStyle w:val="ListParagraph"/>
        <w:numPr>
          <w:ilvl w:val="1"/>
          <w:numId w:val="28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Эрхгүй</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Х-гийн нэхэмжлэлийг шүүх хүлээн авч иргэний хэрэг үүсгэсэн шүүгчийн захирамж гаргасан бол  ямар хугацааны дотор түүнийг  хариуцагчид гардуулах вэ?</w:t>
      </w:r>
    </w:p>
    <w:p w:rsidR="00155401" w:rsidRPr="00427E6E" w:rsidRDefault="00155401" w:rsidP="00B5555F">
      <w:pPr>
        <w:pStyle w:val="ListParagraph"/>
        <w:numPr>
          <w:ilvl w:val="0"/>
          <w:numId w:val="50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авсан өдрөөс хойш нийслэлд ажлын 7 хоногийн дотор, орон нутагт ажлын 14 хоногийн дотор</w:t>
      </w:r>
    </w:p>
    <w:p w:rsidR="00155401" w:rsidRPr="00427E6E" w:rsidRDefault="00155401" w:rsidP="00B5555F">
      <w:pPr>
        <w:pStyle w:val="ListParagraph"/>
        <w:numPr>
          <w:ilvl w:val="0"/>
          <w:numId w:val="50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хэрэг үүсгэсэн өдрөөс хойш нийслэлд 7 хоногийн дотор, орон нутагт 14 хоногийн дотор</w:t>
      </w:r>
    </w:p>
    <w:p w:rsidR="00155401" w:rsidRPr="00427E6E" w:rsidRDefault="00155401" w:rsidP="00B5555F">
      <w:pPr>
        <w:pStyle w:val="ListParagraph"/>
        <w:numPr>
          <w:ilvl w:val="0"/>
          <w:numId w:val="50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авсан өдрөөс хойш нийслэлд 7 хоногийн дотор, орон нутагт 14 хоногийн дотор</w:t>
      </w:r>
    </w:p>
    <w:p w:rsidR="00155401" w:rsidRPr="00427E6E" w:rsidRDefault="00155401" w:rsidP="00B5555F">
      <w:pPr>
        <w:pStyle w:val="ListParagraph"/>
        <w:numPr>
          <w:ilvl w:val="0"/>
          <w:numId w:val="50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авсан өдрөөс хойш нийслэлд ажлын 7 хоногийн дотор, орон нутагт ажлын 14 хоногийн дотор</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Р-ийн гаргасан нэхэмжлэлийн шаардлагыг эс зөвшөөрсөн хариуцагч  Ц нэхэмжлэгч Р-д холбогдуулан сөрөг нэхэмжлэл гаргасан. Ц шүүхэд гаргаж байгаа  сөрөг нэхэмжлэлдээ  улсын тэмдэгтийн хураамж төлөх үү?</w:t>
      </w:r>
    </w:p>
    <w:p w:rsidR="00155401" w:rsidRPr="00427E6E" w:rsidRDefault="00155401" w:rsidP="00B5555F">
      <w:pPr>
        <w:pStyle w:val="ListParagraph"/>
        <w:numPr>
          <w:ilvl w:val="1"/>
          <w:numId w:val="28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Төлнө</w:t>
      </w:r>
    </w:p>
    <w:p w:rsidR="00155401" w:rsidRPr="00427E6E" w:rsidRDefault="00155401" w:rsidP="00B5555F">
      <w:pPr>
        <w:pStyle w:val="ListParagraph"/>
        <w:numPr>
          <w:ilvl w:val="1"/>
          <w:numId w:val="28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Төлөхгүй</w:t>
      </w:r>
    </w:p>
    <w:p w:rsidR="00155401" w:rsidRPr="00427E6E" w:rsidRDefault="00155401" w:rsidP="00B5555F">
      <w:pPr>
        <w:pStyle w:val="ListParagraph"/>
        <w:numPr>
          <w:ilvl w:val="1"/>
          <w:numId w:val="28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Тодорхой тохиолдолд төлнө</w:t>
      </w:r>
    </w:p>
    <w:p w:rsidR="00155401" w:rsidRPr="00427E6E" w:rsidRDefault="00155401" w:rsidP="00B5555F">
      <w:pPr>
        <w:pStyle w:val="ListParagraph"/>
        <w:numPr>
          <w:ilvl w:val="1"/>
          <w:numId w:val="28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Тэмдэгтийн хураамжийн хуульд зааснаар чөлөөлөгдөнө. </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rPr>
      </w:pPr>
      <w:r w:rsidRPr="00427E6E">
        <w:rPr>
          <w:rFonts w:ascii="Arial Mon" w:hAnsi="Arial Mon" w:cs="Arial"/>
          <w:b/>
          <w:sz w:val="20"/>
          <w:szCs w:val="20"/>
          <w:lang w:val="mn-MN"/>
        </w:rPr>
        <w:t>Хариуцагч Т, нэхэмжлэгч О-гийн шүүхэд гаргасан  нэхэмжлэлтэй</w:t>
      </w:r>
    </w:p>
    <w:p w:rsidR="00155401" w:rsidRPr="00427E6E" w:rsidRDefault="00155401" w:rsidP="00CE0922">
      <w:pPr>
        <w:pStyle w:val="ListParagraph"/>
        <w:tabs>
          <w:tab w:val="left" w:pos="-1440"/>
          <w:tab w:val="left" w:pos="90"/>
          <w:tab w:val="left" w:pos="630"/>
          <w:tab w:val="left" w:pos="720"/>
        </w:tabs>
        <w:jc w:val="both"/>
        <w:rPr>
          <w:rFonts w:ascii="Arial Mon" w:hAnsi="Arial Mon" w:cs="Arial"/>
          <w:b/>
          <w:sz w:val="20"/>
          <w:szCs w:val="20"/>
          <w:highlight w:val="yellow"/>
          <w:lang w:val="mn-MN"/>
        </w:rPr>
      </w:pPr>
      <w:r w:rsidRPr="00427E6E">
        <w:rPr>
          <w:rFonts w:ascii="Arial Mon" w:hAnsi="Arial Mon" w:cs="Arial"/>
          <w:b/>
          <w:sz w:val="20"/>
          <w:szCs w:val="20"/>
          <w:lang w:val="mn-MN"/>
        </w:rPr>
        <w:t xml:space="preserve"> танилцаад хариу тайлбар гаргажээ. Тэрээр тайлбартаа  нэхэмжлэлийн бүх  шаардлагыг хүлээн зөвшөөрч байгаагаа дурдьсан байна. Энэ тохиолдолд хэргийг хялбаршуулсан журмаар хянан шийдвэрлэх боломжтой эсэхэд дүгнэлт хийнэ үү?</w:t>
      </w:r>
    </w:p>
    <w:p w:rsidR="00155401" w:rsidRPr="00427E6E" w:rsidRDefault="00155401" w:rsidP="00B5555F">
      <w:pPr>
        <w:pStyle w:val="ListParagraph"/>
        <w:numPr>
          <w:ilvl w:val="0"/>
          <w:numId w:val="284"/>
        </w:numPr>
        <w:tabs>
          <w:tab w:val="left" w:pos="-1440"/>
          <w:tab w:val="left" w:pos="90"/>
          <w:tab w:val="left" w:pos="630"/>
          <w:tab w:val="left" w:pos="720"/>
        </w:tabs>
        <w:spacing w:after="200" w:line="276" w:lineRule="auto"/>
        <w:jc w:val="both"/>
        <w:rPr>
          <w:rFonts w:ascii="Arial Mon" w:hAnsi="Arial Mon" w:cs="Arial"/>
          <w:sz w:val="20"/>
          <w:szCs w:val="20"/>
        </w:rPr>
      </w:pPr>
      <w:r w:rsidRPr="00427E6E">
        <w:rPr>
          <w:rFonts w:ascii="Arial Mon" w:hAnsi="Arial Mon" w:cs="Arial"/>
          <w:sz w:val="20"/>
          <w:szCs w:val="20"/>
          <w:lang w:val="mn-MN"/>
        </w:rPr>
        <w:t xml:space="preserve">Боломжтой </w:t>
      </w:r>
    </w:p>
    <w:p w:rsidR="00155401" w:rsidRPr="00427E6E" w:rsidRDefault="00155401" w:rsidP="00B5555F">
      <w:pPr>
        <w:pStyle w:val="ListParagraph"/>
        <w:numPr>
          <w:ilvl w:val="0"/>
          <w:numId w:val="284"/>
        </w:numPr>
        <w:tabs>
          <w:tab w:val="left" w:pos="-1440"/>
          <w:tab w:val="left" w:pos="90"/>
          <w:tab w:val="left" w:pos="630"/>
          <w:tab w:val="left" w:pos="720"/>
        </w:tabs>
        <w:spacing w:after="200" w:line="276" w:lineRule="auto"/>
        <w:jc w:val="both"/>
        <w:rPr>
          <w:rFonts w:ascii="Arial Mon" w:hAnsi="Arial Mon" w:cs="Arial"/>
          <w:sz w:val="20"/>
          <w:szCs w:val="20"/>
        </w:rPr>
      </w:pPr>
      <w:r w:rsidRPr="00427E6E">
        <w:rPr>
          <w:rFonts w:ascii="Arial Mon" w:hAnsi="Arial Mon" w:cs="Arial"/>
          <w:sz w:val="20"/>
          <w:szCs w:val="20"/>
          <w:lang w:val="mn-MN"/>
        </w:rPr>
        <w:t>Боломжгүй</w:t>
      </w:r>
    </w:p>
    <w:p w:rsidR="00155401" w:rsidRPr="00427E6E" w:rsidRDefault="00155401" w:rsidP="00B5555F">
      <w:pPr>
        <w:pStyle w:val="ListParagraph"/>
        <w:numPr>
          <w:ilvl w:val="0"/>
          <w:numId w:val="28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Хэргийг хялбаршуулсан журмаар хянан шийдвэрлэсэн гэж үзэх боломжгүй</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шүүхээс хэргийг дахин анхан шатны шүүхээр хэлэлцүүлэхээр буцаасан хэргийг анхан шатны шүүх хялбаршуулсан журмаар хянан шийдвэрлэх нь үндэслэлтэй юу?</w:t>
      </w:r>
    </w:p>
    <w:p w:rsidR="00155401" w:rsidRPr="00427E6E" w:rsidRDefault="00155401" w:rsidP="00B5555F">
      <w:pPr>
        <w:pStyle w:val="ListParagraph"/>
        <w:numPr>
          <w:ilvl w:val="1"/>
          <w:numId w:val="509"/>
        </w:numPr>
        <w:tabs>
          <w:tab w:val="left" w:pos="-1440"/>
          <w:tab w:val="left" w:pos="90"/>
          <w:tab w:val="left" w:pos="630"/>
          <w:tab w:val="left" w:pos="720"/>
        </w:tabs>
        <w:spacing w:after="200" w:line="276" w:lineRule="auto"/>
        <w:ind w:left="1170" w:hanging="90"/>
        <w:jc w:val="both"/>
        <w:rPr>
          <w:rFonts w:ascii="Arial Mon" w:hAnsi="Arial Mon" w:cs="Arial"/>
          <w:sz w:val="20"/>
          <w:szCs w:val="20"/>
          <w:lang w:val="mn-MN"/>
        </w:rPr>
      </w:pPr>
      <w:r w:rsidRPr="00427E6E">
        <w:rPr>
          <w:rFonts w:ascii="Arial Mon" w:hAnsi="Arial Mon" w:cs="Arial"/>
          <w:sz w:val="20"/>
          <w:szCs w:val="20"/>
          <w:lang w:val="mn-MN"/>
        </w:rPr>
        <w:t>Үндэслэлгүй</w:t>
      </w:r>
    </w:p>
    <w:p w:rsidR="00155401" w:rsidRPr="00427E6E" w:rsidRDefault="00155401" w:rsidP="00B5555F">
      <w:pPr>
        <w:pStyle w:val="ListParagraph"/>
        <w:numPr>
          <w:ilvl w:val="1"/>
          <w:numId w:val="509"/>
        </w:numPr>
        <w:tabs>
          <w:tab w:val="left" w:pos="-1440"/>
          <w:tab w:val="left" w:pos="90"/>
          <w:tab w:val="left" w:pos="630"/>
          <w:tab w:val="left" w:pos="720"/>
        </w:tabs>
        <w:spacing w:after="200" w:line="276" w:lineRule="auto"/>
        <w:ind w:left="1170" w:hanging="90"/>
        <w:jc w:val="both"/>
        <w:rPr>
          <w:rFonts w:ascii="Arial Mon" w:hAnsi="Arial Mon" w:cs="Arial"/>
          <w:sz w:val="20"/>
          <w:szCs w:val="20"/>
          <w:lang w:val="mn-MN"/>
        </w:rPr>
      </w:pPr>
      <w:r w:rsidRPr="00427E6E">
        <w:rPr>
          <w:rFonts w:ascii="Arial Mon" w:hAnsi="Arial Mon" w:cs="Arial"/>
          <w:sz w:val="20"/>
          <w:szCs w:val="20"/>
          <w:lang w:val="mn-MN"/>
        </w:rPr>
        <w:t xml:space="preserve">Үндэслэлтэй </w:t>
      </w:r>
    </w:p>
    <w:p w:rsidR="00155401" w:rsidRPr="00427E6E" w:rsidRDefault="00155401" w:rsidP="00B5555F">
      <w:pPr>
        <w:pStyle w:val="ListParagraph"/>
        <w:numPr>
          <w:ilvl w:val="1"/>
          <w:numId w:val="509"/>
        </w:numPr>
        <w:tabs>
          <w:tab w:val="left" w:pos="-1440"/>
          <w:tab w:val="left" w:pos="90"/>
          <w:tab w:val="left" w:pos="630"/>
          <w:tab w:val="left" w:pos="720"/>
        </w:tabs>
        <w:spacing w:after="200" w:line="276" w:lineRule="auto"/>
        <w:ind w:left="1170" w:hanging="90"/>
        <w:jc w:val="both"/>
        <w:rPr>
          <w:rFonts w:ascii="Arial Mon" w:hAnsi="Arial Mon" w:cs="Arial"/>
          <w:sz w:val="20"/>
          <w:szCs w:val="20"/>
          <w:lang w:val="mn-MN"/>
        </w:rPr>
      </w:pPr>
      <w:r w:rsidRPr="00427E6E">
        <w:rPr>
          <w:rFonts w:ascii="Arial Mon" w:hAnsi="Arial Mon" w:cs="Arial"/>
          <w:sz w:val="20"/>
          <w:szCs w:val="20"/>
          <w:lang w:val="mn-MN"/>
        </w:rPr>
        <w:t xml:space="preserve">Нэхэмжлэгч нэхэмжлэлээсээ татгалзсан, хариуцагч нэхэмжлэлийн шаардлагыг хүлээн зөвшөөрсөн, зохигчид эвлэрсэн, нэхэмжлэлийн шаардлагыг хариуцагч биелүүлсэн тохиолдолд хэргийг хялбаршуулсан журмаар хянан шийдвэрлэх нь үндэслэлтэй </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Хариуцагч Л  нь хүнд өвчний улмаас эмнэлэгт хэвтэн эмчлүүлж байгаагаа нотолсон эмнэлгийн байгууллагын дүгнэлтийг шүүхэд ирүүлжээ. Энэ тохиолдолд  </w:t>
      </w:r>
      <w:r w:rsidRPr="00427E6E">
        <w:rPr>
          <w:rFonts w:ascii="Arial Mon" w:hAnsi="Arial Mon" w:cs="Arial"/>
          <w:b/>
          <w:sz w:val="20"/>
          <w:szCs w:val="20"/>
          <w:lang w:val="mn-MN"/>
        </w:rPr>
        <w:lastRenderedPageBreak/>
        <w:t>иргэний хэрэг хянан шийдвэрлэх ажиллагааг шүүүхийн тогтоол, шүүгчийн захирамжаар түдгэлзүүлж болох уу?</w:t>
      </w:r>
    </w:p>
    <w:p w:rsidR="00155401" w:rsidRPr="00427E6E" w:rsidRDefault="00155401" w:rsidP="00B5555F">
      <w:pPr>
        <w:pStyle w:val="ListParagraph"/>
        <w:numPr>
          <w:ilvl w:val="1"/>
          <w:numId w:val="51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Болно</w:t>
      </w:r>
    </w:p>
    <w:p w:rsidR="00155401" w:rsidRPr="00427E6E" w:rsidRDefault="00155401" w:rsidP="00B5555F">
      <w:pPr>
        <w:pStyle w:val="ListParagraph"/>
        <w:numPr>
          <w:ilvl w:val="1"/>
          <w:numId w:val="51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155401" w:rsidRPr="00427E6E" w:rsidRDefault="00155401" w:rsidP="00B5555F">
      <w:pPr>
        <w:pStyle w:val="ListParagraph"/>
        <w:numPr>
          <w:ilvl w:val="1"/>
          <w:numId w:val="51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Хариуцагч хүссэн тохиолдолд  болно.</w:t>
      </w:r>
    </w:p>
    <w:p w:rsidR="00155401" w:rsidRPr="00427E6E" w:rsidRDefault="00155401" w:rsidP="00B5555F">
      <w:pPr>
        <w:pStyle w:val="ListParagraph"/>
        <w:numPr>
          <w:ilvl w:val="1"/>
          <w:numId w:val="51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 зөвшөөрсөн тохиолдолд болно.</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Өндөр насны тэтгэвэрт гарсан иргэн Ч  ажиллаж байснаа тогтоолгохоор  өөрийн оршин суугаа газрын харьяа шүүхэд хүсэлт гаргахад түүнийг хүлээн авсан шүүх иргэний хэрэг үүсгэн, шүүх хуралдаанаар хэргийг хэлэлцэхдээ хурлаа     бүрэлдэхүүнтэйгээр явуулсан байна.  Энэ  нь үндэслэлтэй эсэхийг дүгнэнэ үү?</w:t>
      </w:r>
    </w:p>
    <w:p w:rsidR="00155401" w:rsidRPr="00427E6E" w:rsidRDefault="00155401" w:rsidP="00B5555F">
      <w:pPr>
        <w:pStyle w:val="ListParagraph"/>
        <w:numPr>
          <w:ilvl w:val="1"/>
          <w:numId w:val="51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хүсэлтийг иргэний хэрэг үүсгэн  бүрэлдэхүүтэйгээр шийдвэрлэх нь үндэслэлгүй</w:t>
      </w:r>
    </w:p>
    <w:p w:rsidR="00155401" w:rsidRPr="00427E6E" w:rsidRDefault="00155401" w:rsidP="00B5555F">
      <w:pPr>
        <w:pStyle w:val="ListParagraph"/>
        <w:numPr>
          <w:ilvl w:val="1"/>
          <w:numId w:val="51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Шүүх бүрэлдэхүүнтэйгээр шийдвэрлэсэн  нь үндэслэлтэй байна. </w:t>
      </w:r>
    </w:p>
    <w:p w:rsidR="00155401" w:rsidRPr="00427E6E" w:rsidRDefault="00155401" w:rsidP="00B5555F">
      <w:pPr>
        <w:pStyle w:val="ListParagraph"/>
        <w:numPr>
          <w:ilvl w:val="1"/>
          <w:numId w:val="51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Энэ хэргийг шийдвэрлэхэд хариуцагч тал байхгүй тул заавал бүрэлдэхүүнтэй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Д-гийн  эд хөрөнгөд учирсан хохирол гаргуулах шаардлага бүхий нэхэмжлэлийг шүүх хуралдаанаар хэлэлцэх  явцад хэргийг өөр шүүх бүрэлдэхүүнтэйгээр шийдвэрлэх болсон  бол ....</w:t>
      </w:r>
    </w:p>
    <w:p w:rsidR="00155401" w:rsidRPr="00427E6E" w:rsidRDefault="00155401" w:rsidP="00B5555F">
      <w:pPr>
        <w:pStyle w:val="ListParagraph"/>
        <w:numPr>
          <w:ilvl w:val="1"/>
          <w:numId w:val="51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Хэрэг хянан шийдвэрлэх ажиллагааг зогссон үеэс нь эхлэн үргэлжлүүлнэ.</w:t>
      </w:r>
    </w:p>
    <w:p w:rsidR="00155401" w:rsidRPr="00427E6E" w:rsidRDefault="00155401" w:rsidP="00B5555F">
      <w:pPr>
        <w:pStyle w:val="ListParagraph"/>
        <w:numPr>
          <w:ilvl w:val="1"/>
          <w:numId w:val="51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шинээр хянан хэлэлцэнэ.</w:t>
      </w:r>
    </w:p>
    <w:p w:rsidR="00155401" w:rsidRPr="00427E6E" w:rsidRDefault="00155401" w:rsidP="00B5555F">
      <w:pPr>
        <w:pStyle w:val="ListParagraph"/>
        <w:numPr>
          <w:ilvl w:val="1"/>
          <w:numId w:val="51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 хэрэг үүсгэх үеэс  эхлэн дахин хэрэг хянан шийдвэрлэх ажиллагаа явуулна.</w:t>
      </w:r>
    </w:p>
    <w:p w:rsidR="00155401" w:rsidRPr="00427E6E" w:rsidRDefault="00155401" w:rsidP="00B5555F">
      <w:pPr>
        <w:pStyle w:val="ListParagraph"/>
        <w:numPr>
          <w:ilvl w:val="1"/>
          <w:numId w:val="51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 бэлтгэлийн үе шатны ажиллагаа явагдана.</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Иргэний хэргийг анхан шатны журмаар хянан шийдвэрлэсэн шүүгчийн найз нь уг хэргийг давж заалдах журмаар хэргийг хянан шийдвэрлэхэд шүүх бүрэлдэхүүнд орж болох уу?</w:t>
      </w:r>
    </w:p>
    <w:p w:rsidR="00155401" w:rsidRPr="00427E6E" w:rsidRDefault="00155401" w:rsidP="00B5555F">
      <w:pPr>
        <w:pStyle w:val="ListParagraph"/>
        <w:numPr>
          <w:ilvl w:val="1"/>
          <w:numId w:val="51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155401" w:rsidRPr="00427E6E" w:rsidRDefault="00155401" w:rsidP="00B5555F">
      <w:pPr>
        <w:pStyle w:val="ListParagraph"/>
        <w:numPr>
          <w:ilvl w:val="1"/>
          <w:numId w:val="51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Болно</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Шүүх хуралдаанаар хэргийг хэлэлцэхэд шүүгч хуралд оролцож байсан иргэдийн төлөөлөгчийг шүүх хуралдааны оролцогчдын бүрэлдэхүүнд багтааж, хэргийн оролцогчид татгалзан гаргах эрхтэй гэж танилцуулав. Энэ нь зөв үү?</w:t>
      </w:r>
    </w:p>
    <w:p w:rsidR="00155401" w:rsidRPr="00427E6E" w:rsidRDefault="00155401" w:rsidP="00B5555F">
      <w:pPr>
        <w:pStyle w:val="ListParagraph"/>
        <w:numPr>
          <w:ilvl w:val="1"/>
          <w:numId w:val="51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Энэ нь зөв</w:t>
      </w:r>
    </w:p>
    <w:p w:rsidR="00155401" w:rsidRPr="00427E6E" w:rsidRDefault="00155401" w:rsidP="00B5555F">
      <w:pPr>
        <w:pStyle w:val="ListParagraph"/>
        <w:numPr>
          <w:ilvl w:val="1"/>
          <w:numId w:val="51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Иргэдийн төлөөлөгч шүүх хуралдааны оролцогчдын бүрэлдэхүүнд хамаарахгүй тул буруу </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Ямар тохиолдолд  шүүх хуралдаанд иргэдийн төлөөлөгчийг заавал оролцуулах вэ?</w:t>
      </w:r>
    </w:p>
    <w:p w:rsidR="00155401" w:rsidRPr="00427E6E" w:rsidRDefault="00155401" w:rsidP="00B5555F">
      <w:pPr>
        <w:pStyle w:val="ListParagraph"/>
        <w:numPr>
          <w:ilvl w:val="1"/>
          <w:numId w:val="28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анхан шатны журмаар хянан хэлэлцэж байгаа тохиолдолд</w:t>
      </w:r>
    </w:p>
    <w:p w:rsidR="00155401" w:rsidRPr="00427E6E" w:rsidRDefault="00155401" w:rsidP="00B5555F">
      <w:pPr>
        <w:pStyle w:val="ListParagraph"/>
        <w:numPr>
          <w:ilvl w:val="1"/>
          <w:numId w:val="28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давж заалдах шатны журмаар хянан хэлэлцэж байгаа тохиолдолд</w:t>
      </w:r>
    </w:p>
    <w:p w:rsidR="00155401" w:rsidRPr="00427E6E" w:rsidRDefault="00155401" w:rsidP="00B5555F">
      <w:pPr>
        <w:pStyle w:val="ListParagraph"/>
        <w:numPr>
          <w:ilvl w:val="1"/>
          <w:numId w:val="28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хяналтын шатны журмаар хянан хэлэлцэж байгаа тохиолдолд</w:t>
      </w:r>
    </w:p>
    <w:p w:rsidR="00155401" w:rsidRPr="00427E6E" w:rsidRDefault="00155401" w:rsidP="00B5555F">
      <w:pPr>
        <w:pStyle w:val="ListParagraph"/>
        <w:numPr>
          <w:ilvl w:val="1"/>
          <w:numId w:val="28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анхан шатны журмаар шүүх бүрэлдэхүүнтэйгээр хянан шийдвэрлэж байгаа тохиолдолд</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Иргэдийн төлөөлөгчийн эдлэх эрхийг тодруулна уу?</w:t>
      </w:r>
    </w:p>
    <w:p w:rsidR="00155401" w:rsidRPr="00427E6E" w:rsidRDefault="00155401" w:rsidP="00B5555F">
      <w:pPr>
        <w:pStyle w:val="ListParagraph"/>
        <w:numPr>
          <w:ilvl w:val="1"/>
          <w:numId w:val="28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Иргэдийн төлөөлөгч нь тайлбар, дүгнэлт  гаргах эрхтэй</w:t>
      </w:r>
    </w:p>
    <w:p w:rsidR="00155401" w:rsidRPr="00427E6E" w:rsidRDefault="00155401" w:rsidP="00B5555F">
      <w:pPr>
        <w:pStyle w:val="ListParagraph"/>
        <w:numPr>
          <w:ilvl w:val="1"/>
          <w:numId w:val="28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Гэрчээс мэдүүлэг гаргах хүсэлт гаргах эрхтэй</w:t>
      </w:r>
    </w:p>
    <w:p w:rsidR="00155401" w:rsidRPr="00427E6E" w:rsidRDefault="00155401" w:rsidP="00B5555F">
      <w:pPr>
        <w:pStyle w:val="ListParagraph"/>
        <w:numPr>
          <w:ilvl w:val="1"/>
          <w:numId w:val="28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Хэргийн материалтай танилцах, түүнээс тэмдэглэл хийх эрхтэй</w:t>
      </w:r>
    </w:p>
    <w:p w:rsidR="00155401" w:rsidRPr="00427E6E" w:rsidRDefault="00155401" w:rsidP="00B5555F">
      <w:pPr>
        <w:pStyle w:val="ListParagraph"/>
        <w:numPr>
          <w:ilvl w:val="1"/>
          <w:numId w:val="28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Шүүхийн шийдвэрт давж заалдах гомдол гаргах эрхтэй</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rPr>
        <w:t>Г</w:t>
      </w:r>
      <w:r w:rsidRPr="00427E6E">
        <w:rPr>
          <w:rFonts w:ascii="Arial Mon" w:hAnsi="Arial Mon" w:cs="Arial"/>
          <w:b/>
          <w:sz w:val="20"/>
          <w:szCs w:val="20"/>
          <w:lang w:val="mn-MN"/>
        </w:rPr>
        <w:t>үйцэтгэх хуудас бичиж олгох эрхтэй этгээдийг нэрлэнэ үү?</w:t>
      </w:r>
    </w:p>
    <w:p w:rsidR="00155401" w:rsidRPr="00427E6E" w:rsidRDefault="00155401" w:rsidP="00B5555F">
      <w:pPr>
        <w:pStyle w:val="ListParagraph"/>
        <w:numPr>
          <w:ilvl w:val="0"/>
          <w:numId w:val="36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Зөвхөн шүүх хуралдааны нарийн бичгийн дарга</w:t>
      </w:r>
    </w:p>
    <w:p w:rsidR="00155401" w:rsidRPr="00427E6E" w:rsidRDefault="00155401" w:rsidP="00B5555F">
      <w:pPr>
        <w:pStyle w:val="ListParagraph"/>
        <w:numPr>
          <w:ilvl w:val="0"/>
          <w:numId w:val="36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Шүүгч, шүүх хуралдааны нарийн бичгийн дарга </w:t>
      </w:r>
    </w:p>
    <w:p w:rsidR="00155401" w:rsidRPr="00427E6E" w:rsidRDefault="00155401" w:rsidP="00B5555F">
      <w:pPr>
        <w:pStyle w:val="ListParagraph"/>
        <w:numPr>
          <w:ilvl w:val="0"/>
          <w:numId w:val="36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Зөвхөн  хэргийг шийдвэрлэж, шийдвэр гаргасан шүүгч</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Онцгой ажиллагааны журмаар хэргийг хянан шийдвэрлэж байгаа тохиолдолд  шүүх хуралдаан хийх үү?</w:t>
      </w:r>
    </w:p>
    <w:p w:rsidR="00155401" w:rsidRPr="00427E6E" w:rsidRDefault="00155401" w:rsidP="00B5555F">
      <w:pPr>
        <w:pStyle w:val="ListParagraph"/>
        <w:numPr>
          <w:ilvl w:val="1"/>
          <w:numId w:val="28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заавал хийнэ.</w:t>
      </w:r>
    </w:p>
    <w:p w:rsidR="00155401" w:rsidRPr="00427E6E" w:rsidRDefault="00155401" w:rsidP="00B5555F">
      <w:pPr>
        <w:pStyle w:val="ListParagraph"/>
        <w:numPr>
          <w:ilvl w:val="1"/>
          <w:numId w:val="28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заавал хийх шаардлагагүй.</w:t>
      </w:r>
    </w:p>
    <w:p w:rsidR="00155401" w:rsidRPr="00427E6E" w:rsidRDefault="00155401" w:rsidP="00B5555F">
      <w:pPr>
        <w:pStyle w:val="ListParagraph"/>
        <w:numPr>
          <w:ilvl w:val="1"/>
          <w:numId w:val="28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заасан тохиолдолд заавал хийнэ.</w:t>
      </w:r>
    </w:p>
    <w:p w:rsidR="00155401" w:rsidRPr="00427E6E" w:rsidRDefault="00155401" w:rsidP="00B5555F">
      <w:pPr>
        <w:pStyle w:val="ListParagraph"/>
        <w:numPr>
          <w:ilvl w:val="1"/>
          <w:numId w:val="28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хуралдаанаар хэргийг хэлэлцэх эсэхийг шүүгч өөрөө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 xml:space="preserve">Иргэдийн төлөөлөгч шүүгчийг татгалзан </w:t>
      </w:r>
      <w:r w:rsidRPr="00427E6E">
        <w:rPr>
          <w:rFonts w:ascii="Arial Mon" w:hAnsi="Arial Mon" w:cs="Arial"/>
          <w:b/>
          <w:sz w:val="20"/>
          <w:szCs w:val="20"/>
        </w:rPr>
        <w:t xml:space="preserve"> гаргах</w:t>
      </w:r>
      <w:r w:rsidRPr="00427E6E">
        <w:rPr>
          <w:rFonts w:ascii="Arial Mon" w:hAnsi="Arial Mon" w:cs="Arial"/>
          <w:b/>
          <w:sz w:val="20"/>
          <w:szCs w:val="20"/>
          <w:lang w:val="mn-MN"/>
        </w:rPr>
        <w:t xml:space="preserve"> хүсэлт гаргах</w:t>
      </w:r>
      <w:r w:rsidRPr="00427E6E">
        <w:rPr>
          <w:rFonts w:ascii="Arial Mon" w:hAnsi="Arial Mon" w:cs="Arial"/>
          <w:b/>
          <w:sz w:val="20"/>
          <w:szCs w:val="20"/>
        </w:rPr>
        <w:t xml:space="preserve"> эрхтэй юу?</w:t>
      </w:r>
    </w:p>
    <w:p w:rsidR="00155401" w:rsidRPr="00427E6E" w:rsidRDefault="00155401" w:rsidP="00B5555F">
      <w:pPr>
        <w:pStyle w:val="ListParagraph"/>
        <w:numPr>
          <w:ilvl w:val="1"/>
          <w:numId w:val="28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Эрхгүй</w:t>
      </w:r>
    </w:p>
    <w:p w:rsidR="00155401" w:rsidRPr="00427E6E" w:rsidRDefault="00155401" w:rsidP="00B5555F">
      <w:pPr>
        <w:pStyle w:val="ListParagraph"/>
        <w:numPr>
          <w:ilvl w:val="1"/>
          <w:numId w:val="28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Эрхтэй </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Хариуцагч хүндэтгэн үзэх шалтгаангүйгээр шүүх хуралдаанд ирээгүй тохиолдолд хэрхэн шийдвэрлэх вэ?</w:t>
      </w:r>
    </w:p>
    <w:p w:rsidR="00155401" w:rsidRPr="00427E6E" w:rsidRDefault="00155401" w:rsidP="00B5555F">
      <w:pPr>
        <w:pStyle w:val="ListParagraph"/>
        <w:numPr>
          <w:ilvl w:val="1"/>
          <w:numId w:val="28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Шүүгчийн захирамжаар шүүх хуралдааныг хойшлуулна.</w:t>
      </w:r>
    </w:p>
    <w:p w:rsidR="00155401" w:rsidRPr="00427E6E" w:rsidRDefault="00155401" w:rsidP="00B5555F">
      <w:pPr>
        <w:pStyle w:val="ListParagraph"/>
        <w:numPr>
          <w:ilvl w:val="1"/>
          <w:numId w:val="28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нэхэмжлэгчээс гаргасан тайлбар болон бусад баримт нотолгоог үндэслэн хэргийг хянан шийдвэрлэнэ.</w:t>
      </w:r>
    </w:p>
    <w:p w:rsidR="00155401" w:rsidRPr="00427E6E" w:rsidRDefault="00155401" w:rsidP="00B5555F">
      <w:pPr>
        <w:pStyle w:val="ListParagraph"/>
        <w:numPr>
          <w:ilvl w:val="1"/>
          <w:numId w:val="28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Нэхэмжлэлийн шаардлагыг бүхэлд нь ханган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Нэхэмжлэгч нь хүндэтгэн үзэх шалтгаангүйгээр шүүх хуралдаанд ирээгүй тохиолдолд хэрхэн шийдвэрлэх вэ?</w:t>
      </w:r>
    </w:p>
    <w:p w:rsidR="00155401" w:rsidRPr="00427E6E" w:rsidRDefault="00155401" w:rsidP="00B5555F">
      <w:pPr>
        <w:pStyle w:val="ListParagraph"/>
        <w:numPr>
          <w:ilvl w:val="1"/>
          <w:numId w:val="29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Заавал шүүгчийн захирамж гарган шүүх хуралдааныг хойшлуулна.</w:t>
      </w:r>
    </w:p>
    <w:p w:rsidR="00155401" w:rsidRPr="00427E6E" w:rsidRDefault="00155401" w:rsidP="00B5555F">
      <w:pPr>
        <w:pStyle w:val="ListParagraph"/>
        <w:numPr>
          <w:ilvl w:val="1"/>
          <w:numId w:val="29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хэрэгсэхгүй болгоно.</w:t>
      </w:r>
    </w:p>
    <w:p w:rsidR="00155401" w:rsidRPr="00427E6E" w:rsidRDefault="00155401" w:rsidP="00B5555F">
      <w:pPr>
        <w:pStyle w:val="ListParagraph"/>
        <w:numPr>
          <w:ilvl w:val="1"/>
          <w:numId w:val="29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Нэхэмжлэлийг заавал буцаана.</w:t>
      </w:r>
    </w:p>
    <w:p w:rsidR="00155401" w:rsidRPr="00427E6E" w:rsidRDefault="00155401" w:rsidP="00B5555F">
      <w:pPr>
        <w:pStyle w:val="ListParagraph"/>
        <w:numPr>
          <w:ilvl w:val="1"/>
          <w:numId w:val="290"/>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sz w:val="20"/>
          <w:szCs w:val="20"/>
          <w:lang w:val="mn-MN"/>
        </w:rPr>
        <w:t xml:space="preserve">Хариуцагчийн хүсэлтээр шүүх хэргийн нотлох баримт болон бусад нөхцөл байдлыг харгалзан түүний эзгүйд хянан шийдвэрлэх, эсвэл </w:t>
      </w:r>
      <w:r w:rsidRPr="00427E6E">
        <w:rPr>
          <w:rFonts w:ascii="Arial Mon" w:hAnsi="Arial Mon" w:cs="Arial"/>
          <w:b/>
          <w:sz w:val="20"/>
          <w:szCs w:val="20"/>
          <w:lang w:val="mn-MN"/>
        </w:rPr>
        <w:t>нэхэмжлэлийг буцаана.</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Хэргийг нэхэмжлэгч, хариуцагчийн эзгүйд хянан шийдвэрлэсэн тохиолдолд ямар хугацаанд давж заалдах гомдол гаргах вэ?</w:t>
      </w:r>
    </w:p>
    <w:p w:rsidR="00155401" w:rsidRPr="00427E6E" w:rsidRDefault="00155401" w:rsidP="00B5555F">
      <w:pPr>
        <w:pStyle w:val="ListParagraph"/>
        <w:numPr>
          <w:ilvl w:val="1"/>
          <w:numId w:val="35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нэхэмжлэгч, хариуцагчийн эзгүйд хянан шийдвэрлэсэн шүүх хуралдаан болсон өдрөөс хойш 14 хоногийн дотор</w:t>
      </w:r>
    </w:p>
    <w:p w:rsidR="00155401" w:rsidRPr="00427E6E" w:rsidRDefault="00155401" w:rsidP="00B5555F">
      <w:pPr>
        <w:pStyle w:val="ListParagraph"/>
        <w:numPr>
          <w:ilvl w:val="1"/>
          <w:numId w:val="35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нэхэмжлэгч, хариуцагчийн эзгүйд хянан шийдвэрлэсэн шүүх хуралдааны шийдвэрийг гардан авсан өдрөөс хойш 14 хоногийн дотор</w:t>
      </w:r>
    </w:p>
    <w:p w:rsidR="00155401" w:rsidRPr="00427E6E" w:rsidRDefault="00155401" w:rsidP="00B5555F">
      <w:pPr>
        <w:pStyle w:val="ListParagraph"/>
        <w:numPr>
          <w:ilvl w:val="1"/>
          <w:numId w:val="35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нэхэмжлэгч, хариуцагчийн эзгүйд хянан шийдвэрлэсэн шүүх хуралдаан болсон өдрөөс хойш 7 хоногийн дотор</w:t>
      </w:r>
    </w:p>
    <w:p w:rsidR="00155401" w:rsidRPr="00427E6E" w:rsidRDefault="00155401" w:rsidP="00B5555F">
      <w:pPr>
        <w:pStyle w:val="ListParagraph"/>
        <w:numPr>
          <w:ilvl w:val="1"/>
          <w:numId w:val="35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нэхэмжлэгч, хариуцагчийн эзгүйд хянан шийдвэрлэсэн шүүх хуралдааны шийдвэрийг гардан авсан өдрөөс хойш 7 хоногийн дотор</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Иргэдийн төлөөлөгч нь шүүх хуралдаанд хүндэтгэн үзэх шалтгаангүйгээр ирээгүй тохиолдолд хэрхэн шийдвэрлэх вэ?</w:t>
      </w:r>
    </w:p>
    <w:p w:rsidR="00155401" w:rsidRPr="00427E6E" w:rsidRDefault="00155401" w:rsidP="00B5555F">
      <w:pPr>
        <w:pStyle w:val="ListParagraph"/>
        <w:numPr>
          <w:ilvl w:val="1"/>
          <w:numId w:val="35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заавал хойшлуулна.</w:t>
      </w:r>
    </w:p>
    <w:p w:rsidR="00155401" w:rsidRPr="00427E6E" w:rsidRDefault="00155401" w:rsidP="00B5555F">
      <w:pPr>
        <w:pStyle w:val="ListParagraph"/>
        <w:numPr>
          <w:ilvl w:val="1"/>
          <w:numId w:val="35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Өөр иргэдийн төлөөлөгчийг оролцуулан шүүх хуралдааныг үргэлжлүүлнэ.</w:t>
      </w:r>
    </w:p>
    <w:p w:rsidR="00155401" w:rsidRPr="00427E6E" w:rsidRDefault="00155401" w:rsidP="00B5555F">
      <w:pPr>
        <w:pStyle w:val="ListParagraph"/>
        <w:numPr>
          <w:ilvl w:val="1"/>
          <w:numId w:val="35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Иргэдийн төлөөлөгчийг оролцуулахгүйгээр шүүх хуралдааныг явуулна.</w:t>
      </w:r>
    </w:p>
    <w:p w:rsidR="00155401" w:rsidRPr="00427E6E" w:rsidRDefault="00155401" w:rsidP="00B5555F">
      <w:pPr>
        <w:pStyle w:val="ListParagraph"/>
        <w:numPr>
          <w:ilvl w:val="1"/>
          <w:numId w:val="357"/>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Зохигчид зөвшөөрсөн тохиолдолд иргэдийн төлөөлөгчийг оролцуулалгүйгээр шүүх хуралдааныг үргэлжлүүлнэ.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Анхан шатны шүүх хуралдааны үед нэхэмжлэгч нэхэмжлэлээсээ татгалзсан тохиолдолд шүүх бүрэлдэхүүн, шүүгч хэргийг хэрхэн шийдвэрлэх вэ?</w:t>
      </w:r>
    </w:p>
    <w:p w:rsidR="00155401" w:rsidRPr="00427E6E" w:rsidRDefault="00155401" w:rsidP="00B5555F">
      <w:pPr>
        <w:pStyle w:val="ListParagraph"/>
        <w:numPr>
          <w:ilvl w:val="1"/>
          <w:numId w:val="35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хялбаршуулсан журмаар хянан шийдвэрлэнэ.</w:t>
      </w:r>
    </w:p>
    <w:p w:rsidR="00155401" w:rsidRPr="00427E6E" w:rsidRDefault="00155401" w:rsidP="00B5555F">
      <w:pPr>
        <w:pStyle w:val="ListParagraph"/>
        <w:numPr>
          <w:ilvl w:val="1"/>
          <w:numId w:val="35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Нэхэмжлэгчийн татгалзлыг баталж, хэргийг хэрэгсэхгүй болгоно.</w:t>
      </w:r>
    </w:p>
    <w:p w:rsidR="003438BC" w:rsidRPr="00427E6E" w:rsidRDefault="00155401" w:rsidP="00B5555F">
      <w:pPr>
        <w:pStyle w:val="ListParagraph"/>
        <w:numPr>
          <w:ilvl w:val="1"/>
          <w:numId w:val="358"/>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Шүүгч захирамж гаргаж, нэхэмжлэлийг хэрэгсэхгүй болгоно. </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Анхан шатны шүүх хуралдааны үед хариуцагч нэхэмжлэлийн шаардлагыг хүлээн зөвшөөрсөн тохиолдолд хэргийг хэрхэн шийдвэрлэх вэ?</w:t>
      </w:r>
    </w:p>
    <w:p w:rsidR="00155401" w:rsidRPr="00427E6E" w:rsidRDefault="00155401" w:rsidP="00B5555F">
      <w:pPr>
        <w:pStyle w:val="ListParagraph"/>
        <w:numPr>
          <w:ilvl w:val="1"/>
          <w:numId w:val="35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хялбаршуулсан журмаар хянан шийдвэрлэнэ.</w:t>
      </w:r>
    </w:p>
    <w:p w:rsidR="00155401" w:rsidRPr="00427E6E" w:rsidRDefault="00155401" w:rsidP="00B5555F">
      <w:pPr>
        <w:pStyle w:val="ListParagraph"/>
        <w:numPr>
          <w:ilvl w:val="1"/>
          <w:numId w:val="35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Хариуцагчийн зөвшөөрлийг баталж, хэргийг хэрэгсэхгүй болгоно.</w:t>
      </w:r>
    </w:p>
    <w:p w:rsidR="00155401" w:rsidRPr="00427E6E" w:rsidRDefault="00155401" w:rsidP="00B5555F">
      <w:pPr>
        <w:pStyle w:val="ListParagraph"/>
        <w:numPr>
          <w:ilvl w:val="1"/>
          <w:numId w:val="359"/>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lastRenderedPageBreak/>
        <w:t>Анхан шатны шүүх хуралдааны үед зохигчид эвлэрсэн тохиолдолд хэргийг хэрхэн шийдвэрлэх вэ?</w:t>
      </w:r>
    </w:p>
    <w:p w:rsidR="00155401" w:rsidRPr="00427E6E" w:rsidRDefault="00155401" w:rsidP="00B5555F">
      <w:pPr>
        <w:pStyle w:val="ListParagraph"/>
        <w:numPr>
          <w:ilvl w:val="1"/>
          <w:numId w:val="36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хялбаршуулсан журмаар хянан шийдвэрлэнэ.</w:t>
      </w:r>
    </w:p>
    <w:p w:rsidR="00155401" w:rsidRPr="00427E6E" w:rsidRDefault="00155401" w:rsidP="00B5555F">
      <w:pPr>
        <w:pStyle w:val="ListParagraph"/>
        <w:numPr>
          <w:ilvl w:val="1"/>
          <w:numId w:val="36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Зохигчдийн зөвшөөрлийг баталж, хэргийг хэрэгсэхгүй болгоно.</w:t>
      </w:r>
    </w:p>
    <w:p w:rsidR="00155401" w:rsidRPr="00427E6E" w:rsidRDefault="00155401" w:rsidP="00B5555F">
      <w:pPr>
        <w:pStyle w:val="ListParagraph"/>
        <w:numPr>
          <w:ilvl w:val="1"/>
          <w:numId w:val="360"/>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Анхан шатны шүүх хуралдааны үед зохигчид эвлэрсэн тохиолдолд  улсын тэмдэгтийн хураамжийг хэрхэн шийдвэрлэх вэ?</w:t>
      </w:r>
    </w:p>
    <w:p w:rsidR="00155401" w:rsidRPr="00427E6E" w:rsidRDefault="00155401" w:rsidP="00B5555F">
      <w:pPr>
        <w:pStyle w:val="ListParagraph"/>
        <w:numPr>
          <w:ilvl w:val="1"/>
          <w:numId w:val="36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 хариуцагчид хувааж хариуцуулна.</w:t>
      </w:r>
    </w:p>
    <w:p w:rsidR="00155401" w:rsidRPr="00427E6E" w:rsidRDefault="00155401" w:rsidP="00B5555F">
      <w:pPr>
        <w:pStyle w:val="ListParagraph"/>
        <w:numPr>
          <w:ilvl w:val="1"/>
          <w:numId w:val="36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 хариуцна</w:t>
      </w:r>
    </w:p>
    <w:p w:rsidR="00155401" w:rsidRPr="00427E6E" w:rsidRDefault="00155401" w:rsidP="00B5555F">
      <w:pPr>
        <w:pStyle w:val="ListParagraph"/>
        <w:numPr>
          <w:ilvl w:val="1"/>
          <w:numId w:val="36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Хариуцагч хариуцна.</w:t>
      </w:r>
    </w:p>
    <w:p w:rsidR="00155401" w:rsidRPr="00427E6E" w:rsidRDefault="00155401" w:rsidP="00B5555F">
      <w:pPr>
        <w:pStyle w:val="ListParagraph"/>
        <w:numPr>
          <w:ilvl w:val="1"/>
          <w:numId w:val="36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Хариуцагч тал шүүх хуралдаанд гэрч  оролцуулахаар  хүсэлт гаргав. Гэрчид  ямар дарааллаар асуулт тавих  вэ?</w:t>
      </w:r>
    </w:p>
    <w:p w:rsidR="00155401" w:rsidRPr="00427E6E" w:rsidRDefault="00155401" w:rsidP="00B5555F">
      <w:pPr>
        <w:pStyle w:val="ListParagraph"/>
        <w:numPr>
          <w:ilvl w:val="1"/>
          <w:numId w:val="36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даргалагч, шүүгч, иргэдийн төлөөлөгч, нэхэмжлэгч, хариуцагч</w:t>
      </w:r>
    </w:p>
    <w:p w:rsidR="00155401" w:rsidRPr="00427E6E" w:rsidRDefault="00155401" w:rsidP="00B5555F">
      <w:pPr>
        <w:pStyle w:val="ListParagraph"/>
        <w:numPr>
          <w:ilvl w:val="1"/>
          <w:numId w:val="36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даргалагч, шүүгч, иргэдийн төлөөлөгч, хариуцагч, нэхэмжлэгч</w:t>
      </w:r>
    </w:p>
    <w:p w:rsidR="00155401" w:rsidRPr="00427E6E" w:rsidRDefault="00155401" w:rsidP="00B5555F">
      <w:pPr>
        <w:pStyle w:val="ListParagraph"/>
        <w:numPr>
          <w:ilvl w:val="1"/>
          <w:numId w:val="36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даргалагч, шүүгч, нэхэмжлэгч, хариуцагч, иргэдийн төлөөлөгч</w:t>
      </w:r>
    </w:p>
    <w:p w:rsidR="00155401" w:rsidRPr="00427E6E" w:rsidRDefault="00155401" w:rsidP="00B5555F">
      <w:pPr>
        <w:pStyle w:val="ListParagraph"/>
        <w:numPr>
          <w:ilvl w:val="1"/>
          <w:numId w:val="36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 даргалагч, шүүгч, хариуцагч, нэхэмжлэгч, иргэдийн төлөөлөгч</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Иргэдийн төлөөлөгч нь маргааны үйл баримт, зохигчийн гэм буруугийн талаар........ гаргана.</w:t>
      </w:r>
    </w:p>
    <w:p w:rsidR="00155401" w:rsidRPr="00427E6E" w:rsidRDefault="00155401" w:rsidP="00B5555F">
      <w:pPr>
        <w:pStyle w:val="ListParagraph"/>
        <w:numPr>
          <w:ilvl w:val="1"/>
          <w:numId w:val="29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w:t>
      </w:r>
    </w:p>
    <w:p w:rsidR="00155401" w:rsidRPr="00427E6E" w:rsidRDefault="00155401" w:rsidP="00B5555F">
      <w:pPr>
        <w:pStyle w:val="ListParagraph"/>
        <w:numPr>
          <w:ilvl w:val="1"/>
          <w:numId w:val="29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29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Тайлбар</w:t>
      </w:r>
    </w:p>
    <w:p w:rsidR="00155401" w:rsidRPr="00427E6E" w:rsidRDefault="00155401" w:rsidP="00B5555F">
      <w:pPr>
        <w:pStyle w:val="ListParagraph"/>
        <w:numPr>
          <w:ilvl w:val="1"/>
          <w:numId w:val="291"/>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Анхан шатны шүүхийн шийдвэрийг эс зөвшөөрвөл  хяналтын журмаар гомдол гаргах боломжтой эсэхийг дүгнэнэ үү?</w:t>
      </w:r>
    </w:p>
    <w:p w:rsidR="00155401" w:rsidRPr="00427E6E" w:rsidRDefault="00155401" w:rsidP="00B5555F">
      <w:pPr>
        <w:pStyle w:val="ListParagraph"/>
        <w:numPr>
          <w:ilvl w:val="1"/>
          <w:numId w:val="2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Болно</w:t>
      </w:r>
    </w:p>
    <w:p w:rsidR="00155401" w:rsidRPr="00427E6E" w:rsidRDefault="00155401" w:rsidP="00B5555F">
      <w:pPr>
        <w:pStyle w:val="ListParagraph"/>
        <w:numPr>
          <w:ilvl w:val="1"/>
          <w:numId w:val="2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155401" w:rsidRPr="00427E6E" w:rsidRDefault="00155401" w:rsidP="00B5555F">
      <w:pPr>
        <w:pStyle w:val="ListParagraph"/>
        <w:numPr>
          <w:ilvl w:val="1"/>
          <w:numId w:val="2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заасан үндэслэлэл байгаа тохиолдолд болно.</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Хүндэтгэн үзэх шалтгаанаар хугацаа хэтрүүлсэн тохиолдолд хугацаа сэргээлгэх хүсэлтийг хаана гаргах вэ?</w:t>
      </w:r>
    </w:p>
    <w:p w:rsidR="00155401" w:rsidRPr="00427E6E" w:rsidRDefault="00155401" w:rsidP="00B5555F">
      <w:pPr>
        <w:pStyle w:val="ListParagraph"/>
        <w:numPr>
          <w:ilvl w:val="1"/>
          <w:numId w:val="29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шүүхэд</w:t>
      </w:r>
    </w:p>
    <w:p w:rsidR="00155401" w:rsidRPr="00427E6E" w:rsidRDefault="00155401" w:rsidP="00B5555F">
      <w:pPr>
        <w:pStyle w:val="ListParagraph"/>
        <w:numPr>
          <w:ilvl w:val="1"/>
          <w:numId w:val="29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шүүхэд</w:t>
      </w:r>
    </w:p>
    <w:p w:rsidR="00155401" w:rsidRPr="00427E6E" w:rsidRDefault="00155401" w:rsidP="00B5555F">
      <w:pPr>
        <w:pStyle w:val="ListParagraph"/>
        <w:numPr>
          <w:ilvl w:val="1"/>
          <w:numId w:val="29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ерөнхий шүүгчид</w:t>
      </w:r>
    </w:p>
    <w:p w:rsidR="00155401" w:rsidRPr="00427E6E" w:rsidRDefault="00155401" w:rsidP="00B5555F">
      <w:pPr>
        <w:pStyle w:val="ListParagraph"/>
        <w:numPr>
          <w:ilvl w:val="1"/>
          <w:numId w:val="293"/>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шийдвэрлэсэн шүүгчид</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Хариуцагчийн зөвшөөрлийг баталж, хэргийг хэрэгсэхгүй болгосон шүүгчийн захирамжийг тухайн шүүгч хүчингүй болгох эрхтэй юу?</w:t>
      </w:r>
    </w:p>
    <w:p w:rsidR="00155401" w:rsidRPr="00427E6E" w:rsidRDefault="00155401" w:rsidP="00B5555F">
      <w:pPr>
        <w:pStyle w:val="ListParagraph"/>
        <w:numPr>
          <w:ilvl w:val="1"/>
          <w:numId w:val="29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нь гаргасан захирамжаа хүчингүй болгох эрхтэй</w:t>
      </w:r>
    </w:p>
    <w:p w:rsidR="00155401" w:rsidRPr="00427E6E" w:rsidRDefault="00155401" w:rsidP="00B5555F">
      <w:pPr>
        <w:pStyle w:val="ListParagraph"/>
        <w:numPr>
          <w:ilvl w:val="1"/>
          <w:numId w:val="29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нь гаргасан захирамжаа хүчингүй болгох эрхгүй</w:t>
      </w:r>
    </w:p>
    <w:p w:rsidR="00155401" w:rsidRPr="00427E6E" w:rsidRDefault="00155401" w:rsidP="00B5555F">
      <w:pPr>
        <w:pStyle w:val="ListParagraph"/>
        <w:numPr>
          <w:ilvl w:val="1"/>
          <w:numId w:val="29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Илт үндэслэл муутай бол гаргасан захирамжаа хүчингүй болгох эрхтэй</w:t>
      </w:r>
    </w:p>
    <w:p w:rsidR="00155401" w:rsidRPr="00427E6E" w:rsidRDefault="00155401" w:rsidP="00B5555F">
      <w:pPr>
        <w:pStyle w:val="ListParagraph"/>
        <w:numPr>
          <w:ilvl w:val="1"/>
          <w:numId w:val="294"/>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Зохигчид давж заалдах гомдол гаргасан тохиолдолд шүүгч гаргасан захирамжаа хүчингүй болгох эрхтэй</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Иргэн А нөхөр Ж-гээс гэрлэлт цуцлуулах тухай нэхэмжлэл гаргахаар шийджээ.  Нэхэмжлэлийг аль шүүхэд гаргах вэ?</w:t>
      </w:r>
    </w:p>
    <w:p w:rsidR="00155401" w:rsidRPr="00427E6E" w:rsidRDefault="00155401" w:rsidP="00B5555F">
      <w:pPr>
        <w:pStyle w:val="ListParagraph"/>
        <w:numPr>
          <w:ilvl w:val="1"/>
          <w:numId w:val="29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 өөрийн оршин суугаа газрын харьяа шүүхэд</w:t>
      </w:r>
    </w:p>
    <w:p w:rsidR="00155401" w:rsidRPr="00427E6E" w:rsidRDefault="00155401" w:rsidP="00B5555F">
      <w:pPr>
        <w:pStyle w:val="ListParagraph"/>
        <w:numPr>
          <w:ilvl w:val="1"/>
          <w:numId w:val="29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Хариуцагчийн оршин суугаа газрын  харьяа шүүхэд</w:t>
      </w:r>
    </w:p>
    <w:p w:rsidR="00155401" w:rsidRPr="00427E6E" w:rsidRDefault="00155401" w:rsidP="00B5555F">
      <w:pPr>
        <w:pStyle w:val="ListParagraph"/>
        <w:numPr>
          <w:ilvl w:val="1"/>
          <w:numId w:val="29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Үл хөдлөх эд хөрөнгө байгаа газрын  харьяа шүүхэд</w:t>
      </w:r>
    </w:p>
    <w:p w:rsidR="00155401" w:rsidRPr="00427E6E" w:rsidRDefault="00155401" w:rsidP="00B5555F">
      <w:pPr>
        <w:pStyle w:val="ListParagraph"/>
        <w:numPr>
          <w:ilvl w:val="1"/>
          <w:numId w:val="295"/>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 хариуцагч харилцан тохиролцож, аль шүүхэд гаргахаа шийдвэрлэж болно.</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Гэрлэлт цуцлуулах тухай нэхэмжлэлд заавал хавсаргах бичиг баримтыг  олно уу?</w:t>
      </w:r>
    </w:p>
    <w:p w:rsidR="00155401" w:rsidRPr="00427E6E" w:rsidRDefault="00155401" w:rsidP="00B5555F">
      <w:pPr>
        <w:pStyle w:val="ListParagraph"/>
        <w:numPr>
          <w:ilvl w:val="1"/>
          <w:numId w:val="29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Гэрлэлтийн гэрчилгээ</w:t>
      </w:r>
    </w:p>
    <w:p w:rsidR="00155401" w:rsidRPr="00427E6E" w:rsidRDefault="00155401" w:rsidP="00B5555F">
      <w:pPr>
        <w:pStyle w:val="ListParagraph"/>
        <w:numPr>
          <w:ilvl w:val="1"/>
          <w:numId w:val="29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Оршин суугаа газрын харьяа  баг, хорооны засаг даргаас өрхийн ам бүлийн тодорхойлолт</w:t>
      </w:r>
    </w:p>
    <w:p w:rsidR="00155401" w:rsidRPr="00427E6E" w:rsidRDefault="00155401" w:rsidP="00B5555F">
      <w:pPr>
        <w:pStyle w:val="ListParagraph"/>
        <w:numPr>
          <w:ilvl w:val="1"/>
          <w:numId w:val="29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Ажлын газрын тодорхойлолт</w:t>
      </w:r>
    </w:p>
    <w:p w:rsidR="00155401" w:rsidRPr="00427E6E" w:rsidRDefault="00155401" w:rsidP="00B5555F">
      <w:pPr>
        <w:pStyle w:val="ListParagraph"/>
        <w:numPr>
          <w:ilvl w:val="1"/>
          <w:numId w:val="296"/>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Хүүхдийн төрсний гэрчилгээ</w:t>
      </w:r>
    </w:p>
    <w:p w:rsidR="00155401" w:rsidRPr="00427E6E" w:rsidRDefault="00155401" w:rsidP="00B5555F">
      <w:pPr>
        <w:pStyle w:val="ListParagraph"/>
        <w:numPr>
          <w:ilvl w:val="0"/>
          <w:numId w:val="258"/>
        </w:numPr>
        <w:tabs>
          <w:tab w:val="left" w:pos="-1440"/>
          <w:tab w:val="left" w:pos="90"/>
          <w:tab w:val="left" w:pos="63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 бүлийн холбогдолтой хэрэг хянан шийдвэрлэх урьдчилсан арга хэмжээ нь хэзээ дуусгавар болох вэ?</w:t>
      </w:r>
    </w:p>
    <w:p w:rsidR="00155401" w:rsidRPr="00427E6E" w:rsidRDefault="00155401" w:rsidP="00B5555F">
      <w:pPr>
        <w:pStyle w:val="ListParagraph"/>
        <w:numPr>
          <w:ilvl w:val="0"/>
          <w:numId w:val="5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Гэрлэлт цуцлах,тэжээн тэтгэхтэй холбогдсон хэргийг хянан шийдвэрлэсэн шүүхийн шийдвэр гарсан</w:t>
      </w:r>
    </w:p>
    <w:p w:rsidR="00155401" w:rsidRPr="00427E6E" w:rsidRDefault="00155401" w:rsidP="00B5555F">
      <w:pPr>
        <w:pStyle w:val="ListParagraph"/>
        <w:numPr>
          <w:ilvl w:val="0"/>
          <w:numId w:val="5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Гэрлэгчид эвлэрч шүүгч эвлэрлийг баталсан захирамж гаргаж хэргийг хэрэгсэхгүй болгосон тохиолдолд</w:t>
      </w:r>
    </w:p>
    <w:p w:rsidR="00155401" w:rsidRPr="00427E6E" w:rsidRDefault="00155401" w:rsidP="00B5555F">
      <w:pPr>
        <w:pStyle w:val="ListParagraph"/>
        <w:numPr>
          <w:ilvl w:val="0"/>
          <w:numId w:val="5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Давж заалдах болон хяналтын журмаар гомдлыг хянан шийдвэрлэсний дараа </w:t>
      </w:r>
    </w:p>
    <w:p w:rsidR="00155401" w:rsidRPr="00427E6E" w:rsidRDefault="00155401" w:rsidP="00B5555F">
      <w:pPr>
        <w:pStyle w:val="ListParagraph"/>
        <w:numPr>
          <w:ilvl w:val="0"/>
          <w:numId w:val="592"/>
        </w:numPr>
        <w:tabs>
          <w:tab w:val="left" w:pos="-1440"/>
          <w:tab w:val="left" w:pos="90"/>
          <w:tab w:val="left" w:pos="63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 бүлийн холбогдолтой хэрэг хянан шийдвэрлэх урьдчилсан арга хэмжээг авахуулах хүсэлт гаргасан этгээд уг арга хэмжээг цуцлуулах тухай хүсэлт гаргаснаар</w:t>
      </w:r>
    </w:p>
    <w:p w:rsidR="00155401" w:rsidRPr="00427E6E" w:rsidRDefault="00155401" w:rsidP="00B5555F">
      <w:pPr>
        <w:pStyle w:val="ListParagraph"/>
        <w:numPr>
          <w:ilvl w:val="0"/>
          <w:numId w:val="258"/>
        </w:numPr>
        <w:tabs>
          <w:tab w:val="left" w:pos="-1440"/>
          <w:tab w:val="left" w:pos="90"/>
          <w:tab w:val="left" w:pos="72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Гэрлэлт цуцлуулах тухай хэргийг хянан хэлэлцэх шүүх хуралдаанд хариуцагчийн өмгөөлөгч нь хариуцагчийг хүндэтгэн үзэх шалтгааны улмаас шүүх хуралдаанд биечлэн оролцох боломжгүйг мэдэгдсэн байна. Энэ тохиолдолд хэрхэн шийдвэрлэх вэ?</w:t>
      </w:r>
    </w:p>
    <w:p w:rsidR="00155401" w:rsidRPr="00427E6E" w:rsidRDefault="00155401" w:rsidP="00B5555F">
      <w:pPr>
        <w:pStyle w:val="ListParagraph"/>
        <w:numPr>
          <w:ilvl w:val="0"/>
          <w:numId w:val="59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хариуцагчийн эзгүйд явуулж, хэргийг хянан хэлэлцэнэ.</w:t>
      </w:r>
    </w:p>
    <w:p w:rsidR="001E77C8" w:rsidRPr="00427E6E" w:rsidRDefault="00155401" w:rsidP="00B5555F">
      <w:pPr>
        <w:pStyle w:val="ListParagraph"/>
        <w:numPr>
          <w:ilvl w:val="0"/>
          <w:numId w:val="59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хойшлуулна.</w:t>
      </w:r>
    </w:p>
    <w:p w:rsidR="00155401" w:rsidRPr="00427E6E" w:rsidRDefault="00155401" w:rsidP="00B5555F">
      <w:pPr>
        <w:pStyle w:val="ListParagraph"/>
        <w:numPr>
          <w:ilvl w:val="0"/>
          <w:numId w:val="59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Нэхэмжлэгчийн хүсэлтээр шүүх хуралдааныг хариуцагчийн эзгүйд хянан шийдвэрлэнэ.</w:t>
      </w:r>
    </w:p>
    <w:p w:rsidR="00155401" w:rsidRPr="00427E6E" w:rsidRDefault="00155401" w:rsidP="00B5555F">
      <w:pPr>
        <w:pStyle w:val="ListParagraph"/>
        <w:numPr>
          <w:ilvl w:val="0"/>
          <w:numId w:val="593"/>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хэрэг хянан шийдвэрлэх ажиллагааг түдгэлзүүлнэ.</w:t>
      </w:r>
    </w:p>
    <w:p w:rsidR="00155401" w:rsidRPr="00427E6E" w:rsidRDefault="00155401" w:rsidP="00B5555F">
      <w:pPr>
        <w:pStyle w:val="ListParagraph"/>
        <w:numPr>
          <w:ilvl w:val="0"/>
          <w:numId w:val="258"/>
        </w:numPr>
        <w:tabs>
          <w:tab w:val="left" w:pos="-1440"/>
          <w:tab w:val="left" w:pos="0"/>
          <w:tab w:val="left" w:pos="90"/>
          <w:tab w:val="left" w:pos="720"/>
          <w:tab w:val="left" w:pos="4140"/>
          <w:tab w:val="left" w:pos="4950"/>
        </w:tabs>
        <w:spacing w:after="200" w:line="276" w:lineRule="auto"/>
        <w:ind w:left="1350" w:hanging="1260"/>
        <w:jc w:val="both"/>
        <w:rPr>
          <w:rFonts w:ascii="Arial Mon" w:hAnsi="Arial Mon" w:cs="Arial"/>
          <w:b/>
          <w:sz w:val="20"/>
          <w:szCs w:val="20"/>
          <w:lang w:val="mn-MN"/>
        </w:rPr>
      </w:pPr>
      <w:r w:rsidRPr="00427E6E">
        <w:rPr>
          <w:rFonts w:ascii="Arial Mon" w:hAnsi="Arial Mon" w:cs="Arial"/>
          <w:b/>
          <w:sz w:val="20"/>
          <w:szCs w:val="20"/>
          <w:lang w:val="mn-MN"/>
        </w:rPr>
        <w:t>Шүүх  гэрлэгчдэд эвлэрэх 1 сарын хугацаа өгчээ. Уг хугацааг дахин 1 сараар сунгах боломжтой юу?</w:t>
      </w:r>
    </w:p>
    <w:p w:rsidR="00155401" w:rsidRPr="00427E6E" w:rsidRDefault="00155401" w:rsidP="00B5555F">
      <w:pPr>
        <w:pStyle w:val="ListParagraph"/>
        <w:numPr>
          <w:ilvl w:val="1"/>
          <w:numId w:val="353"/>
        </w:numPr>
        <w:tabs>
          <w:tab w:val="left" w:pos="-1440"/>
          <w:tab w:val="left" w:pos="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Гэрлэгчдийг эвлэрүүлэх хугацаа 3 сар хүртэл байдаг тул дахин нэг сараар сунгах боломжтой </w:t>
      </w:r>
    </w:p>
    <w:p w:rsidR="00155401" w:rsidRPr="00427E6E" w:rsidRDefault="00155401" w:rsidP="00B5555F">
      <w:pPr>
        <w:pStyle w:val="ListParagraph"/>
        <w:numPr>
          <w:ilvl w:val="1"/>
          <w:numId w:val="353"/>
        </w:numPr>
        <w:tabs>
          <w:tab w:val="left" w:pos="-1440"/>
          <w:tab w:val="left" w:pos="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Эвлэрүүлэх арга хэмжээг зөвхөн нэг удаа хэрэглэх боломжтой учир хугацааг сунгах боломжгүй.</w:t>
      </w:r>
    </w:p>
    <w:p w:rsidR="00155401" w:rsidRPr="00427E6E" w:rsidRDefault="00155401" w:rsidP="00B5555F">
      <w:pPr>
        <w:pStyle w:val="ListParagraph"/>
        <w:numPr>
          <w:ilvl w:val="1"/>
          <w:numId w:val="353"/>
        </w:numPr>
        <w:tabs>
          <w:tab w:val="left" w:pos="-1440"/>
          <w:tab w:val="left" w:pos="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Эвлэрүүлэх хугацааг сунгахыг хуулиар хориглосон байдаг тул хугацааг сунгах боломжгүй.</w:t>
      </w:r>
    </w:p>
    <w:p w:rsidR="00155401" w:rsidRPr="00427E6E" w:rsidRDefault="00155401" w:rsidP="00B5555F">
      <w:pPr>
        <w:pStyle w:val="ListParagraph"/>
        <w:numPr>
          <w:ilvl w:val="0"/>
          <w:numId w:val="258"/>
        </w:numPr>
        <w:tabs>
          <w:tab w:val="left" w:pos="-1440"/>
          <w:tab w:val="left" w:pos="0"/>
          <w:tab w:val="left" w:pos="90"/>
          <w:tab w:val="left" w:pos="720"/>
          <w:tab w:val="left" w:pos="4140"/>
          <w:tab w:val="left" w:pos="4950"/>
        </w:tabs>
        <w:spacing w:after="200" w:line="276" w:lineRule="auto"/>
        <w:ind w:left="1350" w:hanging="1260"/>
        <w:jc w:val="both"/>
        <w:rPr>
          <w:rFonts w:ascii="Arial Mon" w:hAnsi="Arial Mon" w:cs="Arial"/>
          <w:b/>
          <w:sz w:val="20"/>
          <w:szCs w:val="20"/>
          <w:lang w:val="mn-MN"/>
        </w:rPr>
      </w:pPr>
      <w:r w:rsidRPr="00427E6E">
        <w:rPr>
          <w:rFonts w:ascii="Arial Mon" w:hAnsi="Arial Mon" w:cs="Arial"/>
          <w:b/>
          <w:sz w:val="20"/>
          <w:szCs w:val="20"/>
          <w:lang w:val="mn-MN"/>
        </w:rPr>
        <w:t>Шүүх гэрлэгчдэд заавал эвлэрэх хугацаа тогтоож өгөх ёстой юу?</w:t>
      </w:r>
    </w:p>
    <w:p w:rsidR="00155401" w:rsidRPr="00427E6E" w:rsidRDefault="00155401" w:rsidP="00B5555F">
      <w:pPr>
        <w:pStyle w:val="ListParagraph"/>
        <w:numPr>
          <w:ilvl w:val="1"/>
          <w:numId w:val="25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заасан үндэслэл байгаа тохиолдолд заавал эвлэрэх хугацаа тогтоох шаардлагагүй</w:t>
      </w:r>
    </w:p>
    <w:p w:rsidR="00155401" w:rsidRPr="00427E6E" w:rsidRDefault="00155401" w:rsidP="00B5555F">
      <w:pPr>
        <w:pStyle w:val="ListParagraph"/>
        <w:numPr>
          <w:ilvl w:val="1"/>
          <w:numId w:val="25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Гэрлэлт цуцлах шийдвэр гаргахын өмнө заавал эвлэрэх хугацааг шүүхээс гэрлэгчдэд олгох шаардлагатай</w:t>
      </w:r>
    </w:p>
    <w:p w:rsidR="00155401" w:rsidRPr="00427E6E" w:rsidRDefault="00155401" w:rsidP="00B5555F">
      <w:pPr>
        <w:pStyle w:val="ListParagraph"/>
        <w:numPr>
          <w:ilvl w:val="1"/>
          <w:numId w:val="258"/>
        </w:numPr>
        <w:tabs>
          <w:tab w:val="left" w:pos="-1440"/>
          <w:tab w:val="left" w:pos="90"/>
          <w:tab w:val="left" w:pos="720"/>
          <w:tab w:val="left" w:pos="4140"/>
          <w:tab w:val="left" w:pos="495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Гэрлэгчид эвлэрч, шүүхээс хэргийг хэрэгсэхгүй болгосон захирамж хүчин төгөлдөр байхад гэрлэлт цуцлуулах тухай нэхэмжлэл дахин гаргах боломжтой юу?</w:t>
      </w:r>
    </w:p>
    <w:p w:rsidR="00155401" w:rsidRPr="00427E6E" w:rsidRDefault="00155401" w:rsidP="00B5555F">
      <w:pPr>
        <w:pStyle w:val="ListParagraph"/>
        <w:numPr>
          <w:ilvl w:val="1"/>
          <w:numId w:val="35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Гэрлэгчид эвлэрч, шүүхээс хэргийг хэрэгсэхгүй болгосон захирамж хүчин төгөлдөр байгаа тул  дахин нэхэмжлэл гаргах боломжгүй</w:t>
      </w:r>
    </w:p>
    <w:p w:rsidR="00155401" w:rsidRPr="00427E6E" w:rsidRDefault="00155401" w:rsidP="00B5555F">
      <w:pPr>
        <w:pStyle w:val="ListParagraph"/>
        <w:numPr>
          <w:ilvl w:val="1"/>
          <w:numId w:val="35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Гэрлэгчид эвлэрч, шүүхээс хэргийг хэрэгсэхгүй болгосон захирамж хүчин төгөлдөр байгаа нь  дахин гэрлэлт цуцлуулах тухай нэхэмжлэл гаргахад нөлөөлөхгүй.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 xml:space="preserve">Эрүүл мэндийн улмаас бие дааж амьдрах чадваргүй иргэн Э-д Баянгол </w:t>
      </w:r>
    </w:p>
    <w:p w:rsidR="00155401" w:rsidRPr="00427E6E" w:rsidRDefault="00155401" w:rsidP="00CE0922">
      <w:pPr>
        <w:pStyle w:val="ListParagraph"/>
        <w:tabs>
          <w:tab w:val="left" w:pos="-1440"/>
          <w:tab w:val="left" w:pos="90"/>
          <w:tab w:val="left" w:pos="720"/>
          <w:tab w:val="left" w:pos="1080"/>
        </w:tabs>
        <w:ind w:left="990" w:hanging="630"/>
        <w:jc w:val="both"/>
        <w:rPr>
          <w:rFonts w:ascii="Arial Mon" w:hAnsi="Arial Mon" w:cs="Arial"/>
          <w:b/>
          <w:sz w:val="20"/>
          <w:szCs w:val="20"/>
          <w:lang w:val="mn-MN"/>
        </w:rPr>
      </w:pPr>
      <w:r w:rsidRPr="00427E6E">
        <w:rPr>
          <w:rFonts w:ascii="Arial Mon" w:hAnsi="Arial Mon" w:cs="Arial"/>
          <w:b/>
          <w:sz w:val="20"/>
          <w:szCs w:val="20"/>
          <w:lang w:val="mn-MN"/>
        </w:rPr>
        <w:t xml:space="preserve">дүүргийн Засаг даргын захирамжаар харгалзан дэмжигч тогтоосныг хүчингүйд тооцуулахаар Э-гийн нагац ах Ц  шүүхэд  хандвал ямар баримт бичиг гаргах вэ? </w:t>
      </w:r>
    </w:p>
    <w:p w:rsidR="00155401" w:rsidRPr="00427E6E" w:rsidRDefault="00155401" w:rsidP="00B5555F">
      <w:pPr>
        <w:pStyle w:val="ListParagraph"/>
        <w:numPr>
          <w:ilvl w:val="1"/>
          <w:numId w:val="355"/>
        </w:numPr>
        <w:tabs>
          <w:tab w:val="left" w:pos="-1440"/>
          <w:tab w:val="left" w:pos="90"/>
          <w:tab w:val="left" w:pos="720"/>
          <w:tab w:val="left" w:pos="108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Нэхэмжлэл гаргана</w:t>
      </w:r>
    </w:p>
    <w:p w:rsidR="00155401" w:rsidRPr="00427E6E" w:rsidRDefault="00155401" w:rsidP="00B5555F">
      <w:pPr>
        <w:pStyle w:val="ListParagraph"/>
        <w:numPr>
          <w:ilvl w:val="1"/>
          <w:numId w:val="35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гаргана</w:t>
      </w:r>
    </w:p>
    <w:p w:rsidR="00155401" w:rsidRPr="00427E6E" w:rsidRDefault="00155401" w:rsidP="00B5555F">
      <w:pPr>
        <w:pStyle w:val="ListParagraph"/>
        <w:numPr>
          <w:ilvl w:val="1"/>
          <w:numId w:val="35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Гомдол гарган</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Онцгой ажиллагааны журмаар хянан шийдвэрлэх хэрэгт аль нь хамаарахгүй  вэ?</w:t>
      </w:r>
    </w:p>
    <w:p w:rsidR="00155401" w:rsidRPr="00427E6E" w:rsidRDefault="00155401" w:rsidP="00B5555F">
      <w:pPr>
        <w:pStyle w:val="ListParagraph"/>
        <w:numPr>
          <w:ilvl w:val="1"/>
          <w:numId w:val="29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Эрх зүйн ач холбогдол бүхий үйл явдлыг тогтоох</w:t>
      </w:r>
    </w:p>
    <w:p w:rsidR="00155401" w:rsidRPr="00427E6E" w:rsidRDefault="00155401" w:rsidP="00B5555F">
      <w:pPr>
        <w:pStyle w:val="ListParagraph"/>
        <w:numPr>
          <w:ilvl w:val="1"/>
          <w:numId w:val="29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Хүнийг сураггүй алга болсонд тооцох буюу нас барсан гэж зарлах</w:t>
      </w:r>
    </w:p>
    <w:p w:rsidR="00155401" w:rsidRPr="00427E6E" w:rsidRDefault="00155401" w:rsidP="00B5555F">
      <w:pPr>
        <w:pStyle w:val="ListParagraph"/>
        <w:numPr>
          <w:ilvl w:val="1"/>
          <w:numId w:val="29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Хүүхэд үрчилснийг хүчингүйд тооцох</w:t>
      </w:r>
    </w:p>
    <w:p w:rsidR="00155401" w:rsidRPr="00427E6E" w:rsidRDefault="00155401" w:rsidP="00B5555F">
      <w:pPr>
        <w:pStyle w:val="ListParagraph"/>
        <w:numPr>
          <w:ilvl w:val="1"/>
          <w:numId w:val="29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Бэлгийн журмаар өгсөн зүйлээ буцаан авах тухай хүсэлт</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Нэгэн байгууллагад хөдөлмөрийн гэрээгээр  ажиллаж  байсан Х үйлдвэрлэлийн осолд орсон гэдгээ  тогтоолгох хүсэлтээ аль шүүхэд гаргах вэ?</w:t>
      </w:r>
    </w:p>
    <w:p w:rsidR="00155401" w:rsidRPr="00427E6E" w:rsidRDefault="00155401" w:rsidP="00B5555F">
      <w:pPr>
        <w:pStyle w:val="ListParagraph"/>
        <w:numPr>
          <w:ilvl w:val="1"/>
          <w:numId w:val="29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гаргаж байгаа иргэн, хууийн этгээдийн оршин байгаа газрын шүүхэд</w:t>
      </w:r>
    </w:p>
    <w:p w:rsidR="00155401" w:rsidRPr="00427E6E" w:rsidRDefault="00155401" w:rsidP="00B5555F">
      <w:pPr>
        <w:pStyle w:val="ListParagraph"/>
        <w:numPr>
          <w:ilvl w:val="1"/>
          <w:numId w:val="29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Тухайн үйл явдал болсон газрын шүүхэд </w:t>
      </w:r>
    </w:p>
    <w:p w:rsidR="00155401" w:rsidRPr="00427E6E" w:rsidRDefault="00155401" w:rsidP="00B5555F">
      <w:pPr>
        <w:pStyle w:val="ListParagraph"/>
        <w:numPr>
          <w:ilvl w:val="1"/>
          <w:numId w:val="29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Хүсэлт гаргаж байгаа иргэний үзэмжээр аль ч анхан шатны шүүхэд </w:t>
      </w:r>
    </w:p>
    <w:p w:rsidR="00155401" w:rsidRPr="00427E6E" w:rsidRDefault="00155401" w:rsidP="00B5555F">
      <w:pPr>
        <w:pStyle w:val="ListParagraph"/>
        <w:numPr>
          <w:ilvl w:val="1"/>
          <w:numId w:val="29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буруу</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Иргэнийг нас барсан гэж зарлахаас өмнө түүнийг заавал сураггүй алга болсонд тооцох ёстой юу?</w:t>
      </w:r>
    </w:p>
    <w:p w:rsidR="00155401" w:rsidRPr="00427E6E" w:rsidRDefault="00155401" w:rsidP="00B5555F">
      <w:pPr>
        <w:pStyle w:val="ListParagraph"/>
        <w:numPr>
          <w:ilvl w:val="1"/>
          <w:numId w:val="29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Иргэнийг нас барсан гэж зарлахас өмнө түүнийг заавал сураггүй алга болсонд тооцох ёстой</w:t>
      </w:r>
    </w:p>
    <w:p w:rsidR="00155401" w:rsidRPr="00427E6E" w:rsidRDefault="00155401" w:rsidP="00B5555F">
      <w:pPr>
        <w:pStyle w:val="ListParagraph"/>
        <w:numPr>
          <w:ilvl w:val="1"/>
          <w:numId w:val="29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Иргэнийг нас барсан гэж зарлахас өмнө түүнийг заавал сураггүй алга болсонд тооцох ёсгүй</w:t>
      </w:r>
    </w:p>
    <w:p w:rsidR="00155401" w:rsidRPr="00427E6E" w:rsidRDefault="00155401" w:rsidP="00B5555F">
      <w:pPr>
        <w:pStyle w:val="ListParagraph"/>
        <w:numPr>
          <w:ilvl w:val="1"/>
          <w:numId w:val="29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Иргэнийг нас барсан гэж зарлах,  сураггүй алга болсонд тооцох хэргийг хамтад нь  шийдвэрлэж болно. </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тооцох тухай хэрэг хянан шийдвэрлэхтэй холбогдон гарах шүүхийн зардлыг хэн хариуцах вэ?</w:t>
      </w:r>
    </w:p>
    <w:p w:rsidR="00155401" w:rsidRPr="00427E6E" w:rsidRDefault="00155401" w:rsidP="00B5555F">
      <w:pPr>
        <w:pStyle w:val="ListParagraph"/>
        <w:numPr>
          <w:ilvl w:val="1"/>
          <w:numId w:val="28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тооцуулах тухай хүсэлт гаргасан этгээд</w:t>
      </w:r>
    </w:p>
    <w:p w:rsidR="00155401" w:rsidRPr="00427E6E" w:rsidRDefault="00155401" w:rsidP="00B5555F">
      <w:pPr>
        <w:pStyle w:val="ListParagraph"/>
        <w:numPr>
          <w:ilvl w:val="1"/>
          <w:numId w:val="28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тооцогдсон этгээдийн асран хамгаалагч, харгалзан дэмжигч</w:t>
      </w:r>
    </w:p>
    <w:p w:rsidR="00155401" w:rsidRPr="00427E6E" w:rsidRDefault="00155401" w:rsidP="00B5555F">
      <w:pPr>
        <w:pStyle w:val="ListParagraph"/>
        <w:numPr>
          <w:ilvl w:val="1"/>
          <w:numId w:val="28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Төр</w:t>
      </w:r>
    </w:p>
    <w:p w:rsidR="00155401" w:rsidRPr="00427E6E" w:rsidRDefault="00155401" w:rsidP="00B5555F">
      <w:pPr>
        <w:pStyle w:val="ListParagraph"/>
        <w:numPr>
          <w:ilvl w:val="1"/>
          <w:numId w:val="28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ТББ</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Нийгмийн халамжийн байгууллага хүүхэд үрчилснийг хүчингүйд тооцуулахаар  тухай хүсэлт гаргавал аль шүүхэд гаргах вэ?</w:t>
      </w:r>
    </w:p>
    <w:p w:rsidR="00155401" w:rsidRPr="00427E6E" w:rsidRDefault="00155401" w:rsidP="00B5555F">
      <w:pPr>
        <w:pStyle w:val="ListParagraph"/>
        <w:numPr>
          <w:ilvl w:val="1"/>
          <w:numId w:val="30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Хүүхдийн оршин суугаа газрын шүүхэд</w:t>
      </w:r>
    </w:p>
    <w:p w:rsidR="00155401" w:rsidRPr="00427E6E" w:rsidRDefault="00155401" w:rsidP="00B5555F">
      <w:pPr>
        <w:pStyle w:val="ListParagraph"/>
        <w:numPr>
          <w:ilvl w:val="1"/>
          <w:numId w:val="30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Хүүхэд үрчлэгчийн оршин суугаа газрын харьяа  шүүхэд</w:t>
      </w:r>
    </w:p>
    <w:p w:rsidR="00155401" w:rsidRPr="00427E6E" w:rsidRDefault="00155401" w:rsidP="00B5555F">
      <w:pPr>
        <w:pStyle w:val="ListParagraph"/>
        <w:numPr>
          <w:ilvl w:val="1"/>
          <w:numId w:val="30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Хүүхэд үрчилснийг  бүртгэсэн этгээдийн оршин суугаа газрын шүүхэд</w:t>
      </w:r>
    </w:p>
    <w:p w:rsidR="00155401" w:rsidRPr="00427E6E" w:rsidRDefault="00155401" w:rsidP="00B5555F">
      <w:pPr>
        <w:pStyle w:val="ListParagraph"/>
        <w:numPr>
          <w:ilvl w:val="1"/>
          <w:numId w:val="30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Хүсэлт гаргагч ажил хэргээ байнга явуулдаг газрын харьяа шүүхэд гаргана.</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Үрэгдсэн баримт бичгийг устгагдсанд тооцуулснаас алдагдсан эрхийг сэргээн тогтоолгох тухай хүсэлтийг аль шүүхэд гаргах вэ?</w:t>
      </w:r>
    </w:p>
    <w:p w:rsidR="00155401" w:rsidRPr="00427E6E" w:rsidRDefault="00155401" w:rsidP="00B5555F">
      <w:pPr>
        <w:pStyle w:val="ListParagraph"/>
        <w:numPr>
          <w:ilvl w:val="1"/>
          <w:numId w:val="30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гаргасан этгээдийн оршин суугаа газрын шүүхэд</w:t>
      </w:r>
    </w:p>
    <w:p w:rsidR="00155401" w:rsidRPr="00427E6E" w:rsidRDefault="00155401" w:rsidP="00B5555F">
      <w:pPr>
        <w:pStyle w:val="ListParagraph"/>
        <w:numPr>
          <w:ilvl w:val="1"/>
          <w:numId w:val="30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Уг баримт бичгийг олгосон байгууллагын оршин байгаа газрын шүүхэд</w:t>
      </w:r>
    </w:p>
    <w:p w:rsidR="00155401" w:rsidRPr="00427E6E" w:rsidRDefault="00155401" w:rsidP="00B5555F">
      <w:pPr>
        <w:pStyle w:val="ListParagraph"/>
        <w:numPr>
          <w:ilvl w:val="1"/>
          <w:numId w:val="30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гаргаж байгаа этгээд үзэсжээрээ шийдвэрлэнэ.</w:t>
      </w:r>
    </w:p>
    <w:p w:rsidR="00155401" w:rsidRPr="00427E6E" w:rsidRDefault="00155401" w:rsidP="00B5555F">
      <w:pPr>
        <w:pStyle w:val="ListParagraph"/>
        <w:numPr>
          <w:ilvl w:val="1"/>
          <w:numId w:val="30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хариултууд бүгд зөв</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Хэргийн материалыг сэргээх тухай хүсэлтийг аль шүүхэд гаргах вэ?</w:t>
      </w:r>
    </w:p>
    <w:p w:rsidR="00155401" w:rsidRPr="00427E6E" w:rsidRDefault="00155401" w:rsidP="00B5555F">
      <w:pPr>
        <w:pStyle w:val="ListParagraph"/>
        <w:numPr>
          <w:ilvl w:val="1"/>
          <w:numId w:val="30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Уг хэргийг хянан шийдвэрлэсэн шүүх</w:t>
      </w:r>
    </w:p>
    <w:p w:rsidR="00155401" w:rsidRPr="00427E6E" w:rsidRDefault="00155401" w:rsidP="00B5555F">
      <w:pPr>
        <w:pStyle w:val="ListParagraph"/>
        <w:numPr>
          <w:ilvl w:val="1"/>
          <w:numId w:val="30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Хэргийн материалыг сэргээх тухай хүсэлт гаргасан этгээдийн оршин суугаа газрын шүүх</w:t>
      </w:r>
    </w:p>
    <w:p w:rsidR="00155401" w:rsidRPr="00427E6E" w:rsidRDefault="00155401" w:rsidP="00B5555F">
      <w:pPr>
        <w:pStyle w:val="ListParagraph"/>
        <w:numPr>
          <w:ilvl w:val="1"/>
          <w:numId w:val="30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Уг хэргийн хувьд нэхэмжлэгчийн оршин суугаа газрын шүүх</w:t>
      </w:r>
    </w:p>
    <w:p w:rsidR="00155401" w:rsidRPr="00427E6E" w:rsidRDefault="00155401" w:rsidP="00B5555F">
      <w:pPr>
        <w:pStyle w:val="ListParagraph"/>
        <w:numPr>
          <w:ilvl w:val="1"/>
          <w:numId w:val="30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зөв</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гомдол гаргах эрхгүй этгээд аль нь вэ?</w:t>
      </w:r>
    </w:p>
    <w:p w:rsidR="00155401" w:rsidRPr="00427E6E" w:rsidRDefault="00155401" w:rsidP="00B5555F">
      <w:pPr>
        <w:pStyle w:val="ListParagraph"/>
        <w:numPr>
          <w:ilvl w:val="1"/>
          <w:numId w:val="30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w:t>
      </w:r>
    </w:p>
    <w:p w:rsidR="00155401" w:rsidRPr="00427E6E" w:rsidRDefault="00155401" w:rsidP="00B5555F">
      <w:pPr>
        <w:pStyle w:val="ListParagraph"/>
        <w:numPr>
          <w:ilvl w:val="1"/>
          <w:numId w:val="30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Гуравдагч этгээд</w:t>
      </w:r>
    </w:p>
    <w:p w:rsidR="00155401" w:rsidRPr="00427E6E" w:rsidRDefault="00155401" w:rsidP="00B5555F">
      <w:pPr>
        <w:pStyle w:val="ListParagraph"/>
        <w:numPr>
          <w:ilvl w:val="1"/>
          <w:numId w:val="30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Гуравдагч этгээдийн өмгөөлөгч</w:t>
      </w:r>
    </w:p>
    <w:p w:rsidR="00155401" w:rsidRPr="00427E6E" w:rsidRDefault="00155401" w:rsidP="00B5555F">
      <w:pPr>
        <w:pStyle w:val="ListParagraph"/>
        <w:numPr>
          <w:ilvl w:val="1"/>
          <w:numId w:val="30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Шинжээч</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шүүхээр хэргийг хянан шийдвэрлэх үед зохигчид шинээр нотлох баримт гаргах эрхтэй юу?</w:t>
      </w:r>
    </w:p>
    <w:p w:rsidR="00155401" w:rsidRPr="00427E6E" w:rsidRDefault="00155401" w:rsidP="00B5555F">
      <w:pPr>
        <w:pStyle w:val="ListParagraph"/>
        <w:numPr>
          <w:ilvl w:val="1"/>
          <w:numId w:val="30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Эрхтэй</w:t>
      </w:r>
    </w:p>
    <w:p w:rsidR="00155401" w:rsidRPr="00427E6E" w:rsidRDefault="00155401" w:rsidP="00B5555F">
      <w:pPr>
        <w:pStyle w:val="ListParagraph"/>
        <w:numPr>
          <w:ilvl w:val="1"/>
          <w:numId w:val="30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Эрхгүй</w:t>
      </w:r>
    </w:p>
    <w:p w:rsidR="00155401" w:rsidRPr="00427E6E" w:rsidRDefault="00155401" w:rsidP="00B5555F">
      <w:pPr>
        <w:pStyle w:val="ListParagraph"/>
        <w:numPr>
          <w:ilvl w:val="1"/>
          <w:numId w:val="30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шийдвэрийн үндэслэл болсон нотлох баримтанд тулгуурлан гомдол гаргаж байгаа тохиолдолд болно.</w:t>
      </w:r>
    </w:p>
    <w:p w:rsidR="00155401" w:rsidRPr="00427E6E" w:rsidRDefault="00155401" w:rsidP="00B5555F">
      <w:pPr>
        <w:pStyle w:val="ListParagraph"/>
        <w:numPr>
          <w:ilvl w:val="1"/>
          <w:numId w:val="30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шүүхийн шүүх бүрэлдэхүүн зөвшөөрсөн тохиолдолд болно.</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 хэргийг ямар хүрээнд хянах вэ?</w:t>
      </w:r>
    </w:p>
    <w:p w:rsidR="00155401" w:rsidRPr="00427E6E" w:rsidRDefault="00155401" w:rsidP="00B5555F">
      <w:pPr>
        <w:pStyle w:val="ListParagraph"/>
        <w:numPr>
          <w:ilvl w:val="1"/>
          <w:numId w:val="36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бүхэлд нь хянана</w:t>
      </w:r>
    </w:p>
    <w:p w:rsidR="00155401" w:rsidRPr="00427E6E" w:rsidRDefault="00155401" w:rsidP="00B5555F">
      <w:pPr>
        <w:pStyle w:val="ListParagraph"/>
        <w:numPr>
          <w:ilvl w:val="1"/>
          <w:numId w:val="36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гомдолд дурьдсан хүрээнд хянана</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гомдол гаргахдаа улсын тэмдэгтийн хураамж төлөх үү?</w:t>
      </w:r>
    </w:p>
    <w:p w:rsidR="00155401" w:rsidRPr="00427E6E" w:rsidRDefault="00155401" w:rsidP="00B5555F">
      <w:pPr>
        <w:pStyle w:val="ListParagraph"/>
        <w:numPr>
          <w:ilvl w:val="1"/>
          <w:numId w:val="31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Төлнө</w:t>
      </w:r>
    </w:p>
    <w:p w:rsidR="00155401" w:rsidRPr="00427E6E" w:rsidRDefault="00155401" w:rsidP="00B5555F">
      <w:pPr>
        <w:pStyle w:val="ListParagraph"/>
        <w:numPr>
          <w:ilvl w:val="1"/>
          <w:numId w:val="31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Төлөхгүй</w:t>
      </w:r>
    </w:p>
    <w:p w:rsidR="00155401" w:rsidRPr="00427E6E" w:rsidRDefault="00155401" w:rsidP="00B5555F">
      <w:pPr>
        <w:pStyle w:val="ListParagraph"/>
        <w:numPr>
          <w:ilvl w:val="1"/>
          <w:numId w:val="31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шийдвэрийн эс зөвшөөрч байгаа хэмжээгээр төлнө.</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Анхан шатны шүүх шийдвэрт давж заалдах гомдол гаргасан анхан шатны шүүх ямар хугацаанд хэргийг давж заалдах шатны шүүхэд хүргүүлэх үүрэгтэй вэ?</w:t>
      </w:r>
    </w:p>
    <w:p w:rsidR="00155401" w:rsidRPr="00427E6E" w:rsidRDefault="00155401" w:rsidP="00B5555F">
      <w:pPr>
        <w:pStyle w:val="ListParagraph"/>
        <w:numPr>
          <w:ilvl w:val="1"/>
          <w:numId w:val="31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гомдлыг хүлээн авсанаас хойш 3 хоногийн дотор</w:t>
      </w:r>
    </w:p>
    <w:p w:rsidR="00155401" w:rsidRPr="00427E6E" w:rsidRDefault="00155401" w:rsidP="00B5555F">
      <w:pPr>
        <w:pStyle w:val="ListParagraph"/>
        <w:numPr>
          <w:ilvl w:val="1"/>
          <w:numId w:val="31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шийдвэр гарсанаас хойш 14 хоногийн дотор</w:t>
      </w:r>
    </w:p>
    <w:p w:rsidR="00155401" w:rsidRPr="00427E6E" w:rsidRDefault="00155401" w:rsidP="00B5555F">
      <w:pPr>
        <w:pStyle w:val="ListParagraph"/>
        <w:numPr>
          <w:ilvl w:val="1"/>
          <w:numId w:val="31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гомдлыг хүлээн авсанаас хойш 7 хоногийн дотор</w:t>
      </w:r>
    </w:p>
    <w:p w:rsidR="00155401" w:rsidRPr="00427E6E" w:rsidRDefault="00155401" w:rsidP="00B5555F">
      <w:pPr>
        <w:pStyle w:val="ListParagraph"/>
        <w:numPr>
          <w:ilvl w:val="1"/>
          <w:numId w:val="31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Давж заалдах гомдлыг хүлээн авсанаас хойш </w:t>
      </w:r>
      <w:r w:rsidRPr="00427E6E">
        <w:rPr>
          <w:rFonts w:ascii="Arial Mon" w:hAnsi="Arial Mon" w:cs="Arial"/>
          <w:sz w:val="20"/>
          <w:szCs w:val="20"/>
        </w:rPr>
        <w:t>14</w:t>
      </w:r>
      <w:r w:rsidRPr="00427E6E">
        <w:rPr>
          <w:rFonts w:ascii="Arial Mon" w:hAnsi="Arial Mon" w:cs="Arial"/>
          <w:sz w:val="20"/>
          <w:szCs w:val="20"/>
          <w:lang w:val="mn-MN"/>
        </w:rPr>
        <w:t xml:space="preserve"> хоногийн дотор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rPr>
        <w:t>Давж заалдах гомдлыг эсрэг талд танилцуулах шаардлагатай юу?</w:t>
      </w:r>
    </w:p>
    <w:p w:rsidR="00155401" w:rsidRPr="00427E6E" w:rsidRDefault="00155401" w:rsidP="00B5555F">
      <w:pPr>
        <w:pStyle w:val="ListParagraph"/>
        <w:numPr>
          <w:ilvl w:val="1"/>
          <w:numId w:val="31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Шаардлагатай</w:t>
      </w:r>
    </w:p>
    <w:p w:rsidR="00155401" w:rsidRPr="00427E6E" w:rsidRDefault="00155401" w:rsidP="00B5555F">
      <w:pPr>
        <w:pStyle w:val="ListParagraph"/>
        <w:numPr>
          <w:ilvl w:val="1"/>
          <w:numId w:val="31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Шаардлагагүй</w:t>
      </w:r>
    </w:p>
    <w:p w:rsidR="00155401" w:rsidRPr="00427E6E" w:rsidRDefault="00155401" w:rsidP="00B5555F">
      <w:pPr>
        <w:pStyle w:val="ListParagraph"/>
        <w:numPr>
          <w:ilvl w:val="1"/>
          <w:numId w:val="31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Гомдол гаргагч зөвшөөрсөн тохиолдолд танилцуулна.</w:t>
      </w:r>
    </w:p>
    <w:p w:rsidR="00155401" w:rsidRPr="00427E6E" w:rsidRDefault="00155401" w:rsidP="00B5555F">
      <w:pPr>
        <w:pStyle w:val="ListParagraph"/>
        <w:numPr>
          <w:ilvl w:val="1"/>
          <w:numId w:val="31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гомдлыг ямар хугацаанд эсрэг талд нь танилцуулах үүрэгтэй вэ?</w:t>
      </w:r>
    </w:p>
    <w:p w:rsidR="00155401" w:rsidRPr="00427E6E" w:rsidRDefault="00155401" w:rsidP="00B5555F">
      <w:pPr>
        <w:pStyle w:val="ListParagraph"/>
        <w:numPr>
          <w:ilvl w:val="1"/>
          <w:numId w:val="31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Гомдлыг хүлээн авсанаас хойш 3 хоногийн дотор</w:t>
      </w:r>
    </w:p>
    <w:p w:rsidR="00155401" w:rsidRPr="00427E6E" w:rsidRDefault="00155401" w:rsidP="00B5555F">
      <w:pPr>
        <w:pStyle w:val="ListParagraph"/>
        <w:numPr>
          <w:ilvl w:val="1"/>
          <w:numId w:val="31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шийдвэр гарсанаас хойш 14 хоногийн дотор</w:t>
      </w:r>
    </w:p>
    <w:p w:rsidR="00155401" w:rsidRPr="00427E6E" w:rsidRDefault="00155401" w:rsidP="00B5555F">
      <w:pPr>
        <w:pStyle w:val="ListParagraph"/>
        <w:numPr>
          <w:ilvl w:val="1"/>
          <w:numId w:val="31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гомдлыг хүлээн авсанаас хойш 7 хоногийн дотор</w:t>
      </w:r>
    </w:p>
    <w:p w:rsidR="00155401" w:rsidRPr="00427E6E" w:rsidRDefault="00155401" w:rsidP="00B5555F">
      <w:pPr>
        <w:pStyle w:val="ListParagraph"/>
        <w:numPr>
          <w:ilvl w:val="1"/>
          <w:numId w:val="31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Давж заалдах гомдлыг хүлээн авсанаас хойш </w:t>
      </w:r>
      <w:r w:rsidRPr="00427E6E">
        <w:rPr>
          <w:rFonts w:ascii="Arial Mon" w:hAnsi="Arial Mon" w:cs="Arial"/>
          <w:sz w:val="20"/>
          <w:szCs w:val="20"/>
        </w:rPr>
        <w:t>14</w:t>
      </w:r>
      <w:r w:rsidRPr="00427E6E">
        <w:rPr>
          <w:rFonts w:ascii="Arial Mon" w:hAnsi="Arial Mon" w:cs="Arial"/>
          <w:sz w:val="20"/>
          <w:szCs w:val="20"/>
          <w:lang w:val="mn-MN"/>
        </w:rPr>
        <w:t xml:space="preserve"> хоногийн дотор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гомдол гаргасан этгээд давж заалдах шүүх хуралдааны үед гаргасан гомдлоосоо татгалзсан тохиолдолд улсын тэмдэгтийн хурамжийг хэрхэн шийдвэрлэх вэ?</w:t>
      </w:r>
    </w:p>
    <w:p w:rsidR="00155401" w:rsidRPr="00427E6E" w:rsidRDefault="00155401" w:rsidP="00B5555F">
      <w:pPr>
        <w:pStyle w:val="ListParagraph"/>
        <w:numPr>
          <w:ilvl w:val="1"/>
          <w:numId w:val="31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Буцаан олгоно</w:t>
      </w:r>
    </w:p>
    <w:p w:rsidR="00155401" w:rsidRPr="00427E6E" w:rsidRDefault="00155401" w:rsidP="00B5555F">
      <w:pPr>
        <w:pStyle w:val="ListParagraph"/>
        <w:numPr>
          <w:ilvl w:val="1"/>
          <w:numId w:val="31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Буцаан олгохгүй</w:t>
      </w:r>
    </w:p>
    <w:p w:rsidR="00155401" w:rsidRPr="00427E6E" w:rsidRDefault="00155401" w:rsidP="00B5555F">
      <w:pPr>
        <w:pStyle w:val="ListParagraph"/>
        <w:numPr>
          <w:ilvl w:val="1"/>
          <w:numId w:val="31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1"/>
          <w:numId w:val="31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гомдол гаргахдаа төлсөн улсын тэмдэгтийн хураамжийг талыг буцаан олгоно.</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гомдлыг шүүх хүлээн авах, хүлээн авахаас татгалзах эсэх асуудлыг аль шатны шүүх хянан шийдвэрлэх вэ?</w:t>
      </w:r>
    </w:p>
    <w:p w:rsidR="00155401" w:rsidRPr="00427E6E" w:rsidRDefault="00155401" w:rsidP="00B5555F">
      <w:pPr>
        <w:pStyle w:val="ListParagraph"/>
        <w:numPr>
          <w:ilvl w:val="1"/>
          <w:numId w:val="31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Уг хэргийг анхан шатны журмаар хянан шийдвэрлэсэн шүүх</w:t>
      </w:r>
    </w:p>
    <w:p w:rsidR="00155401" w:rsidRPr="00427E6E" w:rsidRDefault="00155401" w:rsidP="00B5555F">
      <w:pPr>
        <w:pStyle w:val="ListParagraph"/>
        <w:numPr>
          <w:ilvl w:val="1"/>
          <w:numId w:val="31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уг хэргийг анхан шатны журмаар хянан шийдвэрлэсэн шүүхийн харьяалах давж заалдах шатны шүүх</w:t>
      </w:r>
    </w:p>
    <w:p w:rsidR="00155401" w:rsidRPr="00427E6E" w:rsidRDefault="00155401" w:rsidP="00B5555F">
      <w:pPr>
        <w:pStyle w:val="ListParagraph"/>
        <w:numPr>
          <w:ilvl w:val="1"/>
          <w:numId w:val="31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шатны шүүх</w:t>
      </w:r>
    </w:p>
    <w:p w:rsidR="00155401" w:rsidRPr="00427E6E" w:rsidRDefault="00155401" w:rsidP="00B5555F">
      <w:pPr>
        <w:pStyle w:val="ListParagraph"/>
        <w:numPr>
          <w:ilvl w:val="1"/>
          <w:numId w:val="31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ерөнхий шүүгч</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 хуралдаанд биечлэн оролцох хүсэлт гаргасан этгээд шүүх хуралдаанд ирээгүй бол хэрхэн шийдвэрлэх вэ?</w:t>
      </w:r>
    </w:p>
    <w:p w:rsidR="00155401" w:rsidRPr="00427E6E" w:rsidRDefault="00155401" w:rsidP="00B5555F">
      <w:pPr>
        <w:pStyle w:val="ListParagraph"/>
        <w:numPr>
          <w:ilvl w:val="1"/>
          <w:numId w:val="31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хойшлуулна.</w:t>
      </w:r>
    </w:p>
    <w:p w:rsidR="00155401" w:rsidRPr="00427E6E" w:rsidRDefault="00155401" w:rsidP="00B5555F">
      <w:pPr>
        <w:pStyle w:val="ListParagraph"/>
        <w:numPr>
          <w:ilvl w:val="1"/>
          <w:numId w:val="31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түүний эзгүйд хийнэ.</w:t>
      </w:r>
    </w:p>
    <w:p w:rsidR="00155401" w:rsidRPr="00427E6E" w:rsidRDefault="00155401" w:rsidP="00B5555F">
      <w:pPr>
        <w:pStyle w:val="ListParagraph"/>
        <w:numPr>
          <w:ilvl w:val="1"/>
          <w:numId w:val="31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Шүүх бүрэлдэхүүн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 хэргийг ямар хугацаанд хянан шийдвэрлэх вэ?</w:t>
      </w:r>
    </w:p>
    <w:p w:rsidR="00155401" w:rsidRPr="00427E6E" w:rsidRDefault="00155401" w:rsidP="00B5555F">
      <w:pPr>
        <w:pStyle w:val="ListParagraph"/>
        <w:numPr>
          <w:ilvl w:val="1"/>
          <w:numId w:val="31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хүлээн авсанаас хойш 30 хоногт багтаан шийдвэрлэнэ.</w:t>
      </w:r>
    </w:p>
    <w:p w:rsidR="00155401" w:rsidRPr="00427E6E" w:rsidRDefault="00155401" w:rsidP="00B5555F">
      <w:pPr>
        <w:pStyle w:val="ListParagraph"/>
        <w:numPr>
          <w:ilvl w:val="1"/>
          <w:numId w:val="31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хүлээн авсанаас хойш ажлын 30 хоногт багтаан шийдвэрлэнэ.</w:t>
      </w:r>
    </w:p>
    <w:p w:rsidR="00155401" w:rsidRPr="00427E6E" w:rsidRDefault="00155401" w:rsidP="00B5555F">
      <w:pPr>
        <w:pStyle w:val="ListParagraph"/>
        <w:numPr>
          <w:ilvl w:val="1"/>
          <w:numId w:val="31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хүлээн авсанаас хойш 1 сарын дотор багтаан шийдвэрлэнэ.</w:t>
      </w:r>
    </w:p>
    <w:p w:rsidR="00155401" w:rsidRPr="00427E6E" w:rsidRDefault="00155401" w:rsidP="00B5555F">
      <w:pPr>
        <w:pStyle w:val="ListParagraph"/>
        <w:numPr>
          <w:ilvl w:val="1"/>
          <w:numId w:val="31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Анхан шатны шүүхийн шийдвэр гарсан өдрөөс хойш 30 хоногийн дотор багтаан </w:t>
      </w:r>
      <w:r w:rsidR="002D26DC" w:rsidRPr="00427E6E">
        <w:rPr>
          <w:rFonts w:ascii="Arial Mon" w:hAnsi="Arial Mon" w:cs="Arial"/>
          <w:sz w:val="20"/>
          <w:szCs w:val="20"/>
          <w:lang w:val="mn-MN"/>
        </w:rPr>
        <w:t>ш</w:t>
      </w:r>
      <w:r w:rsidRPr="00427E6E">
        <w:rPr>
          <w:rFonts w:ascii="Arial Mon" w:hAnsi="Arial Mon" w:cs="Arial"/>
          <w:sz w:val="20"/>
          <w:szCs w:val="20"/>
          <w:lang w:val="mn-MN"/>
        </w:rPr>
        <w:t>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rPr>
        <w:t>Давж заалдах шатны шүүх хэргийг хянан хэлэлцээд …</w:t>
      </w:r>
      <w:r w:rsidRPr="00427E6E">
        <w:rPr>
          <w:rFonts w:ascii="Arial Mon" w:hAnsi="Arial Mon" w:cs="Arial"/>
          <w:b/>
          <w:sz w:val="20"/>
          <w:szCs w:val="20"/>
          <w:lang w:val="mn-MN"/>
        </w:rPr>
        <w:t>........</w:t>
      </w:r>
      <w:r w:rsidR="0007235F" w:rsidRPr="00427E6E">
        <w:rPr>
          <w:rFonts w:ascii="Arial Mon" w:hAnsi="Arial Mon" w:cs="Arial"/>
          <w:b/>
          <w:sz w:val="20"/>
          <w:szCs w:val="20"/>
          <w:lang w:val="mn-MN"/>
        </w:rPr>
        <w:t>...</w:t>
      </w:r>
      <w:r w:rsidRPr="00427E6E">
        <w:rPr>
          <w:rFonts w:ascii="Arial Mon" w:hAnsi="Arial Mon" w:cs="Arial"/>
          <w:b/>
          <w:sz w:val="20"/>
          <w:szCs w:val="20"/>
          <w:lang w:val="mn-MN"/>
        </w:rPr>
        <w:t xml:space="preserve"> гаргана.</w:t>
      </w:r>
    </w:p>
    <w:p w:rsidR="00155401" w:rsidRPr="00427E6E" w:rsidRDefault="00155401" w:rsidP="00B5555F">
      <w:pPr>
        <w:pStyle w:val="ListParagraph"/>
        <w:numPr>
          <w:ilvl w:val="1"/>
          <w:numId w:val="318"/>
        </w:numPr>
        <w:tabs>
          <w:tab w:val="left" w:pos="-1440"/>
          <w:tab w:val="left" w:pos="90"/>
          <w:tab w:val="left" w:pos="720"/>
          <w:tab w:val="left" w:pos="1080"/>
        </w:tabs>
        <w:spacing w:after="200" w:line="276" w:lineRule="auto"/>
        <w:jc w:val="both"/>
        <w:rPr>
          <w:rFonts w:ascii="Arial Mon" w:hAnsi="Arial Mon" w:cs="Arial"/>
          <w:b/>
          <w:sz w:val="20"/>
          <w:szCs w:val="20"/>
          <w:lang w:val="mn-MN"/>
        </w:rPr>
      </w:pPr>
      <w:r w:rsidRPr="00427E6E">
        <w:rPr>
          <w:rFonts w:ascii="Arial Mon" w:hAnsi="Arial Mon" w:cs="Arial"/>
          <w:b/>
          <w:sz w:val="20"/>
          <w:szCs w:val="20"/>
          <w:lang w:val="mn-MN"/>
        </w:rPr>
        <w:t>Магадлал</w:t>
      </w:r>
    </w:p>
    <w:p w:rsidR="00155401" w:rsidRPr="00427E6E" w:rsidRDefault="00155401" w:rsidP="00B5555F">
      <w:pPr>
        <w:pStyle w:val="ListParagraph"/>
        <w:numPr>
          <w:ilvl w:val="1"/>
          <w:numId w:val="31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1"/>
          <w:numId w:val="31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31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Захирамж</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журмаар гаргаж байгаа гомдлыг аль шүүх хүлээн авах вэ?</w:t>
      </w:r>
    </w:p>
    <w:p w:rsidR="00155401" w:rsidRPr="00427E6E" w:rsidRDefault="00155401" w:rsidP="00B5555F">
      <w:pPr>
        <w:pStyle w:val="ListParagraph"/>
        <w:numPr>
          <w:ilvl w:val="1"/>
          <w:numId w:val="31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w:t>
      </w:r>
    </w:p>
    <w:p w:rsidR="00155401" w:rsidRPr="00427E6E" w:rsidRDefault="00155401" w:rsidP="00B5555F">
      <w:pPr>
        <w:pStyle w:val="ListParagraph"/>
        <w:numPr>
          <w:ilvl w:val="1"/>
          <w:numId w:val="31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w:t>
      </w:r>
    </w:p>
    <w:p w:rsidR="00155401" w:rsidRPr="00427E6E" w:rsidRDefault="00155401" w:rsidP="00B5555F">
      <w:pPr>
        <w:pStyle w:val="ListParagraph"/>
        <w:numPr>
          <w:ilvl w:val="1"/>
          <w:numId w:val="31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хэргийг анхан шатны журмаар хянан шийдвэрлэсэн анхан шатны шүүх</w:t>
      </w:r>
    </w:p>
    <w:p w:rsidR="00155401" w:rsidRPr="00427E6E" w:rsidRDefault="00155401" w:rsidP="00B5555F">
      <w:pPr>
        <w:pStyle w:val="ListParagraph"/>
        <w:numPr>
          <w:ilvl w:val="1"/>
          <w:numId w:val="31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зөв</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шүүхийн магадлалд хяналтын журмаар гомдол гаргах хугацааг хүндэтгэн үзэх шалтгааны улмаас хугацаа хэтрүүлсэн тохиолдолд хугацаа сэргээлгэх хүсэлтийг аль шүүхэд гаргах вэ?</w:t>
      </w:r>
    </w:p>
    <w:p w:rsidR="00155401" w:rsidRPr="00427E6E" w:rsidRDefault="00155401" w:rsidP="00B5555F">
      <w:pPr>
        <w:pStyle w:val="ListParagraph"/>
        <w:numPr>
          <w:ilvl w:val="1"/>
          <w:numId w:val="32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шүүхэд</w:t>
      </w:r>
    </w:p>
    <w:p w:rsidR="00155401" w:rsidRPr="00427E6E" w:rsidRDefault="00155401" w:rsidP="00B5555F">
      <w:pPr>
        <w:pStyle w:val="ListParagraph"/>
        <w:numPr>
          <w:ilvl w:val="1"/>
          <w:numId w:val="32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шүүхэд</w:t>
      </w:r>
    </w:p>
    <w:p w:rsidR="00155401" w:rsidRPr="00427E6E" w:rsidRDefault="00155401" w:rsidP="00B5555F">
      <w:pPr>
        <w:pStyle w:val="ListParagraph"/>
        <w:numPr>
          <w:ilvl w:val="1"/>
          <w:numId w:val="32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хэргийг хянан шийдвэрлэсэн давж заалдах шатны шүүх бүрэлдэхүүнд</w:t>
      </w:r>
    </w:p>
    <w:p w:rsidR="00155401" w:rsidRPr="00427E6E" w:rsidRDefault="00155401" w:rsidP="00B5555F">
      <w:pPr>
        <w:pStyle w:val="ListParagraph"/>
        <w:numPr>
          <w:ilvl w:val="1"/>
          <w:numId w:val="32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шатны шүүхэд</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Хэрэг хянан шийдвэрлэх ажиллагааг түдгэлзүүлсэн шүүгчийн захирамжинд ямар хугацаанд гомдол гаргах вэ?</w:t>
      </w:r>
    </w:p>
    <w:p w:rsidR="00155401" w:rsidRPr="00427E6E" w:rsidRDefault="00155401" w:rsidP="00B5555F">
      <w:pPr>
        <w:pStyle w:val="ListParagraph"/>
        <w:numPr>
          <w:ilvl w:val="1"/>
          <w:numId w:val="32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Шүүгчийн захирамжийг мэдсэн өдрөөс хойш 14 хоногийн дотор</w:t>
      </w:r>
    </w:p>
    <w:p w:rsidR="00155401" w:rsidRPr="00427E6E" w:rsidRDefault="00155401" w:rsidP="00B5555F">
      <w:pPr>
        <w:pStyle w:val="ListParagraph"/>
        <w:numPr>
          <w:ilvl w:val="1"/>
          <w:numId w:val="32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Шүүгчийн захирамжийг гардан авсанаас хойш 10 хоногийн дотор</w:t>
      </w:r>
    </w:p>
    <w:p w:rsidR="00155401" w:rsidRPr="00427E6E" w:rsidRDefault="00155401" w:rsidP="00B5555F">
      <w:pPr>
        <w:pStyle w:val="ListParagraph"/>
        <w:numPr>
          <w:ilvl w:val="1"/>
          <w:numId w:val="32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Шүүгчийн захирамж гарсан өдрөөс нь хойш 10 хоногийн дотор</w:t>
      </w:r>
    </w:p>
    <w:p w:rsidR="00155401" w:rsidRPr="00427E6E" w:rsidRDefault="00155401" w:rsidP="00B5555F">
      <w:pPr>
        <w:pStyle w:val="ListParagraph"/>
        <w:numPr>
          <w:ilvl w:val="1"/>
          <w:numId w:val="32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Шүүгчийн захирамж гарсан өдрөс хойш 7 хоногийн дотор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Хэрэг хянан шийдвэрлэх ажиллагааг түдгэлзүүлсэн шүүгчийн захирамжийг эс зөвшөөрвөл гомдлоо хаана гаргах вэ?</w:t>
      </w:r>
    </w:p>
    <w:p w:rsidR="00155401" w:rsidRPr="00427E6E" w:rsidRDefault="00155401" w:rsidP="00B5555F">
      <w:pPr>
        <w:pStyle w:val="ListParagraph"/>
        <w:numPr>
          <w:ilvl w:val="1"/>
          <w:numId w:val="32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шүүхийн ерөнхий шүүгчид</w:t>
      </w:r>
    </w:p>
    <w:p w:rsidR="00155401" w:rsidRPr="00427E6E" w:rsidRDefault="00155401" w:rsidP="00B5555F">
      <w:pPr>
        <w:pStyle w:val="ListParagraph"/>
        <w:numPr>
          <w:ilvl w:val="1"/>
          <w:numId w:val="32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шатны шүүхэд</w:t>
      </w:r>
    </w:p>
    <w:p w:rsidR="00155401" w:rsidRPr="00427E6E" w:rsidRDefault="00155401" w:rsidP="00B5555F">
      <w:pPr>
        <w:pStyle w:val="ListParagraph"/>
        <w:numPr>
          <w:ilvl w:val="1"/>
          <w:numId w:val="32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шүүхэд</w:t>
      </w:r>
    </w:p>
    <w:p w:rsidR="00155401" w:rsidRPr="00427E6E" w:rsidRDefault="00155401" w:rsidP="00B5555F">
      <w:pPr>
        <w:pStyle w:val="ListParagraph"/>
        <w:numPr>
          <w:ilvl w:val="1"/>
          <w:numId w:val="32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зөв</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Хяналтын журмаар гомдол гаргах эрхгүй этгээд нь:</w:t>
      </w:r>
    </w:p>
    <w:p w:rsidR="00155401" w:rsidRPr="00427E6E" w:rsidRDefault="00155401" w:rsidP="00B5555F">
      <w:pPr>
        <w:pStyle w:val="ListParagraph"/>
        <w:numPr>
          <w:ilvl w:val="1"/>
          <w:numId w:val="32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w:t>
      </w:r>
    </w:p>
    <w:p w:rsidR="00155401" w:rsidRPr="00427E6E" w:rsidRDefault="00155401" w:rsidP="00B5555F">
      <w:pPr>
        <w:pStyle w:val="ListParagraph"/>
        <w:numPr>
          <w:ilvl w:val="1"/>
          <w:numId w:val="32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Гуравдагч этгээд</w:t>
      </w:r>
    </w:p>
    <w:p w:rsidR="00155401" w:rsidRPr="00427E6E" w:rsidRDefault="00155401" w:rsidP="00B5555F">
      <w:pPr>
        <w:pStyle w:val="ListParagraph"/>
        <w:numPr>
          <w:ilvl w:val="1"/>
          <w:numId w:val="32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Зохигчийн өмгөөлөгч</w:t>
      </w:r>
    </w:p>
    <w:p w:rsidR="00155401" w:rsidRPr="00427E6E" w:rsidRDefault="00155401" w:rsidP="00B5555F">
      <w:pPr>
        <w:pStyle w:val="ListParagraph"/>
        <w:numPr>
          <w:ilvl w:val="1"/>
          <w:numId w:val="32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Шинжээч</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Хяналтын журмаар гомдол гаргаж байгаа тохиолдолд улсын тэмдэгтийн хураамж төлөх үү?</w:t>
      </w:r>
    </w:p>
    <w:p w:rsidR="00155401" w:rsidRPr="00427E6E" w:rsidRDefault="00155401" w:rsidP="00B5555F">
      <w:pPr>
        <w:pStyle w:val="ListParagraph"/>
        <w:numPr>
          <w:ilvl w:val="1"/>
          <w:numId w:val="32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Төлнө.</w:t>
      </w:r>
    </w:p>
    <w:p w:rsidR="00155401" w:rsidRPr="00427E6E" w:rsidRDefault="00155401" w:rsidP="00B5555F">
      <w:pPr>
        <w:pStyle w:val="ListParagraph"/>
        <w:numPr>
          <w:ilvl w:val="1"/>
          <w:numId w:val="32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Төлөхгүй</w:t>
      </w:r>
    </w:p>
    <w:p w:rsidR="00155401" w:rsidRPr="00427E6E" w:rsidRDefault="00155401" w:rsidP="00B5555F">
      <w:pPr>
        <w:pStyle w:val="ListParagraph"/>
        <w:numPr>
          <w:ilvl w:val="1"/>
          <w:numId w:val="32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Улсын дээд шүүхийн иргэний хэргийн танхимын тэргүүн шийдвэрлэнэ.</w:t>
      </w:r>
    </w:p>
    <w:p w:rsidR="00155401" w:rsidRPr="00427E6E" w:rsidRDefault="00155401" w:rsidP="00B5555F">
      <w:pPr>
        <w:pStyle w:val="ListParagraph"/>
        <w:numPr>
          <w:ilvl w:val="1"/>
          <w:numId w:val="32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 бүрэлдэхүүн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шатны шүүхийн магадлалд хяналтын журмаар гомдол гаргах тохиолдолд гомдлоо аль шүүхэд хүлээлгэн өгөх вэ?</w:t>
      </w:r>
    </w:p>
    <w:p w:rsidR="00155401" w:rsidRPr="00427E6E" w:rsidRDefault="00155401" w:rsidP="00B5555F">
      <w:pPr>
        <w:pStyle w:val="ListParagraph"/>
        <w:numPr>
          <w:ilvl w:val="1"/>
          <w:numId w:val="32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хэрэг маргааныг анхан шатны журмаар хянан шийдвэрлэсэн шүүх</w:t>
      </w:r>
    </w:p>
    <w:p w:rsidR="00155401" w:rsidRPr="00427E6E" w:rsidRDefault="00155401" w:rsidP="00B5555F">
      <w:pPr>
        <w:pStyle w:val="ListParagraph"/>
        <w:numPr>
          <w:ilvl w:val="1"/>
          <w:numId w:val="32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хэрэг маргааныг давж заалдах шатны журмаар хянан шийдвэрлэсэн шүүх</w:t>
      </w:r>
    </w:p>
    <w:p w:rsidR="00155401" w:rsidRPr="00427E6E" w:rsidRDefault="00155401" w:rsidP="00B5555F">
      <w:pPr>
        <w:pStyle w:val="ListParagraph"/>
        <w:numPr>
          <w:ilvl w:val="1"/>
          <w:numId w:val="32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Хяналтын шатны шүүх</w:t>
      </w:r>
    </w:p>
    <w:p w:rsidR="00155401" w:rsidRPr="00427E6E" w:rsidRDefault="00155401" w:rsidP="00B5555F">
      <w:pPr>
        <w:pStyle w:val="ListParagraph"/>
        <w:numPr>
          <w:ilvl w:val="1"/>
          <w:numId w:val="32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Бүгд зөв</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Хяналтын шатны шүүх хэрэг маргааныг ямар хугацаанд хянан шийдвэрлэх вэ?</w:t>
      </w:r>
    </w:p>
    <w:p w:rsidR="00155401" w:rsidRPr="00427E6E" w:rsidRDefault="00155401" w:rsidP="00B5555F">
      <w:pPr>
        <w:pStyle w:val="ListParagraph"/>
        <w:numPr>
          <w:ilvl w:val="0"/>
          <w:numId w:val="59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хүлээн авсанаас хойш 30 хоногийн дотор</w:t>
      </w:r>
    </w:p>
    <w:p w:rsidR="00155401" w:rsidRPr="00427E6E" w:rsidRDefault="00155401" w:rsidP="00B5555F">
      <w:pPr>
        <w:pStyle w:val="ListParagraph"/>
        <w:numPr>
          <w:ilvl w:val="0"/>
          <w:numId w:val="59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Хэргийг хүлээн авсанаас хойш 60 хоногийн дотор</w:t>
      </w:r>
    </w:p>
    <w:p w:rsidR="00155401" w:rsidRPr="00427E6E" w:rsidRDefault="00155401" w:rsidP="00B5555F">
      <w:pPr>
        <w:pStyle w:val="ListParagraph"/>
        <w:numPr>
          <w:ilvl w:val="0"/>
          <w:numId w:val="59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журмаар гомдол гаргасан өдрөөс хойш 30 хоногийн дотор</w:t>
      </w:r>
    </w:p>
    <w:p w:rsidR="00155401" w:rsidRPr="00427E6E" w:rsidRDefault="00155401" w:rsidP="00B5555F">
      <w:pPr>
        <w:pStyle w:val="ListParagraph"/>
        <w:numPr>
          <w:ilvl w:val="0"/>
          <w:numId w:val="59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журмаар гомдол гаргасан өдрөөс хойш 60 хоногийн дотор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Давж заалдах журмаар гаргасан гомдлыг улсын дээд шүүх хянан шийдвэрлээд .... гаргана.</w:t>
      </w:r>
    </w:p>
    <w:p w:rsidR="00155401" w:rsidRPr="00427E6E" w:rsidRDefault="00155401" w:rsidP="00B5555F">
      <w:pPr>
        <w:pStyle w:val="ListParagraph"/>
        <w:numPr>
          <w:ilvl w:val="1"/>
          <w:numId w:val="32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1"/>
          <w:numId w:val="32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32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Магадлал </w:t>
      </w:r>
    </w:p>
    <w:p w:rsidR="00155401" w:rsidRPr="00427E6E" w:rsidRDefault="00155401" w:rsidP="00B5555F">
      <w:pPr>
        <w:pStyle w:val="ListParagraph"/>
        <w:numPr>
          <w:ilvl w:val="1"/>
          <w:numId w:val="32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Тайлбар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Хэрэг маргааныг хяналтын журмаар хянан шийдвэрлэх шүүх хуралдаанд зохигчийн өмгөөлөгч ороцох хүсэлтээ бичгээр гаргасан боловч шүүх хуралдаанд ирээгүй тохиолдолд хэрхэн шийдвэрлэх вэ?</w:t>
      </w:r>
    </w:p>
    <w:p w:rsidR="00155401" w:rsidRPr="00427E6E" w:rsidRDefault="00155401" w:rsidP="00B5555F">
      <w:pPr>
        <w:pStyle w:val="ListParagraph"/>
        <w:numPr>
          <w:ilvl w:val="1"/>
          <w:numId w:val="32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хойшлуулна</w:t>
      </w:r>
    </w:p>
    <w:p w:rsidR="00155401" w:rsidRPr="00427E6E" w:rsidRDefault="00155401" w:rsidP="00B5555F">
      <w:pPr>
        <w:pStyle w:val="ListParagraph"/>
        <w:numPr>
          <w:ilvl w:val="1"/>
          <w:numId w:val="32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хуралдааныг явуулна</w:t>
      </w:r>
    </w:p>
    <w:p w:rsidR="00155401" w:rsidRPr="00427E6E" w:rsidRDefault="00155401" w:rsidP="00B5555F">
      <w:pPr>
        <w:pStyle w:val="ListParagraph"/>
        <w:numPr>
          <w:ilvl w:val="1"/>
          <w:numId w:val="32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бүрэлдэхүүн зөвлөлдөн шийдвэрлэнэ.</w:t>
      </w:r>
    </w:p>
    <w:p w:rsidR="00155401" w:rsidRPr="00427E6E" w:rsidRDefault="00155401" w:rsidP="00B5555F">
      <w:pPr>
        <w:pStyle w:val="ListParagraph"/>
        <w:numPr>
          <w:ilvl w:val="1"/>
          <w:numId w:val="32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журмаар гаргасан гомдлыг хэрэгсэхгүй болгоно</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Тогтоол нь ямар бүтэцтэй байх вэ?</w:t>
      </w:r>
    </w:p>
    <w:p w:rsidR="00155401" w:rsidRPr="00427E6E" w:rsidRDefault="00155401" w:rsidP="00B5555F">
      <w:pPr>
        <w:pStyle w:val="ListParagraph"/>
        <w:numPr>
          <w:ilvl w:val="1"/>
          <w:numId w:val="32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Удиртгал, тодорхойлох, хянах, тогтоох</w:t>
      </w:r>
    </w:p>
    <w:p w:rsidR="00155401" w:rsidRPr="00427E6E" w:rsidRDefault="00155401" w:rsidP="00B5555F">
      <w:pPr>
        <w:pStyle w:val="ListParagraph"/>
        <w:numPr>
          <w:ilvl w:val="1"/>
          <w:numId w:val="32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Удиртгал, тодорхойлох, үндэслэх, тогтоох</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Хяналтын шатны шүүхийн гаргасан тогтоолыг эс зөвшөөрвөл гомдол гаргах боломж бий юу?</w:t>
      </w:r>
    </w:p>
    <w:p w:rsidR="00155401" w:rsidRPr="00427E6E" w:rsidRDefault="00155401" w:rsidP="00B5555F">
      <w:pPr>
        <w:pStyle w:val="ListParagraph"/>
        <w:numPr>
          <w:ilvl w:val="1"/>
          <w:numId w:val="32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Хяналтын шатны шүүхийн тогтоол нь эцсийнх учир гомдол гаргах боломжгүй</w:t>
      </w:r>
    </w:p>
    <w:p w:rsidR="00155401" w:rsidRPr="00427E6E" w:rsidRDefault="00155401" w:rsidP="00B5555F">
      <w:pPr>
        <w:pStyle w:val="ListParagraph"/>
        <w:numPr>
          <w:ilvl w:val="1"/>
          <w:numId w:val="32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Боломжтой</w:t>
      </w:r>
    </w:p>
    <w:p w:rsidR="00155401" w:rsidRPr="00427E6E" w:rsidRDefault="00155401" w:rsidP="00B5555F">
      <w:pPr>
        <w:pStyle w:val="ListParagraph"/>
        <w:numPr>
          <w:ilvl w:val="1"/>
          <w:numId w:val="32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заасан үндэслэлээр Улсын дээд шүүхийн Ерөнхий шүүгчид гомдол гаргах боломжтой.</w:t>
      </w:r>
    </w:p>
    <w:p w:rsidR="00155401" w:rsidRPr="00427E6E" w:rsidRDefault="00155401" w:rsidP="00B5555F">
      <w:pPr>
        <w:pStyle w:val="ListParagraph"/>
        <w:numPr>
          <w:ilvl w:val="1"/>
          <w:numId w:val="32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Бүгд буруу</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Улсын дээд шүүхийн ерөнхий шүүгч гомдлыг үндэслэлтэй гэж үзвэл ямар эрх зүйн акт гаргах вэ?</w:t>
      </w:r>
    </w:p>
    <w:p w:rsidR="00155401" w:rsidRPr="00427E6E" w:rsidRDefault="00155401" w:rsidP="00B5555F">
      <w:pPr>
        <w:pStyle w:val="ListParagraph"/>
        <w:numPr>
          <w:ilvl w:val="1"/>
          <w:numId w:val="33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Захирамж</w:t>
      </w:r>
    </w:p>
    <w:p w:rsidR="00155401" w:rsidRPr="00427E6E" w:rsidRDefault="00155401" w:rsidP="00B5555F">
      <w:pPr>
        <w:pStyle w:val="ListParagraph"/>
        <w:numPr>
          <w:ilvl w:val="1"/>
          <w:numId w:val="33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33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w:t>
      </w:r>
    </w:p>
    <w:p w:rsidR="00155401" w:rsidRPr="00427E6E" w:rsidRDefault="00155401" w:rsidP="00B5555F">
      <w:pPr>
        <w:pStyle w:val="ListParagraph"/>
        <w:numPr>
          <w:ilvl w:val="1"/>
          <w:numId w:val="33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Тогтоолыг эс зөвшөөрвөл ямар хугацаанд Улсын дээд шүүхийн ерөнхий шүүгчид гомдол гаргах вэ?</w:t>
      </w:r>
    </w:p>
    <w:p w:rsidR="00155401" w:rsidRPr="00427E6E" w:rsidRDefault="00155401" w:rsidP="00B5555F">
      <w:pPr>
        <w:pStyle w:val="ListParagraph"/>
        <w:numPr>
          <w:ilvl w:val="1"/>
          <w:numId w:val="33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Тогтоолыг хүлээн авсанаас хойш 14 хоногийн дотор</w:t>
      </w:r>
    </w:p>
    <w:p w:rsidR="00155401" w:rsidRPr="00427E6E" w:rsidRDefault="00155401" w:rsidP="00B5555F">
      <w:pPr>
        <w:pStyle w:val="ListParagraph"/>
        <w:numPr>
          <w:ilvl w:val="1"/>
          <w:numId w:val="33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Тогтоолыг хүлээн авсанаас хойш 30 хоногийн дотор</w:t>
      </w:r>
    </w:p>
    <w:p w:rsidR="00155401" w:rsidRPr="00427E6E" w:rsidRDefault="00155401" w:rsidP="00B5555F">
      <w:pPr>
        <w:pStyle w:val="ListParagraph"/>
        <w:numPr>
          <w:ilvl w:val="1"/>
          <w:numId w:val="33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 гарсан өдрөөс хойш 30 хоногийн дотор</w:t>
      </w:r>
    </w:p>
    <w:p w:rsidR="00155401" w:rsidRPr="00427E6E" w:rsidRDefault="00155401" w:rsidP="00B5555F">
      <w:pPr>
        <w:pStyle w:val="ListParagraph"/>
        <w:numPr>
          <w:ilvl w:val="1"/>
          <w:numId w:val="33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 гарсан өдрөөс хойш 14 хоногийн дотор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Улсын дээд шүүхийн ерөнхий шүүгчид гомдол гаргаж байгаа бол улсын тэмдэгтийн хураамж төлөх үү?</w:t>
      </w:r>
    </w:p>
    <w:p w:rsidR="00155401" w:rsidRPr="00427E6E" w:rsidRDefault="00155401" w:rsidP="00B5555F">
      <w:pPr>
        <w:pStyle w:val="ListParagraph"/>
        <w:numPr>
          <w:ilvl w:val="1"/>
          <w:numId w:val="33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Төлнө</w:t>
      </w:r>
    </w:p>
    <w:p w:rsidR="0001408B" w:rsidRPr="00427E6E" w:rsidRDefault="00155401" w:rsidP="00B5555F">
      <w:pPr>
        <w:pStyle w:val="ListParagraph"/>
        <w:numPr>
          <w:ilvl w:val="1"/>
          <w:numId w:val="33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Төлөхгүй</w:t>
      </w:r>
    </w:p>
    <w:p w:rsidR="00155401" w:rsidRPr="00427E6E" w:rsidRDefault="00155401" w:rsidP="00B5555F">
      <w:pPr>
        <w:pStyle w:val="ListParagraph"/>
        <w:numPr>
          <w:ilvl w:val="1"/>
          <w:numId w:val="33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Тодорхой тохиолдолд төлнө.</w:t>
      </w:r>
    </w:p>
    <w:p w:rsidR="00155401" w:rsidRPr="00427E6E" w:rsidRDefault="00155401" w:rsidP="00B5555F">
      <w:pPr>
        <w:pStyle w:val="ListParagraph"/>
        <w:numPr>
          <w:ilvl w:val="1"/>
          <w:numId w:val="33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Ерөнхий шүүгч үзэмжээрээ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Улсын дээд шүүхийн нийт шүүгчийн хуралдаан дээр  шүүх бүрэлдэхүүний санал тэнцвэл хэрхэн шийдвэрлэх вэ?</w:t>
      </w:r>
    </w:p>
    <w:p w:rsidR="00155401" w:rsidRPr="00427E6E" w:rsidRDefault="00155401" w:rsidP="00B5555F">
      <w:pPr>
        <w:pStyle w:val="ListParagraph"/>
        <w:numPr>
          <w:ilvl w:val="1"/>
          <w:numId w:val="33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Дүгнэлтийг хүлээн аваагүйд тооцно.</w:t>
      </w:r>
    </w:p>
    <w:p w:rsidR="00155401" w:rsidRPr="00427E6E" w:rsidRDefault="00155401" w:rsidP="00B5555F">
      <w:pPr>
        <w:pStyle w:val="ListParagraph"/>
        <w:numPr>
          <w:ilvl w:val="1"/>
          <w:numId w:val="33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Гомдлыг хангаж шийдвэрлэнэ.</w:t>
      </w:r>
    </w:p>
    <w:p w:rsidR="00155401" w:rsidRPr="00427E6E" w:rsidRDefault="00155401" w:rsidP="00B5555F">
      <w:pPr>
        <w:pStyle w:val="ListParagraph"/>
        <w:numPr>
          <w:ilvl w:val="1"/>
          <w:numId w:val="33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Дахин санал хураана</w:t>
      </w:r>
    </w:p>
    <w:p w:rsidR="00155401" w:rsidRPr="00427E6E" w:rsidRDefault="00155401" w:rsidP="00B5555F">
      <w:pPr>
        <w:pStyle w:val="ListParagraph"/>
        <w:numPr>
          <w:ilvl w:val="1"/>
          <w:numId w:val="33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Энэ талаархи зохицуулалт хуулинд байхгүй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Улсын дээд шүүхийн нийт шүүгчдийн хуралдаанаас дүгнэлтийш хянан хэлэлцээд .... гаргана.</w:t>
      </w:r>
    </w:p>
    <w:p w:rsidR="00155401" w:rsidRPr="00427E6E" w:rsidRDefault="00155401" w:rsidP="00B5555F">
      <w:pPr>
        <w:pStyle w:val="ListParagraph"/>
        <w:numPr>
          <w:ilvl w:val="1"/>
          <w:numId w:val="33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33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1"/>
          <w:numId w:val="33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Магадлал</w:t>
      </w:r>
    </w:p>
    <w:p w:rsidR="00155401" w:rsidRPr="00427E6E" w:rsidRDefault="00155401" w:rsidP="00B5555F">
      <w:pPr>
        <w:pStyle w:val="ListParagraph"/>
        <w:numPr>
          <w:ilvl w:val="1"/>
          <w:numId w:val="33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Улсын дээд шүүхийн ерөнхий шүүгч гомдлыг үндэслэлтэй гэж үзэн дүгнэлт гаргасан тохиолдолд  ямар хугацаанд гомдлыг нийт шүүгчдийн хуралдаанаар хянан хэлэлцэх вэ?</w:t>
      </w:r>
    </w:p>
    <w:p w:rsidR="00155401" w:rsidRPr="00427E6E" w:rsidRDefault="00155401" w:rsidP="00B5555F">
      <w:pPr>
        <w:pStyle w:val="ListParagraph"/>
        <w:numPr>
          <w:ilvl w:val="1"/>
          <w:numId w:val="33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 гаргасан өдрөөс хойш 30 хоногийн дотор</w:t>
      </w:r>
    </w:p>
    <w:p w:rsidR="00155401" w:rsidRPr="00427E6E" w:rsidRDefault="00155401" w:rsidP="00B5555F">
      <w:pPr>
        <w:pStyle w:val="ListParagraph"/>
        <w:numPr>
          <w:ilvl w:val="1"/>
          <w:numId w:val="33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Гомдол гаргасан өдрөөс хойш 30 хоногийн дотор</w:t>
      </w:r>
    </w:p>
    <w:p w:rsidR="00155401" w:rsidRPr="00427E6E" w:rsidRDefault="00155401" w:rsidP="00B5555F">
      <w:pPr>
        <w:pStyle w:val="ListParagraph"/>
        <w:numPr>
          <w:ilvl w:val="1"/>
          <w:numId w:val="33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тодорхой хугацаа заагаагүй</w:t>
      </w:r>
    </w:p>
    <w:p w:rsidR="00155401" w:rsidRPr="00427E6E" w:rsidRDefault="00155401" w:rsidP="00B5555F">
      <w:pPr>
        <w:pStyle w:val="ListParagraph"/>
        <w:numPr>
          <w:ilvl w:val="1"/>
          <w:numId w:val="33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Ерөнхий шүүгч үзэмжээрээ шийдвэрлэхээр хуульд заасан</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Шинээр илэрсэн нөхцөл байдлын улмаас хэргийг дахин хянуулах тухай хүсэлтийг хэдийд   гаргах боломжтой вэ?</w:t>
      </w:r>
    </w:p>
    <w:p w:rsidR="00155401" w:rsidRPr="00427E6E" w:rsidRDefault="00155401" w:rsidP="00B5555F">
      <w:pPr>
        <w:pStyle w:val="ListParagraph"/>
        <w:numPr>
          <w:ilvl w:val="0"/>
          <w:numId w:val="33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Хэрэг маргааныг Улсын дээд шүүх хяналтын журмаар хянан хэлэлцэж тогтоол гаргасны дараа</w:t>
      </w:r>
    </w:p>
    <w:p w:rsidR="00155401" w:rsidRPr="00427E6E" w:rsidRDefault="00155401" w:rsidP="00B5555F">
      <w:pPr>
        <w:pStyle w:val="ListParagraph"/>
        <w:numPr>
          <w:ilvl w:val="0"/>
          <w:numId w:val="33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Давж заалдах шатны шүүх хэрэг маргааныг давж заалдах журмаар хянан шийдвэрлэсэний дараа</w:t>
      </w:r>
    </w:p>
    <w:p w:rsidR="00155401" w:rsidRPr="00427E6E" w:rsidRDefault="00155401" w:rsidP="00B5555F">
      <w:pPr>
        <w:pStyle w:val="ListParagraph"/>
        <w:numPr>
          <w:ilvl w:val="0"/>
          <w:numId w:val="33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Анхан шатны шүүхийн шийдвэр гарсаны дараа</w:t>
      </w:r>
    </w:p>
    <w:p w:rsidR="00155401" w:rsidRPr="00427E6E" w:rsidRDefault="00155401" w:rsidP="00B5555F">
      <w:pPr>
        <w:pStyle w:val="ListParagraph"/>
        <w:numPr>
          <w:ilvl w:val="0"/>
          <w:numId w:val="33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заасан үндэслэл илэрсэн тохиолдолд  хэзээ ч гаргах боломжтой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Шинээр илэрсэн нөхцөл байдлын улмаас хэргийг дахин хянуулах тухай хүсэлтийг ямар хугацаанд гаргах боломжтой вэ?</w:t>
      </w:r>
    </w:p>
    <w:p w:rsidR="00155401" w:rsidRPr="00427E6E" w:rsidRDefault="00155401" w:rsidP="00B5555F">
      <w:pPr>
        <w:pStyle w:val="ListParagraph"/>
        <w:numPr>
          <w:ilvl w:val="1"/>
          <w:numId w:val="33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Шүүхийн шийдвэр гарсанаас хойш 30хоногийн дотор</w:t>
      </w:r>
    </w:p>
    <w:p w:rsidR="00155401" w:rsidRPr="00427E6E" w:rsidRDefault="00155401" w:rsidP="00B5555F">
      <w:pPr>
        <w:pStyle w:val="ListParagraph"/>
        <w:numPr>
          <w:ilvl w:val="1"/>
          <w:numId w:val="33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Шүүхийн шийдвэрийг гардан авсанаас хойш 30 хоногийн дотор</w:t>
      </w:r>
    </w:p>
    <w:p w:rsidR="00155401" w:rsidRPr="00427E6E" w:rsidRDefault="00155401" w:rsidP="00B5555F">
      <w:pPr>
        <w:pStyle w:val="ListParagraph"/>
        <w:numPr>
          <w:ilvl w:val="1"/>
          <w:numId w:val="33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Шинээр илэрсэн нөхцөл байдлыг мэдсэнээс хойш 30 хоногийн дотор</w:t>
      </w:r>
    </w:p>
    <w:p w:rsidR="00155401" w:rsidRPr="00427E6E" w:rsidRDefault="00155401" w:rsidP="00B5555F">
      <w:pPr>
        <w:pStyle w:val="ListParagraph"/>
        <w:numPr>
          <w:ilvl w:val="1"/>
          <w:numId w:val="33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тодорхой хугацаа заагаагүй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Хялбаршуулсан журмаар хэрэг хянан шийдвэрлэсэн шүүгчийн  захирамжийг шинээр илэрсэн нөхцөл байдлын улмаас дахин хянуулахаар хүсэлт гаргаж болох уу?</w:t>
      </w:r>
    </w:p>
    <w:p w:rsidR="00155401" w:rsidRPr="00427E6E" w:rsidRDefault="00155401" w:rsidP="00B5555F">
      <w:pPr>
        <w:pStyle w:val="ListParagraph"/>
        <w:numPr>
          <w:ilvl w:val="1"/>
          <w:numId w:val="33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Болно.</w:t>
      </w:r>
    </w:p>
    <w:p w:rsidR="00155401" w:rsidRPr="00427E6E" w:rsidRDefault="00155401" w:rsidP="00B5555F">
      <w:pPr>
        <w:pStyle w:val="ListParagraph"/>
        <w:numPr>
          <w:ilvl w:val="1"/>
          <w:numId w:val="33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w:t>
      </w:r>
    </w:p>
    <w:p w:rsidR="00155401" w:rsidRPr="00427E6E" w:rsidRDefault="00155401" w:rsidP="00B5555F">
      <w:pPr>
        <w:pStyle w:val="ListParagraph"/>
        <w:numPr>
          <w:ilvl w:val="1"/>
          <w:numId w:val="33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1"/>
          <w:numId w:val="33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хориглосон байдаг.</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Шүүхийн шийдвэрийг шинээр илэрсэн нөхцөл байдлын улмаас дахин хянуулах хүсэлт гаргасан иргэн  Ү улсын тэмдэгтийн хураамж төлөх үү?</w:t>
      </w:r>
    </w:p>
    <w:p w:rsidR="00155401" w:rsidRPr="00427E6E" w:rsidRDefault="00155401" w:rsidP="00B5555F">
      <w:pPr>
        <w:pStyle w:val="ListParagraph"/>
        <w:numPr>
          <w:ilvl w:val="1"/>
          <w:numId w:val="33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Төлнө.</w:t>
      </w:r>
    </w:p>
    <w:p w:rsidR="00155401" w:rsidRPr="00427E6E" w:rsidRDefault="00155401" w:rsidP="00B5555F">
      <w:pPr>
        <w:pStyle w:val="ListParagraph"/>
        <w:numPr>
          <w:ilvl w:val="1"/>
          <w:numId w:val="33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Төлөхгүй</w:t>
      </w:r>
    </w:p>
    <w:p w:rsidR="00155401" w:rsidRPr="00427E6E" w:rsidRDefault="00155401" w:rsidP="00B5555F">
      <w:pPr>
        <w:pStyle w:val="ListParagraph"/>
        <w:numPr>
          <w:ilvl w:val="1"/>
          <w:numId w:val="33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Хуульд энэ талаархи зохицуулалт байхгүй</w:t>
      </w:r>
    </w:p>
    <w:p w:rsidR="00155401" w:rsidRPr="00427E6E" w:rsidRDefault="00155401" w:rsidP="00B5555F">
      <w:pPr>
        <w:pStyle w:val="ListParagraph"/>
        <w:numPr>
          <w:ilvl w:val="1"/>
          <w:numId w:val="33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үзэмжээрээ шийдвэрлэнэ.</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Шүүхийн шийдвэрийг  шинээр илэрсэн нөхцөл байдлын улмаас хянуулах тухай хүсэлтийг хянан хэлэлцээд:</w:t>
      </w:r>
    </w:p>
    <w:p w:rsidR="00155401" w:rsidRPr="00427E6E" w:rsidRDefault="00155401" w:rsidP="00B5555F">
      <w:pPr>
        <w:pStyle w:val="ListParagraph"/>
        <w:numPr>
          <w:ilvl w:val="1"/>
          <w:numId w:val="34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Тогтоол</w:t>
      </w:r>
    </w:p>
    <w:p w:rsidR="00155401" w:rsidRPr="00427E6E" w:rsidRDefault="00155401" w:rsidP="00B5555F">
      <w:pPr>
        <w:pStyle w:val="ListParagraph"/>
        <w:numPr>
          <w:ilvl w:val="1"/>
          <w:numId w:val="34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Дүгнэлт</w:t>
      </w:r>
    </w:p>
    <w:p w:rsidR="00155401" w:rsidRPr="00427E6E" w:rsidRDefault="00155401" w:rsidP="00B5555F">
      <w:pPr>
        <w:pStyle w:val="ListParagraph"/>
        <w:numPr>
          <w:ilvl w:val="1"/>
          <w:numId w:val="34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w:t>
      </w:r>
    </w:p>
    <w:p w:rsidR="00155401" w:rsidRPr="00427E6E" w:rsidRDefault="00155401" w:rsidP="00B5555F">
      <w:pPr>
        <w:pStyle w:val="ListParagraph"/>
        <w:numPr>
          <w:ilvl w:val="1"/>
          <w:numId w:val="34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Захирамж</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Шүүхийн шийдвэр гүйцэтгэх үндэслэлд аль нь хамаарах вэ?</w:t>
      </w:r>
    </w:p>
    <w:p w:rsidR="00155401" w:rsidRPr="00427E6E" w:rsidRDefault="00155401" w:rsidP="00B5555F">
      <w:pPr>
        <w:pStyle w:val="ListParagraph"/>
        <w:numPr>
          <w:ilvl w:val="1"/>
          <w:numId w:val="34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Хүчин төгөлдөр шүүхийн шийдвэр</w:t>
      </w:r>
    </w:p>
    <w:p w:rsidR="00155401" w:rsidRPr="00427E6E" w:rsidRDefault="00155401" w:rsidP="00B5555F">
      <w:pPr>
        <w:pStyle w:val="ListParagraph"/>
        <w:numPr>
          <w:ilvl w:val="1"/>
          <w:numId w:val="34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Хүчин төгөлдөр хяналтын шатны шүүхийн тогтоол</w:t>
      </w:r>
    </w:p>
    <w:p w:rsidR="00155401" w:rsidRPr="00427E6E" w:rsidRDefault="00155401" w:rsidP="00B5555F">
      <w:pPr>
        <w:pStyle w:val="ListParagraph"/>
        <w:numPr>
          <w:ilvl w:val="1"/>
          <w:numId w:val="34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Улсын дээд шүүхийн шүүгчийн захирамж</w:t>
      </w:r>
    </w:p>
    <w:p w:rsidR="00155401" w:rsidRPr="00427E6E" w:rsidRDefault="00155401" w:rsidP="00B5555F">
      <w:pPr>
        <w:pStyle w:val="ListParagraph"/>
        <w:numPr>
          <w:ilvl w:val="1"/>
          <w:numId w:val="34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Гүйцэтгэх хуудас</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 xml:space="preserve"> Аль нь гүйцэтгэх хуудас бичих шаардлагагүй  эрх зүйн актад хамаарах  вэ?</w:t>
      </w:r>
    </w:p>
    <w:p w:rsidR="00155401" w:rsidRPr="00427E6E" w:rsidRDefault="00155401" w:rsidP="00B5555F">
      <w:pPr>
        <w:pStyle w:val="ListParagraph"/>
        <w:numPr>
          <w:ilvl w:val="1"/>
          <w:numId w:val="34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Шүүхээс гарах  шийдвэрийн биелэлтийг  баталгаажуулах тухай шүүгчийн захирамж </w:t>
      </w:r>
    </w:p>
    <w:p w:rsidR="00155401" w:rsidRPr="00427E6E" w:rsidRDefault="00155401" w:rsidP="00B5555F">
      <w:pPr>
        <w:pStyle w:val="ListParagraph"/>
        <w:numPr>
          <w:ilvl w:val="1"/>
          <w:numId w:val="34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Захиргааны шийтгэвэр</w:t>
      </w:r>
    </w:p>
    <w:p w:rsidR="00155401" w:rsidRPr="00427E6E" w:rsidRDefault="00155401" w:rsidP="00B5555F">
      <w:pPr>
        <w:pStyle w:val="ListParagraph"/>
        <w:numPr>
          <w:ilvl w:val="1"/>
          <w:numId w:val="34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Арбитрын шийдвэр</w:t>
      </w:r>
    </w:p>
    <w:p w:rsidR="00155401" w:rsidRPr="00427E6E" w:rsidRDefault="00155401" w:rsidP="00B5555F">
      <w:pPr>
        <w:pStyle w:val="ListParagraph"/>
        <w:numPr>
          <w:ilvl w:val="1"/>
          <w:numId w:val="34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Бүгд буруу</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rPr>
        <w:t>Нотлох баримт</w:t>
      </w:r>
      <w:r w:rsidRPr="00427E6E">
        <w:rPr>
          <w:rFonts w:ascii="Arial Mon" w:hAnsi="Arial Mon" w:cs="Arial"/>
          <w:b/>
          <w:sz w:val="20"/>
          <w:szCs w:val="20"/>
          <w:lang w:val="mn-MN"/>
        </w:rPr>
        <w:t>ыг хамгаалах тухай шүүгчийн захирамжийг шүүхээс баталгаажуулах шаардлагатай юу?</w:t>
      </w:r>
    </w:p>
    <w:p w:rsidR="00155401" w:rsidRPr="00427E6E" w:rsidRDefault="00155401" w:rsidP="00B5555F">
      <w:pPr>
        <w:pStyle w:val="ListParagraph"/>
        <w:numPr>
          <w:ilvl w:val="1"/>
          <w:numId w:val="34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Шаардлагатай</w:t>
      </w:r>
    </w:p>
    <w:p w:rsidR="00155401" w:rsidRPr="00427E6E" w:rsidRDefault="00155401" w:rsidP="00B5555F">
      <w:pPr>
        <w:pStyle w:val="ListParagraph"/>
        <w:numPr>
          <w:ilvl w:val="1"/>
          <w:numId w:val="34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Шаардлагагүй</w:t>
      </w:r>
    </w:p>
    <w:p w:rsidR="00155401" w:rsidRPr="00427E6E" w:rsidRDefault="00155401" w:rsidP="00B5555F">
      <w:pPr>
        <w:pStyle w:val="ListParagraph"/>
        <w:numPr>
          <w:ilvl w:val="1"/>
          <w:numId w:val="34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Зарим тохиолдолд баталгаажуулна.</w:t>
      </w:r>
    </w:p>
    <w:p w:rsidR="00155401" w:rsidRPr="00427E6E" w:rsidRDefault="00155401" w:rsidP="00B5555F">
      <w:pPr>
        <w:pStyle w:val="ListParagraph"/>
        <w:numPr>
          <w:ilvl w:val="1"/>
          <w:numId w:val="34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буруу</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Шүүхээс баталгаажуулах шаарлагагүй эрх зүйн актыг олно  уу?</w:t>
      </w:r>
    </w:p>
    <w:p w:rsidR="00155401" w:rsidRPr="00427E6E" w:rsidRDefault="00155401" w:rsidP="00B5555F">
      <w:pPr>
        <w:pStyle w:val="ListParagraph"/>
        <w:numPr>
          <w:ilvl w:val="1"/>
          <w:numId w:val="34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Шүүхээс гарах шийдвэрийн биелэлтийг баталгаажуулахаар  арга хэмжээ авсан шүүгчийн захирамж</w:t>
      </w:r>
    </w:p>
    <w:p w:rsidR="00155401" w:rsidRPr="00427E6E" w:rsidRDefault="00155401" w:rsidP="00B5555F">
      <w:pPr>
        <w:pStyle w:val="ListParagraph"/>
        <w:numPr>
          <w:ilvl w:val="1"/>
          <w:numId w:val="34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Арбитрын шийдвэр </w:t>
      </w:r>
    </w:p>
    <w:p w:rsidR="00155401" w:rsidRPr="00427E6E" w:rsidRDefault="00155401" w:rsidP="00B5555F">
      <w:pPr>
        <w:pStyle w:val="ListParagraph"/>
        <w:numPr>
          <w:ilvl w:val="1"/>
          <w:numId w:val="34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Талууд гэрээндээ үл маргах журмаар биелүүлэхээр тохиролцож нотариатаар гэрчлүүлсэн гэрээ, түүний үндсэн дээр бичигдсэн нотариатын мэдэгдэх хуудас</w:t>
      </w:r>
    </w:p>
    <w:p w:rsidR="00155401" w:rsidRPr="00427E6E" w:rsidRDefault="00155401" w:rsidP="00B5555F">
      <w:pPr>
        <w:pStyle w:val="ListParagraph"/>
        <w:numPr>
          <w:ilvl w:val="1"/>
          <w:numId w:val="34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Захиргааны шийтгэвэр</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Шүүхээр баталгаажуулах шаардлагатай эрх зүйн актыг хэдэн шүүгчийн бүрэлдэхүүнтэй баталгаажуулах вэ?</w:t>
      </w:r>
    </w:p>
    <w:p w:rsidR="00155401" w:rsidRPr="00427E6E" w:rsidRDefault="00155401" w:rsidP="00B5555F">
      <w:pPr>
        <w:pStyle w:val="ListParagraph"/>
        <w:numPr>
          <w:ilvl w:val="1"/>
          <w:numId w:val="34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3 шүүгчийн бүрэлдэхүүнтэй</w:t>
      </w:r>
    </w:p>
    <w:p w:rsidR="00155401" w:rsidRPr="00427E6E" w:rsidRDefault="00155401" w:rsidP="00B5555F">
      <w:pPr>
        <w:pStyle w:val="ListParagraph"/>
        <w:numPr>
          <w:ilvl w:val="1"/>
          <w:numId w:val="34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1 шүүгчийн бүрэлдэхүүнтэй</w:t>
      </w:r>
    </w:p>
    <w:p w:rsidR="00155401" w:rsidRPr="00427E6E" w:rsidRDefault="00155401" w:rsidP="00B5555F">
      <w:pPr>
        <w:pStyle w:val="ListParagraph"/>
        <w:numPr>
          <w:ilvl w:val="1"/>
          <w:numId w:val="34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Шүүхээр баталгаажуулахаар хүсэлт гаргаж байгаа этгээдийн хүсэлтээр шийдвэрлэнэ.</w:t>
      </w:r>
    </w:p>
    <w:p w:rsidR="00155401" w:rsidRPr="00427E6E" w:rsidRDefault="00155401" w:rsidP="00B5555F">
      <w:pPr>
        <w:pStyle w:val="ListParagraph"/>
        <w:numPr>
          <w:ilvl w:val="1"/>
          <w:numId w:val="34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Дээрхи бүгд буруу</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rPr>
        <w:t xml:space="preserve">Шүүхээр баталгаажуулах хүсэлтийг </w:t>
      </w:r>
      <w:r w:rsidRPr="00427E6E">
        <w:rPr>
          <w:rFonts w:ascii="Arial Mon" w:hAnsi="Arial Mon" w:cs="Arial"/>
          <w:b/>
          <w:sz w:val="20"/>
          <w:szCs w:val="20"/>
          <w:lang w:val="mn-MN"/>
        </w:rPr>
        <w:t xml:space="preserve">аль </w:t>
      </w:r>
      <w:r w:rsidRPr="00427E6E">
        <w:rPr>
          <w:rFonts w:ascii="Arial Mon" w:hAnsi="Arial Mon" w:cs="Arial"/>
          <w:b/>
          <w:sz w:val="20"/>
          <w:szCs w:val="20"/>
        </w:rPr>
        <w:t xml:space="preserve"> шүүхэд гаргах</w:t>
      </w:r>
      <w:r w:rsidRPr="00427E6E">
        <w:rPr>
          <w:rFonts w:ascii="Arial Mon" w:hAnsi="Arial Mon" w:cs="Arial"/>
          <w:b/>
          <w:sz w:val="20"/>
          <w:szCs w:val="20"/>
          <w:lang w:val="mn-MN"/>
        </w:rPr>
        <w:t xml:space="preserve"> вэ?</w:t>
      </w:r>
    </w:p>
    <w:p w:rsidR="00155401" w:rsidRPr="00427E6E" w:rsidRDefault="00155401" w:rsidP="00B5555F">
      <w:pPr>
        <w:pStyle w:val="ListParagraph"/>
        <w:numPr>
          <w:ilvl w:val="1"/>
          <w:numId w:val="30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гаргаж байгаа этгээдийн оршин суугаа газрын шүүхэд хүсэлтээ гаргана</w:t>
      </w:r>
    </w:p>
    <w:p w:rsidR="00155401" w:rsidRPr="00427E6E" w:rsidRDefault="00155401" w:rsidP="00B5555F">
      <w:pPr>
        <w:pStyle w:val="ListParagraph"/>
        <w:numPr>
          <w:ilvl w:val="1"/>
          <w:numId w:val="30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Төлбөр авагчийн оршин суугаа газрын шүүхэд гаргана.</w:t>
      </w:r>
    </w:p>
    <w:p w:rsidR="00155401" w:rsidRPr="00427E6E" w:rsidRDefault="00155401" w:rsidP="00B5555F">
      <w:pPr>
        <w:pStyle w:val="ListParagraph"/>
        <w:numPr>
          <w:ilvl w:val="1"/>
          <w:numId w:val="30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Төлбөр төлөгчийн оршин суугаа газрын шүүхэд гаргана.</w:t>
      </w:r>
    </w:p>
    <w:p w:rsidR="00155401" w:rsidRPr="00427E6E" w:rsidRDefault="00155401" w:rsidP="00B5555F">
      <w:pPr>
        <w:pStyle w:val="ListParagraph"/>
        <w:numPr>
          <w:ilvl w:val="1"/>
          <w:numId w:val="30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Хүсэлт гаргаж байгаа этгээдийн үзэмжээрээ шийдвэрлэх асуудал</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Хэргийг шүүх хуралдаанаар хэлэлцэж эхлэхэд шүүх хуралдаан даргалагч шүүх бүрэлдэхүүнийг зарлаж, түүнийг  нэхэмжлэгч, хариуцагч нар татгалзан гаргах эрхтэй гэдгийг тайлбарлан өгөв. Энэ үед нэхэмжлэгч, хариуцагч нар татгалзан гаргах хүсэлт гаргаагүй. Харин хэргийг хэлэлцэж, нотлох баримтуудыг шинжлэн судалсны эцэст нэхэмжлэгч  шүүх хуралдаан даргалагчийг татгалзан гаргах хүсэлт гаргав. Нэхэмжлэгчийн хүсэлт үндэслэлтэй эсэхийг тдорхойлно уу?</w:t>
      </w:r>
    </w:p>
    <w:p w:rsidR="00155401" w:rsidRPr="00427E6E" w:rsidRDefault="00155401" w:rsidP="00B5555F">
      <w:pPr>
        <w:pStyle w:val="ListParagraph"/>
        <w:numPr>
          <w:ilvl w:val="1"/>
          <w:numId w:val="30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Нэхэмжлэгч  шүүх хуралдаан даргалагчийг татгалзан гаргах хүсэлтээ хэргийг хэлэлцэж эхлэхээс өмнө гаргах тул хууль зөрчсөн байна. </w:t>
      </w:r>
    </w:p>
    <w:p w:rsidR="00155401" w:rsidRPr="00427E6E" w:rsidRDefault="00155401" w:rsidP="00B5555F">
      <w:pPr>
        <w:pStyle w:val="ListParagraph"/>
        <w:numPr>
          <w:ilvl w:val="1"/>
          <w:numId w:val="30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Нэгэнт хэргийг шүүх хуралдаанаар хэлэлцсэний эцэст ийнхүү хүсэлт гаргасан нь үндэслэлгүй.</w:t>
      </w:r>
    </w:p>
    <w:p w:rsidR="00155401" w:rsidRPr="00427E6E" w:rsidRDefault="00155401" w:rsidP="00B5555F">
      <w:pPr>
        <w:pStyle w:val="ListParagraph"/>
        <w:numPr>
          <w:ilvl w:val="1"/>
          <w:numId w:val="305"/>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Шүүх хуралдаан даргалагчийг татгалзан гаргах үндэслэл шүүх хуралдааны явцад тогтоогдвол тухайн үед нь мэдэгдэж татгалзах эрхтэй тул нэхэмжлэгчийн хүсэлт үндэслэлтэй.  </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Солонгос улсын иргэн Ж   Солонгос улсаас Монгол улсад суугаа элчин сайдын эхнэр С-д холбогдуулан зээлийн гэрээний үлдэгдэл төлбөр шаардсан нэхэмжлэлийг   Сүхбаатар дүүргийн шүүхэд гаргажээ.  Энэ тохиолдолд  Сүхбаатар дүүргийн шүүх хэргийг хүлээн авч шийдвэрлэх боломжтой эсэхэд дүгнэлт хийнэ үү?</w:t>
      </w:r>
    </w:p>
    <w:p w:rsidR="00155401" w:rsidRPr="00427E6E" w:rsidRDefault="00155401" w:rsidP="00B5555F">
      <w:pPr>
        <w:pStyle w:val="ListParagraph"/>
        <w:numPr>
          <w:ilvl w:val="1"/>
          <w:numId w:val="34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 xml:space="preserve">Шийдвэрлэнэ. Учир нь гэрээгээр хүлээсэн үүргээ гүйцэтгээгүй буюу тухайн үүргийг Монгол улсад гүйцэтгэх байсан бол Монгол улсын шүүх гадаадын иргэнтэй холбоотой хэргийг шийдвэрлэнэ.  </w:t>
      </w:r>
    </w:p>
    <w:p w:rsidR="00155401" w:rsidRPr="00427E6E" w:rsidRDefault="00155401" w:rsidP="00B5555F">
      <w:pPr>
        <w:pStyle w:val="ListParagraph"/>
        <w:numPr>
          <w:ilvl w:val="1"/>
          <w:numId w:val="34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Шийдвэрлэх боломжгүй. Учир нь энэ талаар хуульд заагаагүй.</w:t>
      </w:r>
    </w:p>
    <w:p w:rsidR="00155401" w:rsidRPr="00427E6E" w:rsidRDefault="00155401" w:rsidP="00B5555F">
      <w:pPr>
        <w:pStyle w:val="ListParagraph"/>
        <w:numPr>
          <w:ilvl w:val="1"/>
          <w:numId w:val="34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Шийдвэрлэх боломжгүй. Гадаад улсын дипломат дархан эрх эдэлдэг иргэний гэр бүлийн гишүүн учраас</w:t>
      </w:r>
    </w:p>
    <w:p w:rsidR="00155401" w:rsidRPr="00427E6E" w:rsidRDefault="00155401" w:rsidP="00B5555F">
      <w:pPr>
        <w:pStyle w:val="ListParagraph"/>
        <w:numPr>
          <w:ilvl w:val="1"/>
          <w:numId w:val="346"/>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Шийдвэрлэнэ. Учир нь С өөрөө зөвшөөрвөл шийдвэрлэж болно</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БНХАУ-ын улсын иргэн Р хамгийн сүүлд Монгол Улсын нутаг дэвсгэрт оршин сууж байжээ.  Сонирхогч этгээд  Р-г  сураггүй алга болсонд тооцуулах тухай хүсэлтийг Монгол Улсын шүүх шийдвэрлэх боломжтой эсэхийг тодорхойлно уу?</w:t>
      </w:r>
    </w:p>
    <w:p w:rsidR="00155401" w:rsidRPr="00427E6E" w:rsidRDefault="00155401" w:rsidP="00B5555F">
      <w:pPr>
        <w:pStyle w:val="ListParagraph"/>
        <w:numPr>
          <w:ilvl w:val="0"/>
          <w:numId w:val="34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Шийдвэрлэх боломжгүй .</w:t>
      </w:r>
    </w:p>
    <w:p w:rsidR="00155401" w:rsidRPr="00427E6E" w:rsidRDefault="00155401" w:rsidP="00B5555F">
      <w:pPr>
        <w:pStyle w:val="ListParagraph"/>
        <w:numPr>
          <w:ilvl w:val="0"/>
          <w:numId w:val="34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Шийдвэрлэх боломжтой.</w:t>
      </w:r>
    </w:p>
    <w:p w:rsidR="00155401" w:rsidRPr="00427E6E" w:rsidRDefault="00155401" w:rsidP="00B5555F">
      <w:pPr>
        <w:pStyle w:val="ListParagraph"/>
        <w:numPr>
          <w:ilvl w:val="0"/>
          <w:numId w:val="347"/>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Энэ талаар хуулийн зохицуулалт байхгүй.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 xml:space="preserve"> БНХАУ-д гэрлэлтээ бүртгүүлсэн нөхөр И, эхнэр Ц нар гэрлэлтээ  Монгол Улсын шүүхээр шийдвэрлүүлэхийг хүсчээ. Нөхөр И нь  Монгол Улсын шүүхэд гэрлэлт цуцлуулах тухай нэхэмжлэл гаргахад  хариуцагчаар оролцох  эхнэр  Ц  нь   Монгол улсад байнга оршин суудаг БНХАУ-ын иргэн. Энэ тохиолдолд И, Ц нарын гэрлэлт цуцлах хэргийг Монгол Улсын шүүх хянан шийдвэрлэж болох уу?</w:t>
      </w:r>
    </w:p>
    <w:p w:rsidR="00155401" w:rsidRPr="00427E6E" w:rsidRDefault="00155401" w:rsidP="00B5555F">
      <w:pPr>
        <w:pStyle w:val="ListParagraph"/>
        <w:numPr>
          <w:ilvl w:val="1"/>
          <w:numId w:val="34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Болно.  Монгол Улсын шүүх өөрийн харьяалалд авч шийдвэрлэнэ. </w:t>
      </w:r>
    </w:p>
    <w:p w:rsidR="00155401" w:rsidRPr="00427E6E" w:rsidRDefault="00155401" w:rsidP="00B5555F">
      <w:pPr>
        <w:pStyle w:val="ListParagraph"/>
        <w:numPr>
          <w:ilvl w:val="1"/>
          <w:numId w:val="34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  Хариуцагч нь гадаадын иргэн тул гэрлэлт бүртгэсэн газрын харьяа шүүх хэргийг шийдвэрлэнэ.</w:t>
      </w:r>
    </w:p>
    <w:p w:rsidR="00155401" w:rsidRPr="00427E6E" w:rsidRDefault="00155401" w:rsidP="00B5555F">
      <w:pPr>
        <w:pStyle w:val="ListParagraph"/>
        <w:numPr>
          <w:ilvl w:val="1"/>
          <w:numId w:val="34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Болохгүй. Иргэний гэр бүлийн холбогдолтой хэргийг шүүх шийдвэрлэх боловч түүнд гэрлэлт цуцлах хэрэг хамаарахгүй.</w:t>
      </w:r>
    </w:p>
    <w:p w:rsidR="00155401" w:rsidRPr="00427E6E" w:rsidRDefault="00155401" w:rsidP="00B5555F">
      <w:pPr>
        <w:pStyle w:val="ListParagraph"/>
        <w:numPr>
          <w:ilvl w:val="1"/>
          <w:numId w:val="348"/>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Болно. Энэ талаар хуульд зохицуулалт байхгүй.</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 xml:space="preserve"> Анхан шатны шүүхийн шүүх хуралдаанаар хэргийг хэлэлцэхэд нэхэмжлэгч өөрөө гаргаж өгөх боломжгүй байгаа бичмэл нотлох баримтыг шүүхийн журмаар гаргуулах хүсэлт гаргав. Шүүгч хүсэлтийг хүлээж авахаас татгалзаж, энэ тухай шүүгчийн захирамж гаргав. Шүүгчийн захирамжийг эс зөвшөөрсөн нэхэмжлэгч  гомдол гаргах эрхтэй эсэхийг тодорхойлно уу?</w:t>
      </w:r>
    </w:p>
    <w:p w:rsidR="00155401" w:rsidRPr="00427E6E" w:rsidRDefault="00155401" w:rsidP="00B5555F">
      <w:pPr>
        <w:pStyle w:val="ListParagraph"/>
        <w:numPr>
          <w:ilvl w:val="1"/>
          <w:numId w:val="34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Эрхтэй. Учир нь шүүх хуралдааны явцад гарсан бүх шүүгчийн захирамж, шүүхийн тогтоолд гомдол гаргах эрхтэй  учраас </w:t>
      </w:r>
    </w:p>
    <w:p w:rsidR="00155401" w:rsidRPr="00427E6E" w:rsidRDefault="00155401" w:rsidP="00B5555F">
      <w:pPr>
        <w:pStyle w:val="ListParagraph"/>
        <w:numPr>
          <w:ilvl w:val="1"/>
          <w:numId w:val="34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Эрхгүй. Учир нь ИХШХШТХуульд зааснаар тодорхой хуулиар тогтоосон нөхцөлд л  шүүгчийн захирамжид гомдол гаргах ба энэ тохиолдолд гомдол гаргах эрхгүй юм.</w:t>
      </w:r>
    </w:p>
    <w:p w:rsidR="00155401" w:rsidRPr="00427E6E" w:rsidRDefault="00155401" w:rsidP="00B5555F">
      <w:pPr>
        <w:pStyle w:val="ListParagraph"/>
        <w:numPr>
          <w:ilvl w:val="1"/>
          <w:numId w:val="34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Эрхтэй. Учир нь энэ талаар нарийвчилсан зохицуулалт байхгүй учраас </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Ерөнхий боловсролын нэгэн сургуульд  багшаар ажилладаг Г “ Алтай” ХХК-ийн захирал Батаас 10 сая төгрөг гаргуулах нэхэмжлэлдээ  улсын тэмдэгтийн хураамжийг нэг дор төлөхөд хүндрэлтэй, цалин орлого муу гэдгээ дурьдаж, хэсэгчлэн төлөх хүсэлт гаргасан бол  шүүх нэхэмжлэлийг хүлээн авах хууль зүйн үндэслэлтэй эсэхийг тодорхойлно уу?</w:t>
      </w:r>
    </w:p>
    <w:p w:rsidR="00155401" w:rsidRPr="00427E6E" w:rsidRDefault="00155401" w:rsidP="00B5555F">
      <w:pPr>
        <w:pStyle w:val="ListParagraph"/>
        <w:numPr>
          <w:ilvl w:val="0"/>
          <w:numId w:val="35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авахаас татгалзана. Учир нь нэхэмжлэлд улсын тэмдэгтийн хураамж төлсөн баримтаа заавал хавсаргана.</w:t>
      </w:r>
    </w:p>
    <w:p w:rsidR="00155401" w:rsidRPr="00427E6E" w:rsidRDefault="00155401" w:rsidP="00B5555F">
      <w:pPr>
        <w:pStyle w:val="ListParagraph"/>
        <w:numPr>
          <w:ilvl w:val="0"/>
          <w:numId w:val="35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авна. Иргэний хэрэг үүсгэсэн захирамждаа энэ асуудлыг хэрхэн шийдвэрлэснээ заана.</w:t>
      </w:r>
    </w:p>
    <w:p w:rsidR="00155401" w:rsidRPr="00427E6E" w:rsidRDefault="00155401" w:rsidP="00B5555F">
      <w:pPr>
        <w:pStyle w:val="ListParagraph"/>
        <w:numPr>
          <w:ilvl w:val="0"/>
          <w:numId w:val="350"/>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 нэхэмжлэлийг хүлээн авахаас татгалзана. Учир нь шүүгч улсын тэмдэгтийн хураамжийн талаарх асуудлыг шийдвэрлэх эрхгүй.</w:t>
      </w:r>
    </w:p>
    <w:p w:rsidR="00155401" w:rsidRPr="00427E6E" w:rsidRDefault="00155401" w:rsidP="00B5555F">
      <w:pPr>
        <w:pStyle w:val="ListParagraph"/>
        <w:numPr>
          <w:ilvl w:val="0"/>
          <w:numId w:val="350"/>
        </w:numPr>
        <w:tabs>
          <w:tab w:val="left" w:pos="-1440"/>
          <w:tab w:val="left" w:pos="90"/>
          <w:tab w:val="left" w:pos="72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Энэ асуудлыг шүүгчдийн зөвлөлгөөнөөр шийдвэрлэх тул нэхэмжлэлийг хүлээн авна. </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Аль нь хэрэг үүсгэсэн шүүгчийн ажиллагаанд хамаарах вэ?</w:t>
      </w:r>
    </w:p>
    <w:p w:rsidR="00155401" w:rsidRPr="00427E6E" w:rsidRDefault="00155401" w:rsidP="00B5555F">
      <w:pPr>
        <w:pStyle w:val="ListParagraph"/>
        <w:numPr>
          <w:ilvl w:val="1"/>
          <w:numId w:val="35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Нэхэмжлэгчийн    бичмэл нотлох баримтад үзлэг хийлгэхээр шүүхэд   гаргасан хүсэлтийг хангаж, үзлэг хийх. </w:t>
      </w:r>
    </w:p>
    <w:p w:rsidR="00155401" w:rsidRPr="00427E6E" w:rsidRDefault="00155401" w:rsidP="00B5555F">
      <w:pPr>
        <w:pStyle w:val="ListParagraph"/>
        <w:numPr>
          <w:ilvl w:val="1"/>
          <w:numId w:val="35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Нэхэмжлэлийн шаардлагыг нэгтгэх арга хэмжээ авах.</w:t>
      </w:r>
    </w:p>
    <w:p w:rsidR="00155401" w:rsidRPr="00427E6E" w:rsidRDefault="00155401" w:rsidP="00B5555F">
      <w:pPr>
        <w:pStyle w:val="ListParagraph"/>
        <w:numPr>
          <w:ilvl w:val="1"/>
          <w:numId w:val="35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Гуравдагч этгээдийг татан оролцуулах тухай захирамж гаргах.</w:t>
      </w:r>
    </w:p>
    <w:p w:rsidR="00155401" w:rsidRPr="00427E6E" w:rsidRDefault="00155401" w:rsidP="00B5555F">
      <w:pPr>
        <w:pStyle w:val="ListParagraph"/>
        <w:numPr>
          <w:ilvl w:val="1"/>
          <w:numId w:val="351"/>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lastRenderedPageBreak/>
        <w:t>Шүүх хуралдааны товыг зарлан захирамж гаргах.</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Анхан шатны шүүхийн шүүх хуралдааны явцад хариуцагч шинжээч томилуулахаар хүсэлт гаргасныг шүүгч хүлээн авч, шинжээч томилсон захирамж гаргав. Энэ тохиолдолд:</w:t>
      </w:r>
    </w:p>
    <w:p w:rsidR="00155401" w:rsidRPr="00427E6E" w:rsidRDefault="00155401" w:rsidP="00B5555F">
      <w:pPr>
        <w:pStyle w:val="ListParagraph"/>
        <w:numPr>
          <w:ilvl w:val="1"/>
          <w:numId w:val="27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хуралдааныг хойшлуулах тухай захирамж гаргана.</w:t>
      </w:r>
    </w:p>
    <w:p w:rsidR="00155401" w:rsidRPr="00427E6E" w:rsidRDefault="00155401" w:rsidP="00B5555F">
      <w:pPr>
        <w:pStyle w:val="ListParagraph"/>
        <w:numPr>
          <w:ilvl w:val="1"/>
          <w:numId w:val="27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Шүүгч хэрэг хянан шийдвэрлэх ажиллагааг түдгэлзүүлсэн тухай захирамж гаргана. </w:t>
      </w:r>
    </w:p>
    <w:p w:rsidR="00155401" w:rsidRPr="00427E6E" w:rsidRDefault="00155401" w:rsidP="00B5555F">
      <w:pPr>
        <w:pStyle w:val="ListParagraph"/>
        <w:numPr>
          <w:ilvl w:val="1"/>
          <w:numId w:val="279"/>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Шүүх хуралдааныг хойшлуулна. Асуудлыг тухайн шүүхийн Ерөнхий шүүгч шийдвэрлэх хүртэл хугацаагаар. </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 xml:space="preserve"> Хэргийг шийдвэрлэх явцад хариуцагчид асран хамгаалалт тогтоох зайлшгүй шаардлагатай болсон бол:</w:t>
      </w:r>
    </w:p>
    <w:p w:rsidR="00155401" w:rsidRPr="00427E6E" w:rsidRDefault="00155401" w:rsidP="00B5555F">
      <w:pPr>
        <w:pStyle w:val="ListParagraph"/>
        <w:numPr>
          <w:ilvl w:val="1"/>
          <w:numId w:val="35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Шүүгч иргэний  хэргийг хэрэгсэхгүй болгож захирамж гаргана.</w:t>
      </w:r>
    </w:p>
    <w:p w:rsidR="00155401" w:rsidRPr="00427E6E" w:rsidRDefault="00155401" w:rsidP="00B5555F">
      <w:pPr>
        <w:pStyle w:val="ListParagraph"/>
        <w:numPr>
          <w:ilvl w:val="1"/>
          <w:numId w:val="35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Сум дүүргийн Засаг даргын захирамжаар асран хамгаалагч тогтоолгохоор шүүгчийн  захирамж гарган, хэргийг шилжүүлнэ.</w:t>
      </w:r>
    </w:p>
    <w:p w:rsidR="00155401" w:rsidRPr="00427E6E" w:rsidRDefault="00155401" w:rsidP="00B5555F">
      <w:pPr>
        <w:pStyle w:val="ListParagraph"/>
        <w:numPr>
          <w:ilvl w:val="1"/>
          <w:numId w:val="35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Шүүгч хэрэг хянан шийдвэрлэх ажиллагааг түдгэлзүүлж захирамж гаргана. </w:t>
      </w:r>
    </w:p>
    <w:p w:rsidR="00155401" w:rsidRPr="00427E6E" w:rsidRDefault="00155401" w:rsidP="00B5555F">
      <w:pPr>
        <w:pStyle w:val="ListParagraph"/>
        <w:numPr>
          <w:ilvl w:val="1"/>
          <w:numId w:val="35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 Шүүгч нэхэмжлэлийг нэхэмжлэл гаргасан этгээдэд буцаана.</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Шүүхийн биелэгдсэн шийдвэрийг цуцалж болох уу?</w:t>
      </w:r>
    </w:p>
    <w:p w:rsidR="00155401" w:rsidRPr="00427E6E" w:rsidRDefault="00155401" w:rsidP="00B5555F">
      <w:pPr>
        <w:pStyle w:val="ListParagraph"/>
        <w:numPr>
          <w:ilvl w:val="1"/>
          <w:numId w:val="30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Шүүхийн шийдвэр гүйцэтгэх тухай хуулиар зохицуулах тул цуцлах боломжгүй.</w:t>
      </w:r>
    </w:p>
    <w:p w:rsidR="00155401" w:rsidRPr="00427E6E" w:rsidRDefault="00155401" w:rsidP="00B5555F">
      <w:pPr>
        <w:pStyle w:val="ListParagraph"/>
        <w:numPr>
          <w:ilvl w:val="1"/>
          <w:numId w:val="30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Тухайн хэргийг шийдвэрлэсэн шүүх шийдвэрлэх боломжтой.</w:t>
      </w:r>
    </w:p>
    <w:p w:rsidR="00155401" w:rsidRPr="00427E6E" w:rsidRDefault="00155401" w:rsidP="00B5555F">
      <w:pPr>
        <w:pStyle w:val="ListParagraph"/>
        <w:numPr>
          <w:ilvl w:val="1"/>
          <w:numId w:val="30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Зөвхөн ИХШХШТХуульд заасан үндэслэл бий болсон тохиолдолд шүүх шийдвэрлэх боломжтой.</w:t>
      </w:r>
    </w:p>
    <w:p w:rsidR="00155401" w:rsidRPr="00427E6E" w:rsidRDefault="00155401" w:rsidP="00B5555F">
      <w:pPr>
        <w:pStyle w:val="ListParagraph"/>
        <w:numPr>
          <w:ilvl w:val="1"/>
          <w:numId w:val="304"/>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Хуулиар нэгэнт биелэгдсэн шийдвэрийг цуцлахыг хориглоно.</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Àëü õýðýã íü ýðõ ç¿éí à÷ õîëáîãäîë á¿õèé ¿éë ÿâäëûã òîãòîîõ õýðýã õÿíàí øèéäâýðëýõ àæèëëàãààíä õàìààðàõ âý?</w:t>
      </w:r>
    </w:p>
    <w:p w:rsidR="00155401" w:rsidRPr="00427E6E" w:rsidRDefault="00155401" w:rsidP="00B5555F">
      <w:pPr>
        <w:pStyle w:val="ListParagraph"/>
        <w:numPr>
          <w:ilvl w:val="1"/>
          <w:numId w:val="30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Õ¿¿õäèéí òýòãýëýãèéí õýìæýýã ººð÷ë¿¿ëýõ</w:t>
      </w:r>
    </w:p>
    <w:p w:rsidR="00155401" w:rsidRPr="00427E6E" w:rsidRDefault="00155401" w:rsidP="00B5555F">
      <w:pPr>
        <w:pStyle w:val="ListParagraph"/>
        <w:numPr>
          <w:ilvl w:val="1"/>
          <w:numId w:val="30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Èðãýíèé ãýð á¿ëèéí áàéäëûí á¿ðòãýëèéí á¿ðòãýëä áóðóó áè÷èãäñýíèéã òîãòîîõ</w:t>
      </w:r>
    </w:p>
    <w:p w:rsidR="00155401" w:rsidRPr="00427E6E" w:rsidRDefault="00155401" w:rsidP="00B5555F">
      <w:pPr>
        <w:pStyle w:val="ListParagraph"/>
        <w:numPr>
          <w:ilvl w:val="1"/>
          <w:numId w:val="30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Íýõýìæëýã÷ýýñ ãàðãàñàí õ¿ñýëòèéí äàãóó õàðèóöàã÷èéã ýðýí ñóðâàëæëàõ </w:t>
      </w:r>
    </w:p>
    <w:p w:rsidR="00155401" w:rsidRPr="00427E6E" w:rsidRDefault="00155401" w:rsidP="00B5555F">
      <w:pPr>
        <w:pStyle w:val="ListParagraph"/>
        <w:numPr>
          <w:ilvl w:val="1"/>
          <w:numId w:val="303"/>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Õóóëèéí ýòãýýäèéã äàìïóóðñàíä òîîöîõ</w:t>
      </w:r>
    </w:p>
    <w:p w:rsidR="00155401" w:rsidRPr="00427E6E" w:rsidRDefault="00155401" w:rsidP="00B5555F">
      <w:pPr>
        <w:pStyle w:val="ListParagraph"/>
        <w:numPr>
          <w:ilvl w:val="0"/>
          <w:numId w:val="258"/>
        </w:numPr>
        <w:tabs>
          <w:tab w:val="left" w:pos="-1440"/>
          <w:tab w:val="left" w:pos="90"/>
          <w:tab w:val="left" w:pos="720"/>
          <w:tab w:val="left" w:pos="1080"/>
        </w:tabs>
        <w:spacing w:after="200" w:line="276" w:lineRule="auto"/>
        <w:ind w:hanging="630"/>
        <w:jc w:val="both"/>
        <w:rPr>
          <w:rFonts w:ascii="Arial Mon" w:hAnsi="Arial Mon" w:cs="Arial"/>
          <w:b/>
          <w:sz w:val="20"/>
          <w:szCs w:val="20"/>
          <w:lang w:val="mn-MN"/>
        </w:rPr>
      </w:pPr>
      <w:r w:rsidRPr="00427E6E">
        <w:rPr>
          <w:rFonts w:ascii="Arial Mon" w:hAnsi="Arial Mon" w:cs="Arial"/>
          <w:b/>
          <w:sz w:val="20"/>
          <w:szCs w:val="20"/>
          <w:lang w:val="mn-MN"/>
        </w:rPr>
        <w:t>Áóñäûí ýð¿¿ë ìýíäýä ó÷èðñàí ãýì õîðûã íºõºí òºë¿¿ëýõýýð ø¿¿õèéí øèéäâýð ãàðñàí áîë ã¿éöýòãýõ õóóäñûã õýðõýí îëãîõ âý?</w:t>
      </w:r>
    </w:p>
    <w:p w:rsidR="00155401" w:rsidRPr="00427E6E" w:rsidRDefault="00155401" w:rsidP="00B5555F">
      <w:pPr>
        <w:pStyle w:val="ListParagraph"/>
        <w:numPr>
          <w:ilvl w:val="1"/>
          <w:numId w:val="30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Òºëáºð àâàã÷èä øóóä îëãîíî</w:t>
      </w:r>
    </w:p>
    <w:p w:rsidR="00155401" w:rsidRPr="00427E6E" w:rsidRDefault="00155401" w:rsidP="00B5555F">
      <w:pPr>
        <w:pStyle w:val="ListParagraph"/>
        <w:numPr>
          <w:ilvl w:val="1"/>
          <w:numId w:val="30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Ø¿¿õèéí øèéäâýð ã¿éöýòãýõ àëáàíä øóóä îëãîíî</w:t>
      </w:r>
    </w:p>
    <w:p w:rsidR="00155401" w:rsidRPr="00427E6E" w:rsidRDefault="00155401" w:rsidP="00B5555F">
      <w:pPr>
        <w:pStyle w:val="ListParagraph"/>
        <w:numPr>
          <w:ilvl w:val="1"/>
          <w:numId w:val="30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Òºëáºð òºëºã÷èä øóóä </w:t>
      </w:r>
    </w:p>
    <w:p w:rsidR="00155401" w:rsidRPr="00427E6E" w:rsidRDefault="00155401" w:rsidP="00B5555F">
      <w:pPr>
        <w:pStyle w:val="ListParagraph"/>
        <w:numPr>
          <w:ilvl w:val="1"/>
          <w:numId w:val="302"/>
        </w:numPr>
        <w:tabs>
          <w:tab w:val="left" w:pos="-1440"/>
          <w:tab w:val="left" w:pos="90"/>
          <w:tab w:val="left" w:pos="720"/>
          <w:tab w:val="left" w:pos="1080"/>
        </w:tabs>
        <w:spacing w:after="200" w:line="276" w:lineRule="auto"/>
        <w:jc w:val="both"/>
        <w:rPr>
          <w:rFonts w:ascii="Arial Mon" w:hAnsi="Arial Mon" w:cs="Arial"/>
          <w:sz w:val="20"/>
          <w:szCs w:val="20"/>
          <w:lang w:val="mn-MN"/>
        </w:rPr>
      </w:pPr>
      <w:r w:rsidRPr="00427E6E">
        <w:rPr>
          <w:rFonts w:ascii="Arial Mon" w:hAnsi="Arial Mon" w:cs="Arial"/>
          <w:sz w:val="20"/>
          <w:szCs w:val="20"/>
          <w:lang w:val="mn-MN"/>
        </w:rPr>
        <w:t xml:space="preserve">Òºëáºð òºëºã÷, òºëáºð àâàã÷èéí õýíä îëãîõîî ø¿¿õ øèéäâýðëýíý. </w:t>
      </w:r>
    </w:p>
    <w:p w:rsidR="00155401" w:rsidRPr="00427E6E" w:rsidRDefault="00155401" w:rsidP="004604F0">
      <w:pPr>
        <w:pStyle w:val="ListParagraph"/>
        <w:tabs>
          <w:tab w:val="left" w:pos="-1440"/>
          <w:tab w:val="left" w:pos="90"/>
          <w:tab w:val="left" w:pos="720"/>
          <w:tab w:val="left" w:pos="1080"/>
        </w:tabs>
        <w:ind w:left="990" w:hanging="570"/>
        <w:jc w:val="both"/>
        <w:rPr>
          <w:rFonts w:ascii="Arial Mon" w:hAnsi="Arial Mon" w:cs="Arial"/>
          <w:sz w:val="20"/>
          <w:szCs w:val="20"/>
          <w:lang w:val="mn-MN"/>
        </w:rPr>
      </w:pPr>
    </w:p>
    <w:p w:rsidR="00155401" w:rsidRPr="00427E6E" w:rsidRDefault="00155401" w:rsidP="00CE0922">
      <w:pPr>
        <w:pStyle w:val="ListParagraph"/>
        <w:tabs>
          <w:tab w:val="left" w:pos="-1440"/>
          <w:tab w:val="left" w:pos="90"/>
          <w:tab w:val="left" w:pos="720"/>
          <w:tab w:val="left" w:pos="1080"/>
        </w:tabs>
        <w:ind w:left="990" w:hanging="630"/>
        <w:jc w:val="both"/>
        <w:rPr>
          <w:rFonts w:ascii="Arial Mon" w:hAnsi="Arial Mon" w:cs="Arial"/>
          <w:sz w:val="20"/>
          <w:szCs w:val="20"/>
          <w:lang w:val="mn-MN"/>
        </w:rPr>
      </w:pPr>
    </w:p>
    <w:p w:rsidR="00155401" w:rsidRPr="00427E6E" w:rsidRDefault="00155401" w:rsidP="00901241">
      <w:pPr>
        <w:pStyle w:val="ListParagraph"/>
        <w:tabs>
          <w:tab w:val="left" w:pos="-1440"/>
          <w:tab w:val="left" w:pos="90"/>
          <w:tab w:val="left" w:pos="720"/>
          <w:tab w:val="left" w:pos="4140"/>
          <w:tab w:val="left" w:pos="4950"/>
        </w:tabs>
        <w:ind w:left="1350"/>
        <w:jc w:val="both"/>
        <w:rPr>
          <w:rFonts w:ascii="Arial Mon" w:hAnsi="Arial Mon" w:cs="Arial"/>
          <w:sz w:val="20"/>
          <w:szCs w:val="20"/>
          <w:lang w:val="mn-MN"/>
        </w:rPr>
      </w:pPr>
    </w:p>
    <w:p w:rsidR="00155401" w:rsidRPr="00427E6E" w:rsidRDefault="00155401" w:rsidP="00901241">
      <w:pPr>
        <w:pStyle w:val="ListParagraph"/>
        <w:tabs>
          <w:tab w:val="left" w:pos="-1440"/>
          <w:tab w:val="left" w:pos="90"/>
          <w:tab w:val="left" w:pos="720"/>
          <w:tab w:val="left" w:pos="4140"/>
          <w:tab w:val="left" w:pos="4950"/>
        </w:tabs>
        <w:ind w:left="990"/>
        <w:jc w:val="both"/>
        <w:rPr>
          <w:rFonts w:ascii="Arial Mon" w:hAnsi="Arial Mon" w:cs="Arial"/>
          <w:sz w:val="20"/>
          <w:szCs w:val="20"/>
          <w:lang w:val="mn-MN"/>
        </w:rPr>
      </w:pPr>
    </w:p>
    <w:p w:rsidR="002E2AA7" w:rsidRPr="00427E6E" w:rsidRDefault="002E2AA7" w:rsidP="00427E6E">
      <w:pPr>
        <w:tabs>
          <w:tab w:val="left" w:pos="-1440"/>
          <w:tab w:val="left" w:pos="90"/>
          <w:tab w:val="left" w:pos="720"/>
          <w:tab w:val="left" w:pos="4140"/>
          <w:tab w:val="left" w:pos="4950"/>
        </w:tabs>
        <w:jc w:val="both"/>
        <w:rPr>
          <w:rFonts w:ascii="Arial Mon" w:hAnsi="Arial Mon" w:cs="Arial"/>
          <w:sz w:val="20"/>
          <w:szCs w:val="20"/>
        </w:rPr>
      </w:pPr>
    </w:p>
    <w:p w:rsidR="002E2AA7" w:rsidRPr="00427E6E" w:rsidRDefault="002E2AA7" w:rsidP="00901241">
      <w:pPr>
        <w:tabs>
          <w:tab w:val="left" w:pos="-1440"/>
          <w:tab w:val="left" w:pos="90"/>
          <w:tab w:val="left" w:pos="720"/>
          <w:tab w:val="left" w:pos="4140"/>
          <w:tab w:val="left" w:pos="4950"/>
        </w:tabs>
        <w:jc w:val="both"/>
        <w:rPr>
          <w:rFonts w:ascii="Arial Mon" w:hAnsi="Arial Mon" w:cs="Arial"/>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p w:rsidR="00D51849" w:rsidRPr="00427E6E" w:rsidRDefault="00D51849" w:rsidP="00901241">
      <w:pPr>
        <w:tabs>
          <w:tab w:val="left" w:pos="-1440"/>
          <w:tab w:val="left" w:pos="90"/>
          <w:tab w:val="left" w:pos="720"/>
          <w:tab w:val="left" w:pos="4140"/>
          <w:tab w:val="left" w:pos="4950"/>
        </w:tabs>
        <w:spacing w:after="0" w:line="240" w:lineRule="auto"/>
        <w:jc w:val="both"/>
        <w:rPr>
          <w:rFonts w:ascii="Arial Mon" w:hAnsi="Arial Mon" w:cs="Arial"/>
          <w:noProof/>
          <w:sz w:val="20"/>
          <w:szCs w:val="20"/>
          <w:lang w:val="mn-MN"/>
        </w:rPr>
      </w:pPr>
    </w:p>
    <w:sectPr w:rsidR="00D51849" w:rsidRPr="00427E6E" w:rsidSect="00213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Microsoft YaHei"/>
    <w:panose1 w:val="020B0500000000000000"/>
    <w:charset w:val="00"/>
    <w:family w:val="swiss"/>
    <w:pitch w:val="variable"/>
    <w:sig w:usb0="00000203" w:usb1="00000000" w:usb2="00000000" w:usb3="00000000" w:csb0="00000005"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B92"/>
    <w:multiLevelType w:val="hybridMultilevel"/>
    <w:tmpl w:val="71DA5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62646"/>
    <w:multiLevelType w:val="hybridMultilevel"/>
    <w:tmpl w:val="F0E41C3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00C79EF"/>
    <w:multiLevelType w:val="hybridMultilevel"/>
    <w:tmpl w:val="37368FBA"/>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586391"/>
    <w:multiLevelType w:val="hybridMultilevel"/>
    <w:tmpl w:val="0DC8E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8B7CC0"/>
    <w:multiLevelType w:val="hybridMultilevel"/>
    <w:tmpl w:val="5F1291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915BA3"/>
    <w:multiLevelType w:val="hybridMultilevel"/>
    <w:tmpl w:val="A0D6B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916F92"/>
    <w:multiLevelType w:val="hybridMultilevel"/>
    <w:tmpl w:val="FC0E5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B12D64"/>
    <w:multiLevelType w:val="hybridMultilevel"/>
    <w:tmpl w:val="30E4E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CB2463"/>
    <w:multiLevelType w:val="hybridMultilevel"/>
    <w:tmpl w:val="6784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293856"/>
    <w:multiLevelType w:val="hybridMultilevel"/>
    <w:tmpl w:val="F2D8E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1293BB3"/>
    <w:multiLevelType w:val="hybridMultilevel"/>
    <w:tmpl w:val="F2AC563A"/>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18D1F91"/>
    <w:multiLevelType w:val="hybridMultilevel"/>
    <w:tmpl w:val="4C06002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1A8477D"/>
    <w:multiLevelType w:val="hybridMultilevel"/>
    <w:tmpl w:val="7E3E86C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1F53D0E"/>
    <w:multiLevelType w:val="hybridMultilevel"/>
    <w:tmpl w:val="EAE85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2731C51"/>
    <w:multiLevelType w:val="hybridMultilevel"/>
    <w:tmpl w:val="03BA5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27B613A"/>
    <w:multiLevelType w:val="hybridMultilevel"/>
    <w:tmpl w:val="6148A2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02C74C62"/>
    <w:multiLevelType w:val="hybridMultilevel"/>
    <w:tmpl w:val="199CF92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2D84F05"/>
    <w:multiLevelType w:val="hybridMultilevel"/>
    <w:tmpl w:val="FE5E1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0D45E3"/>
    <w:multiLevelType w:val="hybridMultilevel"/>
    <w:tmpl w:val="934651C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32023A9"/>
    <w:multiLevelType w:val="hybridMultilevel"/>
    <w:tmpl w:val="92681CE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33B10B1"/>
    <w:multiLevelType w:val="hybridMultilevel"/>
    <w:tmpl w:val="2BC6B87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3726E91"/>
    <w:multiLevelType w:val="hybridMultilevel"/>
    <w:tmpl w:val="E40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0553E1"/>
    <w:multiLevelType w:val="hybridMultilevel"/>
    <w:tmpl w:val="61822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49A3279"/>
    <w:multiLevelType w:val="hybridMultilevel"/>
    <w:tmpl w:val="C0FAB60E"/>
    <w:lvl w:ilvl="0" w:tplc="0409000F">
      <w:start w:val="1"/>
      <w:numFmt w:val="decimal"/>
      <w:lvlText w:val="%1."/>
      <w:lvlJc w:val="left"/>
      <w:pPr>
        <w:ind w:left="99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A67EF4"/>
    <w:multiLevelType w:val="hybridMultilevel"/>
    <w:tmpl w:val="584CE22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4A96F11"/>
    <w:multiLevelType w:val="hybridMultilevel"/>
    <w:tmpl w:val="4A1EE35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4EE4F11"/>
    <w:multiLevelType w:val="hybridMultilevel"/>
    <w:tmpl w:val="0978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192CCF"/>
    <w:multiLevelType w:val="hybridMultilevel"/>
    <w:tmpl w:val="5602DD5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nsid w:val="056112D3"/>
    <w:multiLevelType w:val="hybridMultilevel"/>
    <w:tmpl w:val="DB76E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57D4F37"/>
    <w:multiLevelType w:val="hybridMultilevel"/>
    <w:tmpl w:val="693CABF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5B40D55"/>
    <w:multiLevelType w:val="hybridMultilevel"/>
    <w:tmpl w:val="5FB2BAB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nsid w:val="05DB4EF0"/>
    <w:multiLevelType w:val="hybridMultilevel"/>
    <w:tmpl w:val="1978733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0645250A"/>
    <w:multiLevelType w:val="hybridMultilevel"/>
    <w:tmpl w:val="3182A6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6826B6D"/>
    <w:multiLevelType w:val="hybridMultilevel"/>
    <w:tmpl w:val="6DC0C10C"/>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6EB277C"/>
    <w:multiLevelType w:val="hybridMultilevel"/>
    <w:tmpl w:val="E6E6A07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06FF1D6E"/>
    <w:multiLevelType w:val="hybridMultilevel"/>
    <w:tmpl w:val="750CF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07144968"/>
    <w:multiLevelType w:val="hybridMultilevel"/>
    <w:tmpl w:val="FDA429C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071970F8"/>
    <w:multiLevelType w:val="hybridMultilevel"/>
    <w:tmpl w:val="5A5CD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73C4B50"/>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07406161"/>
    <w:multiLevelType w:val="hybridMultilevel"/>
    <w:tmpl w:val="0DF0030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07CC575D"/>
    <w:multiLevelType w:val="hybridMultilevel"/>
    <w:tmpl w:val="A966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07DA6DE7"/>
    <w:multiLevelType w:val="hybridMultilevel"/>
    <w:tmpl w:val="E5D48A64"/>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start w:val="1"/>
      <w:numFmt w:val="lowerRoman"/>
      <w:lvlText w:val="%9."/>
      <w:lvlJc w:val="right"/>
      <w:pPr>
        <w:ind w:left="6549" w:hanging="180"/>
      </w:pPr>
    </w:lvl>
  </w:abstractNum>
  <w:abstractNum w:abstractNumId="42">
    <w:nsid w:val="07FE4774"/>
    <w:multiLevelType w:val="hybridMultilevel"/>
    <w:tmpl w:val="CCAC8360"/>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0827020D"/>
    <w:multiLevelType w:val="hybridMultilevel"/>
    <w:tmpl w:val="C3F875A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08375F47"/>
    <w:multiLevelType w:val="hybridMultilevel"/>
    <w:tmpl w:val="BFAA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8820443"/>
    <w:multiLevelType w:val="hybridMultilevel"/>
    <w:tmpl w:val="152C8D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88911D0"/>
    <w:multiLevelType w:val="hybridMultilevel"/>
    <w:tmpl w:val="323479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08C11171"/>
    <w:multiLevelType w:val="hybridMultilevel"/>
    <w:tmpl w:val="84D8E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F84563"/>
    <w:multiLevelType w:val="hybridMultilevel"/>
    <w:tmpl w:val="4C06D27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09023812"/>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9677054"/>
    <w:multiLevelType w:val="hybridMultilevel"/>
    <w:tmpl w:val="502CF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7C7B8C"/>
    <w:multiLevelType w:val="hybridMultilevel"/>
    <w:tmpl w:val="EF1478E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A5B6FDF"/>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AB31548"/>
    <w:multiLevelType w:val="hybridMultilevel"/>
    <w:tmpl w:val="4B60283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4">
    <w:nsid w:val="0AC0199F"/>
    <w:multiLevelType w:val="hybridMultilevel"/>
    <w:tmpl w:val="6102F6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0B283722"/>
    <w:multiLevelType w:val="hybridMultilevel"/>
    <w:tmpl w:val="896EA50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B81764F"/>
    <w:multiLevelType w:val="hybridMultilevel"/>
    <w:tmpl w:val="32F4161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0BE62133"/>
    <w:multiLevelType w:val="hybridMultilevel"/>
    <w:tmpl w:val="AF1C76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0C26317C"/>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234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0C66685C"/>
    <w:multiLevelType w:val="hybridMultilevel"/>
    <w:tmpl w:val="DEC255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0CB93608"/>
    <w:multiLevelType w:val="hybridMultilevel"/>
    <w:tmpl w:val="40B48B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0CBE0F54"/>
    <w:multiLevelType w:val="hybridMultilevel"/>
    <w:tmpl w:val="930A5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D4F3BAA"/>
    <w:multiLevelType w:val="hybridMultilevel"/>
    <w:tmpl w:val="2E0AA0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0E21351E"/>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0E3B1669"/>
    <w:multiLevelType w:val="hybridMultilevel"/>
    <w:tmpl w:val="D21E5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0E46533C"/>
    <w:multiLevelType w:val="hybridMultilevel"/>
    <w:tmpl w:val="F2C652F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6">
    <w:nsid w:val="0E5C17E3"/>
    <w:multiLevelType w:val="hybridMultilevel"/>
    <w:tmpl w:val="4B1AA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0EAF12C3"/>
    <w:multiLevelType w:val="hybridMultilevel"/>
    <w:tmpl w:val="F182D22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8">
    <w:nsid w:val="0EEC1CD2"/>
    <w:multiLevelType w:val="hybridMultilevel"/>
    <w:tmpl w:val="9B9C39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nsid w:val="0F0E4048"/>
    <w:multiLevelType w:val="hybridMultilevel"/>
    <w:tmpl w:val="8F0AFC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nsid w:val="0F1C489A"/>
    <w:multiLevelType w:val="hybridMultilevel"/>
    <w:tmpl w:val="24DA163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1">
    <w:nsid w:val="0F5C62D6"/>
    <w:multiLevelType w:val="hybridMultilevel"/>
    <w:tmpl w:val="D5F0F3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F683B95"/>
    <w:multiLevelType w:val="hybridMultilevel"/>
    <w:tmpl w:val="04129B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0F6F5098"/>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0F723A32"/>
    <w:multiLevelType w:val="hybridMultilevel"/>
    <w:tmpl w:val="8D3841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FB71DD4"/>
    <w:multiLevelType w:val="hybridMultilevel"/>
    <w:tmpl w:val="E8827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0F13378"/>
    <w:multiLevelType w:val="hybridMultilevel"/>
    <w:tmpl w:val="83780F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10F37091"/>
    <w:multiLevelType w:val="hybridMultilevel"/>
    <w:tmpl w:val="5B68FD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14B2370"/>
    <w:multiLevelType w:val="hybridMultilevel"/>
    <w:tmpl w:val="92A68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11870953"/>
    <w:multiLevelType w:val="hybridMultilevel"/>
    <w:tmpl w:val="D5C8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11871CCB"/>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11FC1BC7"/>
    <w:multiLevelType w:val="hybridMultilevel"/>
    <w:tmpl w:val="8FCAB3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nsid w:val="12300011"/>
    <w:multiLevelType w:val="hybridMultilevel"/>
    <w:tmpl w:val="1BFE439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3">
    <w:nsid w:val="127F391F"/>
    <w:multiLevelType w:val="hybridMultilevel"/>
    <w:tmpl w:val="295614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128067D0"/>
    <w:multiLevelType w:val="hybridMultilevel"/>
    <w:tmpl w:val="CD12CA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12A621F6"/>
    <w:multiLevelType w:val="hybridMultilevel"/>
    <w:tmpl w:val="44EA2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12AD1A8B"/>
    <w:multiLevelType w:val="hybridMultilevel"/>
    <w:tmpl w:val="F11AFB06"/>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131B143C"/>
    <w:multiLevelType w:val="hybridMultilevel"/>
    <w:tmpl w:val="D41824E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8">
    <w:nsid w:val="133E5705"/>
    <w:multiLevelType w:val="hybridMultilevel"/>
    <w:tmpl w:val="68480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3D17146"/>
    <w:multiLevelType w:val="hybridMultilevel"/>
    <w:tmpl w:val="B9AA50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nsid w:val="13F01BFE"/>
    <w:multiLevelType w:val="hybridMultilevel"/>
    <w:tmpl w:val="40C8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44B2499"/>
    <w:multiLevelType w:val="hybridMultilevel"/>
    <w:tmpl w:val="8922792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14AE139E"/>
    <w:multiLevelType w:val="hybridMultilevel"/>
    <w:tmpl w:val="8DE062D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nsid w:val="150103E2"/>
    <w:multiLevelType w:val="hybridMultilevel"/>
    <w:tmpl w:val="2736C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5191D57"/>
    <w:multiLevelType w:val="hybridMultilevel"/>
    <w:tmpl w:val="8988A21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15341F46"/>
    <w:multiLevelType w:val="hybridMultilevel"/>
    <w:tmpl w:val="F34076AE"/>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15760549"/>
    <w:multiLevelType w:val="hybridMultilevel"/>
    <w:tmpl w:val="01242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594010F"/>
    <w:multiLevelType w:val="hybridMultilevel"/>
    <w:tmpl w:val="A418AF4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8">
    <w:nsid w:val="15BE52DD"/>
    <w:multiLevelType w:val="hybridMultilevel"/>
    <w:tmpl w:val="3900315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161267EE"/>
    <w:multiLevelType w:val="hybridMultilevel"/>
    <w:tmpl w:val="C21EB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16A03F20"/>
    <w:multiLevelType w:val="hybridMultilevel"/>
    <w:tmpl w:val="C58A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B2ECC"/>
    <w:multiLevelType w:val="hybridMultilevel"/>
    <w:tmpl w:val="2EA6DC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2">
    <w:nsid w:val="170F5C13"/>
    <w:multiLevelType w:val="hybridMultilevel"/>
    <w:tmpl w:val="351C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74D11FA"/>
    <w:multiLevelType w:val="hybridMultilevel"/>
    <w:tmpl w:val="9E6C01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174F73DF"/>
    <w:multiLevelType w:val="hybridMultilevel"/>
    <w:tmpl w:val="EDC06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17D45CB3"/>
    <w:multiLevelType w:val="hybridMultilevel"/>
    <w:tmpl w:val="0A9A2D2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6">
    <w:nsid w:val="17E71C1A"/>
    <w:multiLevelType w:val="hybridMultilevel"/>
    <w:tmpl w:val="A8DC72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nsid w:val="17F54C4F"/>
    <w:multiLevelType w:val="hybridMultilevel"/>
    <w:tmpl w:val="9560E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7F71711"/>
    <w:multiLevelType w:val="hybridMultilevel"/>
    <w:tmpl w:val="539ACAD4"/>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start w:val="1"/>
      <w:numFmt w:val="lowerRoman"/>
      <w:lvlText w:val="%9."/>
      <w:lvlJc w:val="right"/>
      <w:pPr>
        <w:ind w:left="6549" w:hanging="180"/>
      </w:pPr>
    </w:lvl>
  </w:abstractNum>
  <w:abstractNum w:abstractNumId="109">
    <w:nsid w:val="180A7221"/>
    <w:multiLevelType w:val="hybridMultilevel"/>
    <w:tmpl w:val="66AAEECA"/>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183D0405"/>
    <w:multiLevelType w:val="hybridMultilevel"/>
    <w:tmpl w:val="C616ACC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nsid w:val="184A0A75"/>
    <w:multiLevelType w:val="hybridMultilevel"/>
    <w:tmpl w:val="BD62F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8970A29"/>
    <w:multiLevelType w:val="hybridMultilevel"/>
    <w:tmpl w:val="FD2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8B3445A"/>
    <w:multiLevelType w:val="hybridMultilevel"/>
    <w:tmpl w:val="ECCCD8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8BD3AC5"/>
    <w:multiLevelType w:val="hybridMultilevel"/>
    <w:tmpl w:val="2C90EA4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18C14DC6"/>
    <w:multiLevelType w:val="hybridMultilevel"/>
    <w:tmpl w:val="AF0E21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18EA6D55"/>
    <w:multiLevelType w:val="hybridMultilevel"/>
    <w:tmpl w:val="691A61BC"/>
    <w:lvl w:ilvl="0" w:tplc="04090019">
      <w:start w:val="1"/>
      <w:numFmt w:val="lowerLetter"/>
      <w:lvlText w:val="%1."/>
      <w:lvlJc w:val="left"/>
      <w:pPr>
        <w:ind w:left="2136" w:hanging="360"/>
      </w:p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17">
    <w:nsid w:val="19062B19"/>
    <w:multiLevelType w:val="hybridMultilevel"/>
    <w:tmpl w:val="321E2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95B6874"/>
    <w:multiLevelType w:val="hybridMultilevel"/>
    <w:tmpl w:val="F46C73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96319C6"/>
    <w:multiLevelType w:val="hybridMultilevel"/>
    <w:tmpl w:val="0EC84A8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nsid w:val="19730219"/>
    <w:multiLevelType w:val="hybridMultilevel"/>
    <w:tmpl w:val="370AE12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1">
    <w:nsid w:val="1A0C6E65"/>
    <w:multiLevelType w:val="hybridMultilevel"/>
    <w:tmpl w:val="C602DF44"/>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1A585289"/>
    <w:multiLevelType w:val="hybridMultilevel"/>
    <w:tmpl w:val="2B666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1AC65F89"/>
    <w:multiLevelType w:val="hybridMultilevel"/>
    <w:tmpl w:val="89BC58A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4">
    <w:nsid w:val="1BD566DD"/>
    <w:multiLevelType w:val="hybridMultilevel"/>
    <w:tmpl w:val="0E3090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BE54AA6"/>
    <w:multiLevelType w:val="hybridMultilevel"/>
    <w:tmpl w:val="2FBA5AEA"/>
    <w:lvl w:ilvl="0" w:tplc="04090019">
      <w:start w:val="1"/>
      <w:numFmt w:val="lowerLetter"/>
      <w:lvlText w:val="%1."/>
      <w:lvlJc w:val="left"/>
      <w:pPr>
        <w:ind w:left="1710" w:hanging="360"/>
      </w:pPr>
    </w:lvl>
    <w:lvl w:ilvl="1" w:tplc="04090019">
      <w:start w:val="1"/>
      <w:numFmt w:val="lowerLetter"/>
      <w:lvlText w:val="%2."/>
      <w:lvlJc w:val="left"/>
      <w:pPr>
        <w:ind w:left="2441" w:hanging="360"/>
      </w:pPr>
    </w:lvl>
    <w:lvl w:ilvl="2" w:tplc="0409001B">
      <w:start w:val="1"/>
      <w:numFmt w:val="lowerRoman"/>
      <w:lvlText w:val="%3."/>
      <w:lvlJc w:val="right"/>
      <w:pPr>
        <w:ind w:left="3161" w:hanging="180"/>
      </w:pPr>
    </w:lvl>
    <w:lvl w:ilvl="3" w:tplc="0409000F">
      <w:start w:val="1"/>
      <w:numFmt w:val="decimal"/>
      <w:lvlText w:val="%4."/>
      <w:lvlJc w:val="left"/>
      <w:pPr>
        <w:ind w:left="3881" w:hanging="360"/>
      </w:pPr>
    </w:lvl>
    <w:lvl w:ilvl="4" w:tplc="04090019">
      <w:start w:val="1"/>
      <w:numFmt w:val="lowerLetter"/>
      <w:lvlText w:val="%5."/>
      <w:lvlJc w:val="left"/>
      <w:pPr>
        <w:ind w:left="4601" w:hanging="360"/>
      </w:pPr>
    </w:lvl>
    <w:lvl w:ilvl="5" w:tplc="0409001B">
      <w:start w:val="1"/>
      <w:numFmt w:val="lowerRoman"/>
      <w:lvlText w:val="%6."/>
      <w:lvlJc w:val="right"/>
      <w:pPr>
        <w:ind w:left="5321" w:hanging="180"/>
      </w:pPr>
    </w:lvl>
    <w:lvl w:ilvl="6" w:tplc="0409000F">
      <w:start w:val="1"/>
      <w:numFmt w:val="decimal"/>
      <w:lvlText w:val="%7."/>
      <w:lvlJc w:val="left"/>
      <w:pPr>
        <w:ind w:left="6041" w:hanging="360"/>
      </w:pPr>
    </w:lvl>
    <w:lvl w:ilvl="7" w:tplc="04090019">
      <w:start w:val="1"/>
      <w:numFmt w:val="lowerLetter"/>
      <w:lvlText w:val="%8."/>
      <w:lvlJc w:val="left"/>
      <w:pPr>
        <w:ind w:left="6761" w:hanging="360"/>
      </w:pPr>
    </w:lvl>
    <w:lvl w:ilvl="8" w:tplc="0409001B">
      <w:start w:val="1"/>
      <w:numFmt w:val="lowerRoman"/>
      <w:lvlText w:val="%9."/>
      <w:lvlJc w:val="right"/>
      <w:pPr>
        <w:ind w:left="7481" w:hanging="180"/>
      </w:pPr>
    </w:lvl>
  </w:abstractNum>
  <w:abstractNum w:abstractNumId="126">
    <w:nsid w:val="1C4542FE"/>
    <w:multiLevelType w:val="hybridMultilevel"/>
    <w:tmpl w:val="9974628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7">
    <w:nsid w:val="1C5B7728"/>
    <w:multiLevelType w:val="hybridMultilevel"/>
    <w:tmpl w:val="0DBC3A2A"/>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1C745024"/>
    <w:multiLevelType w:val="hybridMultilevel"/>
    <w:tmpl w:val="B164D9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9">
    <w:nsid w:val="1C9A7806"/>
    <w:multiLevelType w:val="hybridMultilevel"/>
    <w:tmpl w:val="8446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CC728E5"/>
    <w:multiLevelType w:val="hybridMultilevel"/>
    <w:tmpl w:val="2F983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1D393F29"/>
    <w:multiLevelType w:val="hybridMultilevel"/>
    <w:tmpl w:val="893AFA5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2">
    <w:nsid w:val="1D4D4029"/>
    <w:multiLevelType w:val="hybridMultilevel"/>
    <w:tmpl w:val="672682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1D626EF0"/>
    <w:multiLevelType w:val="hybridMultilevel"/>
    <w:tmpl w:val="9514C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D824137"/>
    <w:multiLevelType w:val="hybridMultilevel"/>
    <w:tmpl w:val="1938BAE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5">
    <w:nsid w:val="1D9E72FE"/>
    <w:multiLevelType w:val="hybridMultilevel"/>
    <w:tmpl w:val="8BA4A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DC0057E"/>
    <w:multiLevelType w:val="hybridMultilevel"/>
    <w:tmpl w:val="AF3E54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7">
    <w:nsid w:val="1E9B48E2"/>
    <w:multiLevelType w:val="hybridMultilevel"/>
    <w:tmpl w:val="AC7A605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8">
    <w:nsid w:val="1EC10815"/>
    <w:multiLevelType w:val="hybridMultilevel"/>
    <w:tmpl w:val="5EDEC53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9">
    <w:nsid w:val="1EC64BFC"/>
    <w:multiLevelType w:val="hybridMultilevel"/>
    <w:tmpl w:val="9148F63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0">
    <w:nsid w:val="1F0B2346"/>
    <w:multiLevelType w:val="hybridMultilevel"/>
    <w:tmpl w:val="A05212F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nsid w:val="1F426A19"/>
    <w:multiLevelType w:val="hybridMultilevel"/>
    <w:tmpl w:val="19A411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1F535ADC"/>
    <w:multiLevelType w:val="hybridMultilevel"/>
    <w:tmpl w:val="D602AE4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3">
    <w:nsid w:val="1F7055CB"/>
    <w:multiLevelType w:val="hybridMultilevel"/>
    <w:tmpl w:val="4E72D4E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4">
    <w:nsid w:val="1FC62E88"/>
    <w:multiLevelType w:val="hybridMultilevel"/>
    <w:tmpl w:val="85F8F2D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5">
    <w:nsid w:val="1FC860FF"/>
    <w:multiLevelType w:val="hybridMultilevel"/>
    <w:tmpl w:val="E5547D8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6">
    <w:nsid w:val="20773891"/>
    <w:multiLevelType w:val="hybridMultilevel"/>
    <w:tmpl w:val="B7E2E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20907ACF"/>
    <w:multiLevelType w:val="hybridMultilevel"/>
    <w:tmpl w:val="3378DA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8">
    <w:nsid w:val="20B046FF"/>
    <w:multiLevelType w:val="hybridMultilevel"/>
    <w:tmpl w:val="C2F60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20FD5100"/>
    <w:multiLevelType w:val="hybridMultilevel"/>
    <w:tmpl w:val="4BDCBB7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210D3243"/>
    <w:multiLevelType w:val="hybridMultilevel"/>
    <w:tmpl w:val="DA987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13A64DC"/>
    <w:multiLevelType w:val="hybridMultilevel"/>
    <w:tmpl w:val="0D94278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21445CA2"/>
    <w:multiLevelType w:val="hybridMultilevel"/>
    <w:tmpl w:val="D6B6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21A039EE"/>
    <w:multiLevelType w:val="hybridMultilevel"/>
    <w:tmpl w:val="1D9EAF4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4">
    <w:nsid w:val="21A60D45"/>
    <w:multiLevelType w:val="hybridMultilevel"/>
    <w:tmpl w:val="627A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1DB0157"/>
    <w:multiLevelType w:val="hybridMultilevel"/>
    <w:tmpl w:val="255ED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1F7274D"/>
    <w:multiLevelType w:val="hybridMultilevel"/>
    <w:tmpl w:val="D7B02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234D756E"/>
    <w:multiLevelType w:val="hybridMultilevel"/>
    <w:tmpl w:val="A79E05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235F2F8F"/>
    <w:multiLevelType w:val="hybridMultilevel"/>
    <w:tmpl w:val="76E8226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9">
    <w:nsid w:val="237B67F9"/>
    <w:multiLevelType w:val="hybridMultilevel"/>
    <w:tmpl w:val="F94C66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nsid w:val="237E467D"/>
    <w:multiLevelType w:val="hybridMultilevel"/>
    <w:tmpl w:val="BEAEA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38E450D"/>
    <w:multiLevelType w:val="hybridMultilevel"/>
    <w:tmpl w:val="8D962A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nsid w:val="23B7503F"/>
    <w:multiLevelType w:val="hybridMultilevel"/>
    <w:tmpl w:val="8240319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3">
    <w:nsid w:val="249114A4"/>
    <w:multiLevelType w:val="hybridMultilevel"/>
    <w:tmpl w:val="2C340E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4">
    <w:nsid w:val="24976F21"/>
    <w:multiLevelType w:val="hybridMultilevel"/>
    <w:tmpl w:val="A65CB046"/>
    <w:lvl w:ilvl="0" w:tplc="93CC9D74">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5">
    <w:nsid w:val="24A044FE"/>
    <w:multiLevelType w:val="hybridMultilevel"/>
    <w:tmpl w:val="1E76DFA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6">
    <w:nsid w:val="25461F25"/>
    <w:multiLevelType w:val="hybridMultilevel"/>
    <w:tmpl w:val="F5AC6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5711CA5"/>
    <w:multiLevelType w:val="hybridMultilevel"/>
    <w:tmpl w:val="3FF2B1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nsid w:val="25C2316C"/>
    <w:multiLevelType w:val="hybridMultilevel"/>
    <w:tmpl w:val="4CFCF8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25CA7D22"/>
    <w:multiLevelType w:val="hybridMultilevel"/>
    <w:tmpl w:val="B5948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26274F54"/>
    <w:multiLevelType w:val="hybridMultilevel"/>
    <w:tmpl w:val="25186F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26303323"/>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nsid w:val="265B206C"/>
    <w:multiLevelType w:val="hybridMultilevel"/>
    <w:tmpl w:val="43AA1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nsid w:val="267D3906"/>
    <w:multiLevelType w:val="hybridMultilevel"/>
    <w:tmpl w:val="B202A2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268C0C95"/>
    <w:multiLevelType w:val="hybridMultilevel"/>
    <w:tmpl w:val="E7762DF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5">
    <w:nsid w:val="26FE1647"/>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nsid w:val="271760BE"/>
    <w:multiLevelType w:val="hybridMultilevel"/>
    <w:tmpl w:val="35069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7">
    <w:nsid w:val="2791176F"/>
    <w:multiLevelType w:val="hybridMultilevel"/>
    <w:tmpl w:val="3F9C9BB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281D2B46"/>
    <w:multiLevelType w:val="hybridMultilevel"/>
    <w:tmpl w:val="A69AF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nsid w:val="28520FFA"/>
    <w:multiLevelType w:val="hybridMultilevel"/>
    <w:tmpl w:val="4A38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86E36C4"/>
    <w:multiLevelType w:val="hybridMultilevel"/>
    <w:tmpl w:val="87A2CB1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nsid w:val="28DB13AE"/>
    <w:multiLevelType w:val="hybridMultilevel"/>
    <w:tmpl w:val="454CE98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2">
    <w:nsid w:val="28FF6D8D"/>
    <w:multiLevelType w:val="hybridMultilevel"/>
    <w:tmpl w:val="16F64A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9211259"/>
    <w:multiLevelType w:val="hybridMultilevel"/>
    <w:tmpl w:val="0D06E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9363ABA"/>
    <w:multiLevelType w:val="hybridMultilevel"/>
    <w:tmpl w:val="44B4195C"/>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nsid w:val="294A2A42"/>
    <w:multiLevelType w:val="hybridMultilevel"/>
    <w:tmpl w:val="9F4EE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94F02DD"/>
    <w:multiLevelType w:val="hybridMultilevel"/>
    <w:tmpl w:val="1BBC44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298E6022"/>
    <w:multiLevelType w:val="hybridMultilevel"/>
    <w:tmpl w:val="9058F14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88">
    <w:nsid w:val="2A052AE7"/>
    <w:multiLevelType w:val="hybridMultilevel"/>
    <w:tmpl w:val="10FCF9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nsid w:val="2AB52BB8"/>
    <w:multiLevelType w:val="hybridMultilevel"/>
    <w:tmpl w:val="EC2A8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nsid w:val="2B39731B"/>
    <w:multiLevelType w:val="hybridMultilevel"/>
    <w:tmpl w:val="2E3C0C3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1">
    <w:nsid w:val="2B935F6B"/>
    <w:multiLevelType w:val="hybridMultilevel"/>
    <w:tmpl w:val="C7FCB8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2B947E3E"/>
    <w:multiLevelType w:val="hybridMultilevel"/>
    <w:tmpl w:val="D9C02F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nsid w:val="2C0E430A"/>
    <w:multiLevelType w:val="hybridMultilevel"/>
    <w:tmpl w:val="301C15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2C434252"/>
    <w:multiLevelType w:val="hybridMultilevel"/>
    <w:tmpl w:val="F954C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C493209"/>
    <w:multiLevelType w:val="hybridMultilevel"/>
    <w:tmpl w:val="93EE92A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6">
    <w:nsid w:val="2C69016A"/>
    <w:multiLevelType w:val="hybridMultilevel"/>
    <w:tmpl w:val="FE98AB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nsid w:val="2D6A076E"/>
    <w:multiLevelType w:val="hybridMultilevel"/>
    <w:tmpl w:val="8506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D705DD4"/>
    <w:multiLevelType w:val="hybridMultilevel"/>
    <w:tmpl w:val="8E38A1F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9">
    <w:nsid w:val="2D87442C"/>
    <w:multiLevelType w:val="hybridMultilevel"/>
    <w:tmpl w:val="40E4DF00"/>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0">
    <w:nsid w:val="2D9C6E1D"/>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nsid w:val="2DFF4E03"/>
    <w:multiLevelType w:val="hybridMultilevel"/>
    <w:tmpl w:val="1D68735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2">
    <w:nsid w:val="2E6E00D5"/>
    <w:multiLevelType w:val="hybridMultilevel"/>
    <w:tmpl w:val="2B06F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E9B344F"/>
    <w:multiLevelType w:val="hybridMultilevel"/>
    <w:tmpl w:val="DA5CB3E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4">
    <w:nsid w:val="2F047169"/>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nsid w:val="2F1C6FB5"/>
    <w:multiLevelType w:val="hybridMultilevel"/>
    <w:tmpl w:val="8CAC1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2F411E33"/>
    <w:multiLevelType w:val="hybridMultilevel"/>
    <w:tmpl w:val="84B48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F72646A"/>
    <w:multiLevelType w:val="hybridMultilevel"/>
    <w:tmpl w:val="88B055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8">
    <w:nsid w:val="2F72683B"/>
    <w:multiLevelType w:val="hybridMultilevel"/>
    <w:tmpl w:val="CAC0B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F8F5014"/>
    <w:multiLevelType w:val="hybridMultilevel"/>
    <w:tmpl w:val="C668336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0">
    <w:nsid w:val="30B837FD"/>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nsid w:val="31292163"/>
    <w:multiLevelType w:val="hybridMultilevel"/>
    <w:tmpl w:val="0A2EC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1AD650E"/>
    <w:multiLevelType w:val="hybridMultilevel"/>
    <w:tmpl w:val="2DF8E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3305084F"/>
    <w:multiLevelType w:val="hybridMultilevel"/>
    <w:tmpl w:val="EB6C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3091DB9"/>
    <w:multiLevelType w:val="hybridMultilevel"/>
    <w:tmpl w:val="EF7284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nsid w:val="331430CF"/>
    <w:multiLevelType w:val="hybridMultilevel"/>
    <w:tmpl w:val="5E4AA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33406468"/>
    <w:multiLevelType w:val="hybridMultilevel"/>
    <w:tmpl w:val="658C29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nsid w:val="334A5F4A"/>
    <w:multiLevelType w:val="hybridMultilevel"/>
    <w:tmpl w:val="C30E776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8">
    <w:nsid w:val="335E5D0A"/>
    <w:multiLevelType w:val="hybridMultilevel"/>
    <w:tmpl w:val="080E743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9">
    <w:nsid w:val="337A0557"/>
    <w:multiLevelType w:val="hybridMultilevel"/>
    <w:tmpl w:val="16283C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nsid w:val="33822DEB"/>
    <w:multiLevelType w:val="hybridMultilevel"/>
    <w:tmpl w:val="805811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nsid w:val="338A7987"/>
    <w:multiLevelType w:val="hybridMultilevel"/>
    <w:tmpl w:val="2436AD2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2">
    <w:nsid w:val="33A34263"/>
    <w:multiLevelType w:val="hybridMultilevel"/>
    <w:tmpl w:val="0BDA275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3">
    <w:nsid w:val="33D24889"/>
    <w:multiLevelType w:val="hybridMultilevel"/>
    <w:tmpl w:val="EAB2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33EF2107"/>
    <w:multiLevelType w:val="hybridMultilevel"/>
    <w:tmpl w:val="948EA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nsid w:val="33F75676"/>
    <w:multiLevelType w:val="hybridMultilevel"/>
    <w:tmpl w:val="5CFE0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nsid w:val="340B4E47"/>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nsid w:val="340F618B"/>
    <w:multiLevelType w:val="hybridMultilevel"/>
    <w:tmpl w:val="94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nsid w:val="342E7C79"/>
    <w:multiLevelType w:val="hybridMultilevel"/>
    <w:tmpl w:val="FB0813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9">
    <w:nsid w:val="34E33125"/>
    <w:multiLevelType w:val="hybridMultilevel"/>
    <w:tmpl w:val="151C1A7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0">
    <w:nsid w:val="351819F3"/>
    <w:multiLevelType w:val="hybridMultilevel"/>
    <w:tmpl w:val="75781CAC"/>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1">
    <w:nsid w:val="351945E3"/>
    <w:multiLevelType w:val="hybridMultilevel"/>
    <w:tmpl w:val="B31A6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3537481D"/>
    <w:multiLevelType w:val="hybridMultilevel"/>
    <w:tmpl w:val="727C62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3">
    <w:nsid w:val="359373F2"/>
    <w:multiLevelType w:val="hybridMultilevel"/>
    <w:tmpl w:val="BC0CB33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4">
    <w:nsid w:val="35E551E1"/>
    <w:multiLevelType w:val="hybridMultilevel"/>
    <w:tmpl w:val="C8DE8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3606306A"/>
    <w:multiLevelType w:val="hybridMultilevel"/>
    <w:tmpl w:val="256ACFA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6">
    <w:nsid w:val="36115980"/>
    <w:multiLevelType w:val="hybridMultilevel"/>
    <w:tmpl w:val="8BAA9C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nsid w:val="36366A93"/>
    <w:multiLevelType w:val="hybridMultilevel"/>
    <w:tmpl w:val="D1DEB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36423A65"/>
    <w:multiLevelType w:val="hybridMultilevel"/>
    <w:tmpl w:val="E3805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nsid w:val="367C7F19"/>
    <w:multiLevelType w:val="hybridMultilevel"/>
    <w:tmpl w:val="17EAB67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0">
    <w:nsid w:val="36B869CE"/>
    <w:multiLevelType w:val="hybridMultilevel"/>
    <w:tmpl w:val="A4F4920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nsid w:val="36C30618"/>
    <w:multiLevelType w:val="hybridMultilevel"/>
    <w:tmpl w:val="F5B0149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2">
    <w:nsid w:val="371842A8"/>
    <w:multiLevelType w:val="hybridMultilevel"/>
    <w:tmpl w:val="E3C812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7637FD0"/>
    <w:multiLevelType w:val="hybridMultilevel"/>
    <w:tmpl w:val="548E265A"/>
    <w:lvl w:ilvl="0" w:tplc="89C863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4">
    <w:nsid w:val="3792200D"/>
    <w:multiLevelType w:val="hybridMultilevel"/>
    <w:tmpl w:val="A0567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7A72F22"/>
    <w:multiLevelType w:val="hybridMultilevel"/>
    <w:tmpl w:val="AF921C5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6">
    <w:nsid w:val="37AE4FCD"/>
    <w:multiLevelType w:val="hybridMultilevel"/>
    <w:tmpl w:val="4D6A6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7">
    <w:nsid w:val="37C82F98"/>
    <w:multiLevelType w:val="hybridMultilevel"/>
    <w:tmpl w:val="3A1C943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8">
    <w:nsid w:val="37D17DE6"/>
    <w:multiLevelType w:val="hybridMultilevel"/>
    <w:tmpl w:val="75A6D936"/>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382B0D4A"/>
    <w:multiLevelType w:val="hybridMultilevel"/>
    <w:tmpl w:val="1E227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nsid w:val="38654B0B"/>
    <w:multiLevelType w:val="hybridMultilevel"/>
    <w:tmpl w:val="3CEC9C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1">
    <w:nsid w:val="389E416B"/>
    <w:multiLevelType w:val="hybridMultilevel"/>
    <w:tmpl w:val="E550C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2">
    <w:nsid w:val="38A726CC"/>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nsid w:val="38D035BB"/>
    <w:multiLevelType w:val="hybridMultilevel"/>
    <w:tmpl w:val="1616A2A2"/>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nsid w:val="395654E5"/>
    <w:multiLevelType w:val="hybridMultilevel"/>
    <w:tmpl w:val="20CEFA4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5">
    <w:nsid w:val="39582080"/>
    <w:multiLevelType w:val="hybridMultilevel"/>
    <w:tmpl w:val="29889106"/>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start w:val="1"/>
      <w:numFmt w:val="lowerRoman"/>
      <w:lvlText w:val="%9."/>
      <w:lvlJc w:val="right"/>
      <w:pPr>
        <w:ind w:left="6549" w:hanging="180"/>
      </w:pPr>
    </w:lvl>
  </w:abstractNum>
  <w:abstractNum w:abstractNumId="256">
    <w:nsid w:val="395E7F3B"/>
    <w:multiLevelType w:val="hybridMultilevel"/>
    <w:tmpl w:val="8EEED1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nsid w:val="398D0AC8"/>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nsid w:val="39AE7F95"/>
    <w:multiLevelType w:val="hybridMultilevel"/>
    <w:tmpl w:val="8708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9C758B7"/>
    <w:multiLevelType w:val="hybridMultilevel"/>
    <w:tmpl w:val="7164A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nsid w:val="3A050F95"/>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nsid w:val="3ACC6EA4"/>
    <w:multiLevelType w:val="hybridMultilevel"/>
    <w:tmpl w:val="CAF82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3AE64FCB"/>
    <w:multiLevelType w:val="hybridMultilevel"/>
    <w:tmpl w:val="A7F607C6"/>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3">
    <w:nsid w:val="3B311143"/>
    <w:multiLevelType w:val="hybridMultilevel"/>
    <w:tmpl w:val="DF36A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3B904999"/>
    <w:multiLevelType w:val="hybridMultilevel"/>
    <w:tmpl w:val="BE961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BE322F0"/>
    <w:multiLevelType w:val="hybridMultilevel"/>
    <w:tmpl w:val="02945A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nsid w:val="3C345F71"/>
    <w:multiLevelType w:val="hybridMultilevel"/>
    <w:tmpl w:val="91C00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C930B79"/>
    <w:multiLevelType w:val="hybridMultilevel"/>
    <w:tmpl w:val="BE1C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nsid w:val="3CC17B03"/>
    <w:multiLevelType w:val="hybridMultilevel"/>
    <w:tmpl w:val="02444B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3CC64A31"/>
    <w:multiLevelType w:val="hybridMultilevel"/>
    <w:tmpl w:val="1AB0365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0">
    <w:nsid w:val="3CD90CEB"/>
    <w:multiLevelType w:val="hybridMultilevel"/>
    <w:tmpl w:val="98961A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1">
    <w:nsid w:val="3CE5593D"/>
    <w:multiLevelType w:val="hybridMultilevel"/>
    <w:tmpl w:val="5E4E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D082BC0"/>
    <w:multiLevelType w:val="hybridMultilevel"/>
    <w:tmpl w:val="592C849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3">
    <w:nsid w:val="3D540AF6"/>
    <w:multiLevelType w:val="hybridMultilevel"/>
    <w:tmpl w:val="6984455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4">
    <w:nsid w:val="3D825273"/>
    <w:multiLevelType w:val="hybridMultilevel"/>
    <w:tmpl w:val="7D08F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3DEE1757"/>
    <w:multiLevelType w:val="hybridMultilevel"/>
    <w:tmpl w:val="E550C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6">
    <w:nsid w:val="3E557153"/>
    <w:multiLevelType w:val="hybridMultilevel"/>
    <w:tmpl w:val="80B4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3E895DB7"/>
    <w:multiLevelType w:val="hybridMultilevel"/>
    <w:tmpl w:val="DAE8B166"/>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8">
    <w:nsid w:val="3F0E38C5"/>
    <w:multiLevelType w:val="hybridMultilevel"/>
    <w:tmpl w:val="5FFA8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3F206E24"/>
    <w:multiLevelType w:val="hybridMultilevel"/>
    <w:tmpl w:val="58368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0">
    <w:nsid w:val="3F415139"/>
    <w:multiLevelType w:val="hybridMultilevel"/>
    <w:tmpl w:val="6664AA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F4A4E29"/>
    <w:multiLevelType w:val="hybridMultilevel"/>
    <w:tmpl w:val="6BE6D6C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2">
    <w:nsid w:val="3F641B3F"/>
    <w:multiLevelType w:val="hybridMultilevel"/>
    <w:tmpl w:val="E136901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3">
    <w:nsid w:val="401239C4"/>
    <w:multiLevelType w:val="hybridMultilevel"/>
    <w:tmpl w:val="C0389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40913FC8"/>
    <w:multiLevelType w:val="hybridMultilevel"/>
    <w:tmpl w:val="2F4851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40C178E9"/>
    <w:multiLevelType w:val="hybridMultilevel"/>
    <w:tmpl w:val="B002B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40CA57A5"/>
    <w:multiLevelType w:val="hybridMultilevel"/>
    <w:tmpl w:val="26D28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nsid w:val="40DC6F44"/>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8">
    <w:nsid w:val="414D6935"/>
    <w:multiLevelType w:val="hybridMultilevel"/>
    <w:tmpl w:val="ECDC3A1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9">
    <w:nsid w:val="41C72A68"/>
    <w:multiLevelType w:val="hybridMultilevel"/>
    <w:tmpl w:val="1C869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41CC7B52"/>
    <w:multiLevelType w:val="hybridMultilevel"/>
    <w:tmpl w:val="AC386B3C"/>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1">
    <w:nsid w:val="42B12F8F"/>
    <w:multiLevelType w:val="hybridMultilevel"/>
    <w:tmpl w:val="5FE6883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2">
    <w:nsid w:val="42B60154"/>
    <w:multiLevelType w:val="hybridMultilevel"/>
    <w:tmpl w:val="5CC448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42EB6981"/>
    <w:multiLevelType w:val="hybridMultilevel"/>
    <w:tmpl w:val="AED6B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431424B3"/>
    <w:multiLevelType w:val="hybridMultilevel"/>
    <w:tmpl w:val="47CE2A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5">
    <w:nsid w:val="439570E8"/>
    <w:multiLevelType w:val="hybridMultilevel"/>
    <w:tmpl w:val="8D36E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6">
    <w:nsid w:val="4406676C"/>
    <w:multiLevelType w:val="hybridMultilevel"/>
    <w:tmpl w:val="F3A80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4466442F"/>
    <w:multiLevelType w:val="hybridMultilevel"/>
    <w:tmpl w:val="0C2C5A5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8">
    <w:nsid w:val="446C3667"/>
    <w:multiLevelType w:val="hybridMultilevel"/>
    <w:tmpl w:val="7F4E5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9">
    <w:nsid w:val="44721154"/>
    <w:multiLevelType w:val="hybridMultilevel"/>
    <w:tmpl w:val="EA46355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0">
    <w:nsid w:val="452E34D1"/>
    <w:multiLevelType w:val="hybridMultilevel"/>
    <w:tmpl w:val="FFB684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5BA342F"/>
    <w:multiLevelType w:val="hybridMultilevel"/>
    <w:tmpl w:val="50C86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4634701C"/>
    <w:multiLevelType w:val="hybridMultilevel"/>
    <w:tmpl w:val="5500412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3">
    <w:nsid w:val="463F3515"/>
    <w:multiLevelType w:val="hybridMultilevel"/>
    <w:tmpl w:val="628CEB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4">
    <w:nsid w:val="464459AA"/>
    <w:multiLevelType w:val="hybridMultilevel"/>
    <w:tmpl w:val="0BAC442A"/>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5">
    <w:nsid w:val="466F4BD6"/>
    <w:multiLevelType w:val="hybridMultilevel"/>
    <w:tmpl w:val="2222DB7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6">
    <w:nsid w:val="46B67D24"/>
    <w:multiLevelType w:val="hybridMultilevel"/>
    <w:tmpl w:val="5A46C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46DF20AB"/>
    <w:multiLevelType w:val="hybridMultilevel"/>
    <w:tmpl w:val="E66098A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8">
    <w:nsid w:val="47182664"/>
    <w:multiLevelType w:val="hybridMultilevel"/>
    <w:tmpl w:val="00F8ACB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9">
    <w:nsid w:val="4788665C"/>
    <w:multiLevelType w:val="hybridMultilevel"/>
    <w:tmpl w:val="4BA4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478B6A5E"/>
    <w:multiLevelType w:val="hybridMultilevel"/>
    <w:tmpl w:val="C80E7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47C22BFC"/>
    <w:multiLevelType w:val="hybridMultilevel"/>
    <w:tmpl w:val="50320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nsid w:val="47E60921"/>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nsid w:val="48354A69"/>
    <w:multiLevelType w:val="hybridMultilevel"/>
    <w:tmpl w:val="D71CCB5A"/>
    <w:lvl w:ilvl="0" w:tplc="D1AEA1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nsid w:val="484C59A7"/>
    <w:multiLevelType w:val="hybridMultilevel"/>
    <w:tmpl w:val="485A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48E240F5"/>
    <w:multiLevelType w:val="hybridMultilevel"/>
    <w:tmpl w:val="527E1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6">
    <w:nsid w:val="48F357A5"/>
    <w:multiLevelType w:val="hybridMultilevel"/>
    <w:tmpl w:val="1FEAD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nsid w:val="495505D2"/>
    <w:multiLevelType w:val="hybridMultilevel"/>
    <w:tmpl w:val="E44CCF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nsid w:val="49726B8E"/>
    <w:multiLevelType w:val="hybridMultilevel"/>
    <w:tmpl w:val="EEC8F8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nsid w:val="4975590F"/>
    <w:multiLevelType w:val="hybridMultilevel"/>
    <w:tmpl w:val="B312659C"/>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0">
    <w:nsid w:val="49B86B5E"/>
    <w:multiLevelType w:val="hybridMultilevel"/>
    <w:tmpl w:val="7064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49F3208E"/>
    <w:multiLevelType w:val="hybridMultilevel"/>
    <w:tmpl w:val="5C2679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49F467F8"/>
    <w:multiLevelType w:val="hybridMultilevel"/>
    <w:tmpl w:val="BA7252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A7C4E45"/>
    <w:multiLevelType w:val="hybridMultilevel"/>
    <w:tmpl w:val="E2B4D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AAB4F55"/>
    <w:multiLevelType w:val="hybridMultilevel"/>
    <w:tmpl w:val="63CAD7A6"/>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5">
    <w:nsid w:val="4C1205B5"/>
    <w:multiLevelType w:val="hybridMultilevel"/>
    <w:tmpl w:val="61822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6">
    <w:nsid w:val="4C2E365F"/>
    <w:multiLevelType w:val="hybridMultilevel"/>
    <w:tmpl w:val="23889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4C5B1336"/>
    <w:multiLevelType w:val="hybridMultilevel"/>
    <w:tmpl w:val="6F1018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8">
    <w:nsid w:val="4CB16D6B"/>
    <w:multiLevelType w:val="hybridMultilevel"/>
    <w:tmpl w:val="DC3A3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nsid w:val="4CFC2B09"/>
    <w:multiLevelType w:val="hybridMultilevel"/>
    <w:tmpl w:val="987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nsid w:val="4D1A2F44"/>
    <w:multiLevelType w:val="hybridMultilevel"/>
    <w:tmpl w:val="0EBEC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nsid w:val="4D255CA3"/>
    <w:multiLevelType w:val="hybridMultilevel"/>
    <w:tmpl w:val="2206BE6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2">
    <w:nsid w:val="4D3827AD"/>
    <w:multiLevelType w:val="hybridMultilevel"/>
    <w:tmpl w:val="9566F42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3">
    <w:nsid w:val="4D5B5151"/>
    <w:multiLevelType w:val="hybridMultilevel"/>
    <w:tmpl w:val="8D78B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4D771137"/>
    <w:multiLevelType w:val="hybridMultilevel"/>
    <w:tmpl w:val="400EA98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5">
    <w:nsid w:val="4D84745C"/>
    <w:multiLevelType w:val="hybridMultilevel"/>
    <w:tmpl w:val="81924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DBF4E53"/>
    <w:multiLevelType w:val="hybridMultilevel"/>
    <w:tmpl w:val="53F09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nsid w:val="4E2A5C46"/>
    <w:multiLevelType w:val="hybridMultilevel"/>
    <w:tmpl w:val="8B223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8">
    <w:nsid w:val="4E5435C1"/>
    <w:multiLevelType w:val="hybridMultilevel"/>
    <w:tmpl w:val="0534E8E8"/>
    <w:lvl w:ilvl="0" w:tplc="93CC9D74">
      <w:start w:val="1"/>
      <w:numFmt w:val="lowerLetter"/>
      <w:lvlText w:val="%1."/>
      <w:lvlJc w:val="left"/>
      <w:pPr>
        <w:tabs>
          <w:tab w:val="num" w:pos="786"/>
        </w:tabs>
        <w:ind w:left="786" w:hanging="360"/>
      </w:pPr>
      <w:rPr>
        <w:rFonts w:ascii="Arial" w:eastAsia="Calibri" w:hAnsi="Arial" w:cs="Arial"/>
      </w:rPr>
    </w:lvl>
    <w:lvl w:ilvl="1" w:tplc="04500019">
      <w:start w:val="1"/>
      <w:numFmt w:val="lowerLetter"/>
      <w:lvlText w:val="%2."/>
      <w:lvlJc w:val="left"/>
      <w:pPr>
        <w:tabs>
          <w:tab w:val="num" w:pos="1364"/>
        </w:tabs>
        <w:ind w:left="1364" w:hanging="360"/>
      </w:pPr>
    </w:lvl>
    <w:lvl w:ilvl="2" w:tplc="0450001B">
      <w:start w:val="1"/>
      <w:numFmt w:val="lowerRoman"/>
      <w:lvlText w:val="%3."/>
      <w:lvlJc w:val="right"/>
      <w:pPr>
        <w:tabs>
          <w:tab w:val="num" w:pos="2084"/>
        </w:tabs>
        <w:ind w:left="2084" w:hanging="180"/>
      </w:pPr>
    </w:lvl>
    <w:lvl w:ilvl="3" w:tplc="0450000F">
      <w:start w:val="1"/>
      <w:numFmt w:val="decimal"/>
      <w:lvlText w:val="%4."/>
      <w:lvlJc w:val="left"/>
      <w:pPr>
        <w:tabs>
          <w:tab w:val="num" w:pos="2804"/>
        </w:tabs>
        <w:ind w:left="2804" w:hanging="360"/>
      </w:pPr>
    </w:lvl>
    <w:lvl w:ilvl="4" w:tplc="04500019">
      <w:start w:val="1"/>
      <w:numFmt w:val="lowerLetter"/>
      <w:lvlText w:val="%5."/>
      <w:lvlJc w:val="left"/>
      <w:pPr>
        <w:tabs>
          <w:tab w:val="num" w:pos="3524"/>
        </w:tabs>
        <w:ind w:left="3524" w:hanging="360"/>
      </w:pPr>
    </w:lvl>
    <w:lvl w:ilvl="5" w:tplc="0450001B">
      <w:start w:val="1"/>
      <w:numFmt w:val="lowerRoman"/>
      <w:lvlText w:val="%6."/>
      <w:lvlJc w:val="right"/>
      <w:pPr>
        <w:tabs>
          <w:tab w:val="num" w:pos="4244"/>
        </w:tabs>
        <w:ind w:left="4244" w:hanging="180"/>
      </w:pPr>
    </w:lvl>
    <w:lvl w:ilvl="6" w:tplc="0450000F">
      <w:start w:val="1"/>
      <w:numFmt w:val="decimal"/>
      <w:lvlText w:val="%7."/>
      <w:lvlJc w:val="left"/>
      <w:pPr>
        <w:tabs>
          <w:tab w:val="num" w:pos="4964"/>
        </w:tabs>
        <w:ind w:left="4964" w:hanging="360"/>
      </w:pPr>
    </w:lvl>
    <w:lvl w:ilvl="7" w:tplc="04500019">
      <w:start w:val="1"/>
      <w:numFmt w:val="lowerLetter"/>
      <w:lvlText w:val="%8."/>
      <w:lvlJc w:val="left"/>
      <w:pPr>
        <w:tabs>
          <w:tab w:val="num" w:pos="5684"/>
        </w:tabs>
        <w:ind w:left="5684" w:hanging="360"/>
      </w:pPr>
    </w:lvl>
    <w:lvl w:ilvl="8" w:tplc="0450001B">
      <w:start w:val="1"/>
      <w:numFmt w:val="lowerRoman"/>
      <w:lvlText w:val="%9."/>
      <w:lvlJc w:val="right"/>
      <w:pPr>
        <w:tabs>
          <w:tab w:val="num" w:pos="6404"/>
        </w:tabs>
        <w:ind w:left="6404" w:hanging="180"/>
      </w:pPr>
    </w:lvl>
  </w:abstractNum>
  <w:abstractNum w:abstractNumId="339">
    <w:nsid w:val="4EE31B83"/>
    <w:multiLevelType w:val="hybridMultilevel"/>
    <w:tmpl w:val="452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F373C8D"/>
    <w:multiLevelType w:val="hybridMultilevel"/>
    <w:tmpl w:val="51208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4F4B460B"/>
    <w:multiLevelType w:val="hybridMultilevel"/>
    <w:tmpl w:val="93BC2C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nsid w:val="4F73261E"/>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3">
    <w:nsid w:val="4F8C7195"/>
    <w:multiLevelType w:val="hybridMultilevel"/>
    <w:tmpl w:val="81B2096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4">
    <w:nsid w:val="4FA53392"/>
    <w:multiLevelType w:val="hybridMultilevel"/>
    <w:tmpl w:val="6240B13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5">
    <w:nsid w:val="50006805"/>
    <w:multiLevelType w:val="hybridMultilevel"/>
    <w:tmpl w:val="9ADA025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6">
    <w:nsid w:val="500221A1"/>
    <w:multiLevelType w:val="hybridMultilevel"/>
    <w:tmpl w:val="C2C8F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50922F1C"/>
    <w:multiLevelType w:val="hybridMultilevel"/>
    <w:tmpl w:val="E6166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5117326C"/>
    <w:multiLevelType w:val="hybridMultilevel"/>
    <w:tmpl w:val="3A98358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9">
    <w:nsid w:val="51394EFC"/>
    <w:multiLevelType w:val="hybridMultilevel"/>
    <w:tmpl w:val="B8841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nsid w:val="51835440"/>
    <w:multiLevelType w:val="hybridMultilevel"/>
    <w:tmpl w:val="E34C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nsid w:val="51945685"/>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2">
    <w:nsid w:val="519A4D26"/>
    <w:multiLevelType w:val="hybridMultilevel"/>
    <w:tmpl w:val="D1CC388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3">
    <w:nsid w:val="519E51FD"/>
    <w:multiLevelType w:val="hybridMultilevel"/>
    <w:tmpl w:val="56A803B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4">
    <w:nsid w:val="52275C7D"/>
    <w:multiLevelType w:val="hybridMultilevel"/>
    <w:tmpl w:val="CB7E319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5">
    <w:nsid w:val="522C2A33"/>
    <w:multiLevelType w:val="hybridMultilevel"/>
    <w:tmpl w:val="33DE5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6">
    <w:nsid w:val="523D316A"/>
    <w:multiLevelType w:val="hybridMultilevel"/>
    <w:tmpl w:val="B6D6BE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7">
    <w:nsid w:val="52D569A4"/>
    <w:multiLevelType w:val="hybridMultilevel"/>
    <w:tmpl w:val="1D04A3B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58">
    <w:nsid w:val="530A6085"/>
    <w:multiLevelType w:val="hybridMultilevel"/>
    <w:tmpl w:val="4A645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530A6602"/>
    <w:multiLevelType w:val="hybridMultilevel"/>
    <w:tmpl w:val="72CED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531B7A70"/>
    <w:multiLevelType w:val="hybridMultilevel"/>
    <w:tmpl w:val="F45AC7F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1">
    <w:nsid w:val="533726C2"/>
    <w:multiLevelType w:val="hybridMultilevel"/>
    <w:tmpl w:val="227A117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2">
    <w:nsid w:val="53424A4A"/>
    <w:multiLevelType w:val="hybridMultilevel"/>
    <w:tmpl w:val="906E72E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63">
    <w:nsid w:val="539834D6"/>
    <w:multiLevelType w:val="hybridMultilevel"/>
    <w:tmpl w:val="4FAE600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4">
    <w:nsid w:val="53F10CD5"/>
    <w:multiLevelType w:val="hybridMultilevel"/>
    <w:tmpl w:val="15862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4254625"/>
    <w:multiLevelType w:val="hybridMultilevel"/>
    <w:tmpl w:val="90407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54422868"/>
    <w:multiLevelType w:val="hybridMultilevel"/>
    <w:tmpl w:val="C2D03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548C51E2"/>
    <w:multiLevelType w:val="hybridMultilevel"/>
    <w:tmpl w:val="30C8B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nsid w:val="552F3474"/>
    <w:multiLevelType w:val="hybridMultilevel"/>
    <w:tmpl w:val="E6722E0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9">
    <w:nsid w:val="55347E92"/>
    <w:multiLevelType w:val="hybridMultilevel"/>
    <w:tmpl w:val="0CB8396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0">
    <w:nsid w:val="553D590B"/>
    <w:multiLevelType w:val="hybridMultilevel"/>
    <w:tmpl w:val="A430675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1">
    <w:nsid w:val="55487AC8"/>
    <w:multiLevelType w:val="hybridMultilevel"/>
    <w:tmpl w:val="1D8614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2">
    <w:nsid w:val="563D2F55"/>
    <w:multiLevelType w:val="hybridMultilevel"/>
    <w:tmpl w:val="42287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3">
    <w:nsid w:val="567A5C7A"/>
    <w:multiLevelType w:val="hybridMultilevel"/>
    <w:tmpl w:val="12AEF75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4">
    <w:nsid w:val="569262AE"/>
    <w:multiLevelType w:val="hybridMultilevel"/>
    <w:tmpl w:val="F1669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56955744"/>
    <w:multiLevelType w:val="hybridMultilevel"/>
    <w:tmpl w:val="26B695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6BE6FD0"/>
    <w:multiLevelType w:val="hybridMultilevel"/>
    <w:tmpl w:val="811484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56CC207A"/>
    <w:multiLevelType w:val="hybridMultilevel"/>
    <w:tmpl w:val="4FA4D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5716306C"/>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9">
    <w:nsid w:val="571C2550"/>
    <w:multiLevelType w:val="hybridMultilevel"/>
    <w:tmpl w:val="4496B26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80">
    <w:nsid w:val="5733065D"/>
    <w:multiLevelType w:val="hybridMultilevel"/>
    <w:tmpl w:val="8C261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7687D4A"/>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2">
    <w:nsid w:val="57A93B4F"/>
    <w:multiLevelType w:val="hybridMultilevel"/>
    <w:tmpl w:val="12A4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nsid w:val="57C037C7"/>
    <w:multiLevelType w:val="hybridMultilevel"/>
    <w:tmpl w:val="00ECABA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84">
    <w:nsid w:val="57C31A26"/>
    <w:multiLevelType w:val="hybridMultilevel"/>
    <w:tmpl w:val="8E329C5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85">
    <w:nsid w:val="58074338"/>
    <w:multiLevelType w:val="hybridMultilevel"/>
    <w:tmpl w:val="F8F6ADA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86">
    <w:nsid w:val="58516F52"/>
    <w:multiLevelType w:val="hybridMultilevel"/>
    <w:tmpl w:val="E44CDB7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7">
    <w:nsid w:val="58BA1C04"/>
    <w:multiLevelType w:val="hybridMultilevel"/>
    <w:tmpl w:val="FF54064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8">
    <w:nsid w:val="58D53A8B"/>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9">
    <w:nsid w:val="58FF725D"/>
    <w:multiLevelType w:val="hybridMultilevel"/>
    <w:tmpl w:val="32A2EE7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0">
    <w:nsid w:val="59876740"/>
    <w:multiLevelType w:val="hybridMultilevel"/>
    <w:tmpl w:val="A60E061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91">
    <w:nsid w:val="59F265A7"/>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2">
    <w:nsid w:val="5A4E392E"/>
    <w:multiLevelType w:val="hybridMultilevel"/>
    <w:tmpl w:val="BE6EFC8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3">
    <w:nsid w:val="5A4F5619"/>
    <w:multiLevelType w:val="hybridMultilevel"/>
    <w:tmpl w:val="6E3C75D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4">
    <w:nsid w:val="5A8F7435"/>
    <w:multiLevelType w:val="hybridMultilevel"/>
    <w:tmpl w:val="EA58B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5B447D74"/>
    <w:multiLevelType w:val="hybridMultilevel"/>
    <w:tmpl w:val="350C5F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5B8F3CD2"/>
    <w:multiLevelType w:val="hybridMultilevel"/>
    <w:tmpl w:val="FD069378"/>
    <w:lvl w:ilvl="0" w:tplc="04090019">
      <w:start w:val="1"/>
      <w:numFmt w:val="lowerLetter"/>
      <w:lvlText w:val="%1."/>
      <w:lvlJc w:val="left"/>
      <w:pPr>
        <w:ind w:left="789"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start w:val="1"/>
      <w:numFmt w:val="lowerLetter"/>
      <w:lvlText w:val="%5."/>
      <w:lvlJc w:val="left"/>
      <w:pPr>
        <w:ind w:left="3669" w:hanging="360"/>
      </w:pPr>
    </w:lvl>
    <w:lvl w:ilvl="5" w:tplc="0409001B">
      <w:start w:val="1"/>
      <w:numFmt w:val="lowerRoman"/>
      <w:lvlText w:val="%6."/>
      <w:lvlJc w:val="right"/>
      <w:pPr>
        <w:ind w:left="4389" w:hanging="180"/>
      </w:pPr>
    </w:lvl>
    <w:lvl w:ilvl="6" w:tplc="0409000F">
      <w:start w:val="1"/>
      <w:numFmt w:val="decimal"/>
      <w:lvlText w:val="%7."/>
      <w:lvlJc w:val="left"/>
      <w:pPr>
        <w:ind w:left="5109" w:hanging="360"/>
      </w:pPr>
    </w:lvl>
    <w:lvl w:ilvl="7" w:tplc="04090019">
      <w:start w:val="1"/>
      <w:numFmt w:val="lowerLetter"/>
      <w:lvlText w:val="%8."/>
      <w:lvlJc w:val="left"/>
      <w:pPr>
        <w:ind w:left="5829" w:hanging="360"/>
      </w:pPr>
    </w:lvl>
    <w:lvl w:ilvl="8" w:tplc="0409001B">
      <w:start w:val="1"/>
      <w:numFmt w:val="lowerRoman"/>
      <w:lvlText w:val="%9."/>
      <w:lvlJc w:val="right"/>
      <w:pPr>
        <w:ind w:left="6549" w:hanging="180"/>
      </w:pPr>
    </w:lvl>
  </w:abstractNum>
  <w:abstractNum w:abstractNumId="397">
    <w:nsid w:val="5C0575BD"/>
    <w:multiLevelType w:val="hybridMultilevel"/>
    <w:tmpl w:val="3D0A24D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98">
    <w:nsid w:val="5C2302DF"/>
    <w:multiLevelType w:val="hybridMultilevel"/>
    <w:tmpl w:val="8C02A018"/>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9">
    <w:nsid w:val="5C3D6891"/>
    <w:multiLevelType w:val="hybridMultilevel"/>
    <w:tmpl w:val="9FC853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0">
    <w:nsid w:val="5C532061"/>
    <w:multiLevelType w:val="hybridMultilevel"/>
    <w:tmpl w:val="A2ECB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nsid w:val="5C7D6E7E"/>
    <w:multiLevelType w:val="hybridMultilevel"/>
    <w:tmpl w:val="2BF82E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5CA31672"/>
    <w:multiLevelType w:val="hybridMultilevel"/>
    <w:tmpl w:val="858A7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3">
    <w:nsid w:val="5CAD131F"/>
    <w:multiLevelType w:val="hybridMultilevel"/>
    <w:tmpl w:val="D33406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4">
    <w:nsid w:val="5CB2504F"/>
    <w:multiLevelType w:val="hybridMultilevel"/>
    <w:tmpl w:val="54BE92F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5">
    <w:nsid w:val="5CCF42E9"/>
    <w:multiLevelType w:val="hybridMultilevel"/>
    <w:tmpl w:val="402678B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06">
    <w:nsid w:val="5CDB1286"/>
    <w:multiLevelType w:val="hybridMultilevel"/>
    <w:tmpl w:val="AE2C7B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7">
    <w:nsid w:val="5CE5019C"/>
    <w:multiLevelType w:val="hybridMultilevel"/>
    <w:tmpl w:val="D4D4577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8">
    <w:nsid w:val="5CE75DBC"/>
    <w:multiLevelType w:val="hybridMultilevel"/>
    <w:tmpl w:val="8564F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9">
    <w:nsid w:val="5D1E1D85"/>
    <w:multiLevelType w:val="hybridMultilevel"/>
    <w:tmpl w:val="54B04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nsid w:val="5D9564E0"/>
    <w:multiLevelType w:val="hybridMultilevel"/>
    <w:tmpl w:val="6EE0E79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1">
    <w:nsid w:val="5DF67B6F"/>
    <w:multiLevelType w:val="hybridMultilevel"/>
    <w:tmpl w:val="428C5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5DFE11C6"/>
    <w:multiLevelType w:val="hybridMultilevel"/>
    <w:tmpl w:val="2F9014EA"/>
    <w:lvl w:ilvl="0" w:tplc="D1AEA1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3">
    <w:nsid w:val="5E27568D"/>
    <w:multiLevelType w:val="hybridMultilevel"/>
    <w:tmpl w:val="6DEA08C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4">
    <w:nsid w:val="5E302A7A"/>
    <w:multiLevelType w:val="hybridMultilevel"/>
    <w:tmpl w:val="984C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nsid w:val="5E426721"/>
    <w:multiLevelType w:val="hybridMultilevel"/>
    <w:tmpl w:val="58784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nsid w:val="5E4833C6"/>
    <w:multiLevelType w:val="hybridMultilevel"/>
    <w:tmpl w:val="C5EC9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5F6E4125"/>
    <w:multiLevelType w:val="hybridMultilevel"/>
    <w:tmpl w:val="BFD27FB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8">
    <w:nsid w:val="5F7C6A63"/>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9">
    <w:nsid w:val="5FA92276"/>
    <w:multiLevelType w:val="hybridMultilevel"/>
    <w:tmpl w:val="0F467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0">
    <w:nsid w:val="5FE2281C"/>
    <w:multiLevelType w:val="hybridMultilevel"/>
    <w:tmpl w:val="F0AEDB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1">
    <w:nsid w:val="600A2515"/>
    <w:multiLevelType w:val="hybridMultilevel"/>
    <w:tmpl w:val="801069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nsid w:val="60196514"/>
    <w:multiLevelType w:val="hybridMultilevel"/>
    <w:tmpl w:val="DBD2B7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3">
    <w:nsid w:val="60851A3B"/>
    <w:multiLevelType w:val="hybridMultilevel"/>
    <w:tmpl w:val="1E98F386"/>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4">
    <w:nsid w:val="60DB6DC7"/>
    <w:multiLevelType w:val="hybridMultilevel"/>
    <w:tmpl w:val="82E03D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61053510"/>
    <w:multiLevelType w:val="hybridMultilevel"/>
    <w:tmpl w:val="B7001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11C3EBB"/>
    <w:multiLevelType w:val="hybridMultilevel"/>
    <w:tmpl w:val="7EB68A1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7">
    <w:nsid w:val="613279E3"/>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8">
    <w:nsid w:val="61413475"/>
    <w:multiLevelType w:val="hybridMultilevel"/>
    <w:tmpl w:val="6E1A347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29">
    <w:nsid w:val="614C5941"/>
    <w:multiLevelType w:val="hybridMultilevel"/>
    <w:tmpl w:val="9B8E2EB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0">
    <w:nsid w:val="617E7D3B"/>
    <w:multiLevelType w:val="hybridMultilevel"/>
    <w:tmpl w:val="2BF8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1">
    <w:nsid w:val="619B3627"/>
    <w:multiLevelType w:val="hybridMultilevel"/>
    <w:tmpl w:val="62E680A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32">
    <w:nsid w:val="61A673C1"/>
    <w:multiLevelType w:val="hybridMultilevel"/>
    <w:tmpl w:val="22FED7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nsid w:val="61F07FE4"/>
    <w:multiLevelType w:val="hybridMultilevel"/>
    <w:tmpl w:val="54E8C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4">
    <w:nsid w:val="6227317F"/>
    <w:multiLevelType w:val="hybridMultilevel"/>
    <w:tmpl w:val="23583CB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5">
    <w:nsid w:val="623D07E3"/>
    <w:multiLevelType w:val="hybridMultilevel"/>
    <w:tmpl w:val="5E78BD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6">
    <w:nsid w:val="626101F4"/>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234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7">
    <w:nsid w:val="628141DB"/>
    <w:multiLevelType w:val="hybridMultilevel"/>
    <w:tmpl w:val="4E466416"/>
    <w:lvl w:ilvl="0" w:tplc="D1AEA1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8">
    <w:nsid w:val="62A803E5"/>
    <w:multiLevelType w:val="hybridMultilevel"/>
    <w:tmpl w:val="0DB0910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9">
    <w:nsid w:val="62B80620"/>
    <w:multiLevelType w:val="hybridMultilevel"/>
    <w:tmpl w:val="6CDCC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nsid w:val="62EC5527"/>
    <w:multiLevelType w:val="hybridMultilevel"/>
    <w:tmpl w:val="053E80C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1">
    <w:nsid w:val="637F51F8"/>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2">
    <w:nsid w:val="639C2E3E"/>
    <w:multiLevelType w:val="hybridMultilevel"/>
    <w:tmpl w:val="99828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63A91C08"/>
    <w:multiLevelType w:val="hybridMultilevel"/>
    <w:tmpl w:val="235E4E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4">
    <w:nsid w:val="63AC08D0"/>
    <w:multiLevelType w:val="hybridMultilevel"/>
    <w:tmpl w:val="8C16A9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5">
    <w:nsid w:val="63C30E1C"/>
    <w:multiLevelType w:val="hybridMultilevel"/>
    <w:tmpl w:val="EA5C9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6">
    <w:nsid w:val="63EE7A79"/>
    <w:multiLevelType w:val="hybridMultilevel"/>
    <w:tmpl w:val="A4BAF40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47">
    <w:nsid w:val="641425A4"/>
    <w:multiLevelType w:val="hybridMultilevel"/>
    <w:tmpl w:val="7EF038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nsid w:val="643511FE"/>
    <w:multiLevelType w:val="hybridMultilevel"/>
    <w:tmpl w:val="D44879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9">
    <w:nsid w:val="64402D53"/>
    <w:multiLevelType w:val="hybridMultilevel"/>
    <w:tmpl w:val="24BA57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0">
    <w:nsid w:val="64543D67"/>
    <w:multiLevelType w:val="hybridMultilevel"/>
    <w:tmpl w:val="ACCCB0B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1">
    <w:nsid w:val="64850FF8"/>
    <w:multiLevelType w:val="hybridMultilevel"/>
    <w:tmpl w:val="A404B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6493251E"/>
    <w:multiLevelType w:val="hybridMultilevel"/>
    <w:tmpl w:val="5C7800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3">
    <w:nsid w:val="64933436"/>
    <w:multiLevelType w:val="hybridMultilevel"/>
    <w:tmpl w:val="7B8C48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4">
    <w:nsid w:val="65152C74"/>
    <w:multiLevelType w:val="hybridMultilevel"/>
    <w:tmpl w:val="4FB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5">
    <w:nsid w:val="66297F58"/>
    <w:multiLevelType w:val="hybridMultilevel"/>
    <w:tmpl w:val="5950C9F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6">
    <w:nsid w:val="66AC2118"/>
    <w:multiLevelType w:val="hybridMultilevel"/>
    <w:tmpl w:val="B53437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7">
    <w:nsid w:val="66B44155"/>
    <w:multiLevelType w:val="hybridMultilevel"/>
    <w:tmpl w:val="5A2A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8">
    <w:nsid w:val="67364B27"/>
    <w:multiLevelType w:val="hybridMultilevel"/>
    <w:tmpl w:val="93DC0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67591EF1"/>
    <w:multiLevelType w:val="hybridMultilevel"/>
    <w:tmpl w:val="67105862"/>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0">
    <w:nsid w:val="676B4131"/>
    <w:multiLevelType w:val="hybridMultilevel"/>
    <w:tmpl w:val="C8D62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1">
    <w:nsid w:val="676F59D1"/>
    <w:multiLevelType w:val="hybridMultilevel"/>
    <w:tmpl w:val="D5A4A5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678A586D"/>
    <w:multiLevelType w:val="hybridMultilevel"/>
    <w:tmpl w:val="407E7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67B55B29"/>
    <w:multiLevelType w:val="hybridMultilevel"/>
    <w:tmpl w:val="0F546B0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64">
    <w:nsid w:val="67BE4274"/>
    <w:multiLevelType w:val="hybridMultilevel"/>
    <w:tmpl w:val="5EA65A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5">
    <w:nsid w:val="67D35AB7"/>
    <w:multiLevelType w:val="hybridMultilevel"/>
    <w:tmpl w:val="C84A70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nsid w:val="686A04DE"/>
    <w:multiLevelType w:val="hybridMultilevel"/>
    <w:tmpl w:val="C5F28EE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7">
    <w:nsid w:val="68914B9B"/>
    <w:multiLevelType w:val="hybridMultilevel"/>
    <w:tmpl w:val="5B08A18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68">
    <w:nsid w:val="68B95FAA"/>
    <w:multiLevelType w:val="hybridMultilevel"/>
    <w:tmpl w:val="97B230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9">
    <w:nsid w:val="68F306D9"/>
    <w:multiLevelType w:val="hybridMultilevel"/>
    <w:tmpl w:val="B2FE2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0">
    <w:nsid w:val="691F1E2F"/>
    <w:multiLevelType w:val="hybridMultilevel"/>
    <w:tmpl w:val="34F89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69217020"/>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2">
    <w:nsid w:val="6922024A"/>
    <w:multiLevelType w:val="hybridMultilevel"/>
    <w:tmpl w:val="E048C5F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73">
    <w:nsid w:val="695B188C"/>
    <w:multiLevelType w:val="hybridMultilevel"/>
    <w:tmpl w:val="E9482BD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4">
    <w:nsid w:val="69693A78"/>
    <w:multiLevelType w:val="hybridMultilevel"/>
    <w:tmpl w:val="AD540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9885E90"/>
    <w:multiLevelType w:val="hybridMultilevel"/>
    <w:tmpl w:val="0DB4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69930022"/>
    <w:multiLevelType w:val="hybridMultilevel"/>
    <w:tmpl w:val="7E809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7">
    <w:nsid w:val="6A2D1C55"/>
    <w:multiLevelType w:val="hybridMultilevel"/>
    <w:tmpl w:val="2B3AB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A342AD0"/>
    <w:multiLevelType w:val="hybridMultilevel"/>
    <w:tmpl w:val="55D64FA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9">
    <w:nsid w:val="6A480EBE"/>
    <w:multiLevelType w:val="hybridMultilevel"/>
    <w:tmpl w:val="7F28B55A"/>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0">
    <w:nsid w:val="6A7E3801"/>
    <w:multiLevelType w:val="hybridMultilevel"/>
    <w:tmpl w:val="5CEC501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81">
    <w:nsid w:val="6B3E0A94"/>
    <w:multiLevelType w:val="hybridMultilevel"/>
    <w:tmpl w:val="002298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B794E3E"/>
    <w:multiLevelType w:val="hybridMultilevel"/>
    <w:tmpl w:val="E53A7EB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3">
    <w:nsid w:val="6B91650F"/>
    <w:multiLevelType w:val="hybridMultilevel"/>
    <w:tmpl w:val="70E0DF22"/>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84">
    <w:nsid w:val="6BC950EA"/>
    <w:multiLevelType w:val="hybridMultilevel"/>
    <w:tmpl w:val="B844C2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5">
    <w:nsid w:val="6BF61C87"/>
    <w:multiLevelType w:val="hybridMultilevel"/>
    <w:tmpl w:val="4DFC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6C664488"/>
    <w:multiLevelType w:val="hybridMultilevel"/>
    <w:tmpl w:val="AB5C7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6C9D0523"/>
    <w:multiLevelType w:val="hybridMultilevel"/>
    <w:tmpl w:val="9F90E7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8">
    <w:nsid w:val="6CE71CDA"/>
    <w:multiLevelType w:val="hybridMultilevel"/>
    <w:tmpl w:val="0CC0733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89">
    <w:nsid w:val="6D077C22"/>
    <w:multiLevelType w:val="hybridMultilevel"/>
    <w:tmpl w:val="ED882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0">
    <w:nsid w:val="6D313B36"/>
    <w:multiLevelType w:val="hybridMultilevel"/>
    <w:tmpl w:val="90C8E0D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1">
    <w:nsid w:val="6D3C6F36"/>
    <w:multiLevelType w:val="hybridMultilevel"/>
    <w:tmpl w:val="69880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2">
    <w:nsid w:val="6D755D99"/>
    <w:multiLevelType w:val="hybridMultilevel"/>
    <w:tmpl w:val="170C7A5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3">
    <w:nsid w:val="6D7866E2"/>
    <w:multiLevelType w:val="hybridMultilevel"/>
    <w:tmpl w:val="6FC8B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4">
    <w:nsid w:val="6D8A1663"/>
    <w:multiLevelType w:val="hybridMultilevel"/>
    <w:tmpl w:val="256884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5">
    <w:nsid w:val="6D941F70"/>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6">
    <w:nsid w:val="6DAF2CA3"/>
    <w:multiLevelType w:val="hybridMultilevel"/>
    <w:tmpl w:val="3E3C050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97">
    <w:nsid w:val="6DD01ADC"/>
    <w:multiLevelType w:val="hybridMultilevel"/>
    <w:tmpl w:val="331C16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nsid w:val="6DEB2B33"/>
    <w:multiLevelType w:val="hybridMultilevel"/>
    <w:tmpl w:val="158AA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9">
    <w:nsid w:val="6E101C96"/>
    <w:multiLevelType w:val="hybridMultilevel"/>
    <w:tmpl w:val="CBC014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0">
    <w:nsid w:val="6E213956"/>
    <w:multiLevelType w:val="hybridMultilevel"/>
    <w:tmpl w:val="A352067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01">
    <w:nsid w:val="6E2269CA"/>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2">
    <w:nsid w:val="6E2C5D5D"/>
    <w:multiLevelType w:val="hybridMultilevel"/>
    <w:tmpl w:val="25D60C9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3">
    <w:nsid w:val="6E4E0401"/>
    <w:multiLevelType w:val="hybridMultilevel"/>
    <w:tmpl w:val="AFC6A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4">
    <w:nsid w:val="6E690718"/>
    <w:multiLevelType w:val="hybridMultilevel"/>
    <w:tmpl w:val="9AC26AC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5">
    <w:nsid w:val="6EAD2CC5"/>
    <w:multiLevelType w:val="hybridMultilevel"/>
    <w:tmpl w:val="6FCC7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6EB03056"/>
    <w:multiLevelType w:val="hybridMultilevel"/>
    <w:tmpl w:val="40AA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6ED06864"/>
    <w:multiLevelType w:val="hybridMultilevel"/>
    <w:tmpl w:val="294EF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8">
    <w:nsid w:val="6F3A508B"/>
    <w:multiLevelType w:val="hybridMultilevel"/>
    <w:tmpl w:val="28A00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9">
    <w:nsid w:val="6FAA0E12"/>
    <w:multiLevelType w:val="hybridMultilevel"/>
    <w:tmpl w:val="039241C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0">
    <w:nsid w:val="6FCF1E13"/>
    <w:multiLevelType w:val="hybridMultilevel"/>
    <w:tmpl w:val="CF964F4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1">
    <w:nsid w:val="6FE14884"/>
    <w:multiLevelType w:val="hybridMultilevel"/>
    <w:tmpl w:val="4C2820E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2">
    <w:nsid w:val="6FF83A84"/>
    <w:multiLevelType w:val="hybridMultilevel"/>
    <w:tmpl w:val="43EC3BF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13">
    <w:nsid w:val="6FF84A4F"/>
    <w:multiLevelType w:val="hybridMultilevel"/>
    <w:tmpl w:val="2C90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4">
    <w:nsid w:val="704271EC"/>
    <w:multiLevelType w:val="hybridMultilevel"/>
    <w:tmpl w:val="95AA3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706931CA"/>
    <w:multiLevelType w:val="hybridMultilevel"/>
    <w:tmpl w:val="88FA4A7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6">
    <w:nsid w:val="706E71F2"/>
    <w:multiLevelType w:val="hybridMultilevel"/>
    <w:tmpl w:val="4B5C6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nsid w:val="7092718D"/>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8">
    <w:nsid w:val="719D6696"/>
    <w:multiLevelType w:val="hybridMultilevel"/>
    <w:tmpl w:val="C366A2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9">
    <w:nsid w:val="71A939E9"/>
    <w:multiLevelType w:val="hybridMultilevel"/>
    <w:tmpl w:val="DA7EB8E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0">
    <w:nsid w:val="71AA5503"/>
    <w:multiLevelType w:val="hybridMultilevel"/>
    <w:tmpl w:val="3AFC498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1">
    <w:nsid w:val="71BB64D9"/>
    <w:multiLevelType w:val="hybridMultilevel"/>
    <w:tmpl w:val="615C7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2">
    <w:nsid w:val="71DB3C13"/>
    <w:multiLevelType w:val="hybridMultilevel"/>
    <w:tmpl w:val="AEC8C484"/>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71F934B5"/>
    <w:multiLevelType w:val="hybridMultilevel"/>
    <w:tmpl w:val="A0EC0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722C4CBA"/>
    <w:multiLevelType w:val="hybridMultilevel"/>
    <w:tmpl w:val="853275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5">
    <w:nsid w:val="72C66954"/>
    <w:multiLevelType w:val="hybridMultilevel"/>
    <w:tmpl w:val="1102EA06"/>
    <w:lvl w:ilvl="0" w:tplc="D1AEA1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6">
    <w:nsid w:val="72D1110C"/>
    <w:multiLevelType w:val="hybridMultilevel"/>
    <w:tmpl w:val="464404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7">
    <w:nsid w:val="73362DCA"/>
    <w:multiLevelType w:val="hybridMultilevel"/>
    <w:tmpl w:val="D3B2FB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8">
    <w:nsid w:val="73485B18"/>
    <w:multiLevelType w:val="hybridMultilevel"/>
    <w:tmpl w:val="C7E89B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9">
    <w:nsid w:val="73A55362"/>
    <w:multiLevelType w:val="hybridMultilevel"/>
    <w:tmpl w:val="1FFED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0">
    <w:nsid w:val="73CB1437"/>
    <w:multiLevelType w:val="hybridMultilevel"/>
    <w:tmpl w:val="7DB8A10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1">
    <w:nsid w:val="7415150E"/>
    <w:multiLevelType w:val="hybridMultilevel"/>
    <w:tmpl w:val="D3CA61F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2">
    <w:nsid w:val="742D3536"/>
    <w:multiLevelType w:val="hybridMultilevel"/>
    <w:tmpl w:val="17406C8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3">
    <w:nsid w:val="745C3FEC"/>
    <w:multiLevelType w:val="hybridMultilevel"/>
    <w:tmpl w:val="1B9691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7331DF"/>
    <w:multiLevelType w:val="hybridMultilevel"/>
    <w:tmpl w:val="D7705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nsid w:val="747F6CFE"/>
    <w:multiLevelType w:val="hybridMultilevel"/>
    <w:tmpl w:val="5A725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750463D7"/>
    <w:multiLevelType w:val="hybridMultilevel"/>
    <w:tmpl w:val="E17E513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7">
    <w:nsid w:val="7526010B"/>
    <w:multiLevelType w:val="hybridMultilevel"/>
    <w:tmpl w:val="61CEB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8">
    <w:nsid w:val="75946D8D"/>
    <w:multiLevelType w:val="hybridMultilevel"/>
    <w:tmpl w:val="3340A1A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39">
    <w:nsid w:val="75A45E01"/>
    <w:multiLevelType w:val="hybridMultilevel"/>
    <w:tmpl w:val="3B30F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75F165E0"/>
    <w:multiLevelType w:val="hybridMultilevel"/>
    <w:tmpl w:val="34F4D5C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1">
    <w:nsid w:val="76321D26"/>
    <w:multiLevelType w:val="hybridMultilevel"/>
    <w:tmpl w:val="F1389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2">
    <w:nsid w:val="763940C3"/>
    <w:multiLevelType w:val="hybridMultilevel"/>
    <w:tmpl w:val="9078CF8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3">
    <w:nsid w:val="763E750F"/>
    <w:multiLevelType w:val="hybridMultilevel"/>
    <w:tmpl w:val="1BF880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4">
    <w:nsid w:val="76405348"/>
    <w:multiLevelType w:val="hybridMultilevel"/>
    <w:tmpl w:val="5928C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5">
    <w:nsid w:val="765853E5"/>
    <w:multiLevelType w:val="hybridMultilevel"/>
    <w:tmpl w:val="8F60FD6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6">
    <w:nsid w:val="774307FA"/>
    <w:multiLevelType w:val="hybridMultilevel"/>
    <w:tmpl w:val="644AC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7432919"/>
    <w:multiLevelType w:val="hybridMultilevel"/>
    <w:tmpl w:val="987AEBF6"/>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48">
    <w:nsid w:val="77537BE3"/>
    <w:multiLevelType w:val="hybridMultilevel"/>
    <w:tmpl w:val="194E3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775E343B"/>
    <w:multiLevelType w:val="hybridMultilevel"/>
    <w:tmpl w:val="17F463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7771749D"/>
    <w:multiLevelType w:val="hybridMultilevel"/>
    <w:tmpl w:val="FD4AB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77DA29AE"/>
    <w:multiLevelType w:val="hybridMultilevel"/>
    <w:tmpl w:val="57420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78192D2A"/>
    <w:multiLevelType w:val="hybridMultilevel"/>
    <w:tmpl w:val="C8D62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3">
    <w:nsid w:val="783560DC"/>
    <w:multiLevelType w:val="hybridMultilevel"/>
    <w:tmpl w:val="5446679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4">
    <w:nsid w:val="78400C73"/>
    <w:multiLevelType w:val="hybridMultilevel"/>
    <w:tmpl w:val="904E71D6"/>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5">
    <w:nsid w:val="78407846"/>
    <w:multiLevelType w:val="hybridMultilevel"/>
    <w:tmpl w:val="C448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6">
    <w:nsid w:val="78680F98"/>
    <w:multiLevelType w:val="hybridMultilevel"/>
    <w:tmpl w:val="D09465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7">
    <w:nsid w:val="7886776D"/>
    <w:multiLevelType w:val="hybridMultilevel"/>
    <w:tmpl w:val="BE4E60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8">
    <w:nsid w:val="78897683"/>
    <w:multiLevelType w:val="hybridMultilevel"/>
    <w:tmpl w:val="B432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9">
    <w:nsid w:val="78BF13F2"/>
    <w:multiLevelType w:val="hybridMultilevel"/>
    <w:tmpl w:val="9D0E9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0">
    <w:nsid w:val="78C73610"/>
    <w:multiLevelType w:val="hybridMultilevel"/>
    <w:tmpl w:val="6FC8B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1">
    <w:nsid w:val="78FB0B5F"/>
    <w:multiLevelType w:val="hybridMultilevel"/>
    <w:tmpl w:val="229E6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2">
    <w:nsid w:val="7908038D"/>
    <w:multiLevelType w:val="hybridMultilevel"/>
    <w:tmpl w:val="C2E2048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3">
    <w:nsid w:val="793A085F"/>
    <w:multiLevelType w:val="hybridMultilevel"/>
    <w:tmpl w:val="8B62D29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4">
    <w:nsid w:val="79754F3C"/>
    <w:multiLevelType w:val="hybridMultilevel"/>
    <w:tmpl w:val="CC8CC52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65">
    <w:nsid w:val="7A944593"/>
    <w:multiLevelType w:val="hybridMultilevel"/>
    <w:tmpl w:val="932A51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6">
    <w:nsid w:val="7AC82CF5"/>
    <w:multiLevelType w:val="hybridMultilevel"/>
    <w:tmpl w:val="C08E9E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7">
    <w:nsid w:val="7B1D48C9"/>
    <w:multiLevelType w:val="hybridMultilevel"/>
    <w:tmpl w:val="0360BDF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68">
    <w:nsid w:val="7B4D0320"/>
    <w:multiLevelType w:val="hybridMultilevel"/>
    <w:tmpl w:val="0F8EF8E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9">
    <w:nsid w:val="7B5C477F"/>
    <w:multiLevelType w:val="hybridMultilevel"/>
    <w:tmpl w:val="14B2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0">
    <w:nsid w:val="7B5F4FDF"/>
    <w:multiLevelType w:val="hybridMultilevel"/>
    <w:tmpl w:val="43AA1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1">
    <w:nsid w:val="7B816386"/>
    <w:multiLevelType w:val="hybridMultilevel"/>
    <w:tmpl w:val="BB8A338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2">
    <w:nsid w:val="7B8612FE"/>
    <w:multiLevelType w:val="hybridMultilevel"/>
    <w:tmpl w:val="A9605C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7BA12929"/>
    <w:multiLevelType w:val="hybridMultilevel"/>
    <w:tmpl w:val="9850C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4">
    <w:nsid w:val="7BAF2B1C"/>
    <w:multiLevelType w:val="hybridMultilevel"/>
    <w:tmpl w:val="123CC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5">
    <w:nsid w:val="7C120783"/>
    <w:multiLevelType w:val="hybridMultilevel"/>
    <w:tmpl w:val="6DC0C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6">
    <w:nsid w:val="7C1E6B64"/>
    <w:multiLevelType w:val="hybridMultilevel"/>
    <w:tmpl w:val="5610F4D2"/>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77">
    <w:nsid w:val="7C534D2C"/>
    <w:multiLevelType w:val="hybridMultilevel"/>
    <w:tmpl w:val="2406482E"/>
    <w:lvl w:ilvl="0" w:tplc="7414B442">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8">
    <w:nsid w:val="7C56418A"/>
    <w:multiLevelType w:val="hybridMultilevel"/>
    <w:tmpl w:val="2F949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7C9712D2"/>
    <w:multiLevelType w:val="hybridMultilevel"/>
    <w:tmpl w:val="6012F942"/>
    <w:lvl w:ilvl="0" w:tplc="04090019">
      <w:start w:val="1"/>
      <w:numFmt w:val="lowerLetter"/>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7C9A7458"/>
    <w:multiLevelType w:val="hybridMultilevel"/>
    <w:tmpl w:val="48FEC44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1">
    <w:nsid w:val="7CA51C6F"/>
    <w:multiLevelType w:val="hybridMultilevel"/>
    <w:tmpl w:val="1A9294C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2">
    <w:nsid w:val="7CE353AE"/>
    <w:multiLevelType w:val="hybridMultilevel"/>
    <w:tmpl w:val="0F5E0E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3">
    <w:nsid w:val="7CF92BF7"/>
    <w:multiLevelType w:val="hybridMultilevel"/>
    <w:tmpl w:val="C6203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D0E6878"/>
    <w:multiLevelType w:val="hybridMultilevel"/>
    <w:tmpl w:val="2FA2D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nsid w:val="7D381AC9"/>
    <w:multiLevelType w:val="hybridMultilevel"/>
    <w:tmpl w:val="7218A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D5B608B"/>
    <w:multiLevelType w:val="hybridMultilevel"/>
    <w:tmpl w:val="94A03212"/>
    <w:lvl w:ilvl="0" w:tplc="D1AEA192">
      <w:start w:val="1"/>
      <w:numFmt w:val="lowerLetter"/>
      <w:lvlText w:val="%1."/>
      <w:lvlJc w:val="left"/>
      <w:pPr>
        <w:ind w:left="720" w:hanging="360"/>
      </w:pPr>
    </w:lvl>
    <w:lvl w:ilvl="1" w:tplc="531E0DB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7">
    <w:nsid w:val="7D68459E"/>
    <w:multiLevelType w:val="hybridMultilevel"/>
    <w:tmpl w:val="F1E81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8">
    <w:nsid w:val="7D964579"/>
    <w:multiLevelType w:val="hybridMultilevel"/>
    <w:tmpl w:val="E814F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7DD9356C"/>
    <w:multiLevelType w:val="hybridMultilevel"/>
    <w:tmpl w:val="40D6E6D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0">
    <w:nsid w:val="7E1E0C47"/>
    <w:multiLevelType w:val="hybridMultilevel"/>
    <w:tmpl w:val="6E4AA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7E2F2F10"/>
    <w:multiLevelType w:val="hybridMultilevel"/>
    <w:tmpl w:val="63E25FE8"/>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2">
    <w:nsid w:val="7E3A533E"/>
    <w:multiLevelType w:val="hybridMultilevel"/>
    <w:tmpl w:val="7286175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3">
    <w:nsid w:val="7E82039E"/>
    <w:multiLevelType w:val="hybridMultilevel"/>
    <w:tmpl w:val="FC3A01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4">
    <w:nsid w:val="7E861CB7"/>
    <w:multiLevelType w:val="hybridMultilevel"/>
    <w:tmpl w:val="C3A06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7E9E4C9E"/>
    <w:multiLevelType w:val="hybridMultilevel"/>
    <w:tmpl w:val="0A62A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6">
    <w:nsid w:val="7EF30944"/>
    <w:multiLevelType w:val="hybridMultilevel"/>
    <w:tmpl w:val="4E7ECB6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7">
    <w:nsid w:val="7FD30414"/>
    <w:multiLevelType w:val="hybridMultilevel"/>
    <w:tmpl w:val="43AA1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0"/>
  </w:num>
  <w:num w:numId="2">
    <w:abstractNumId w:val="263"/>
  </w:num>
  <w:num w:numId="3">
    <w:abstractNumId w:val="546"/>
  </w:num>
  <w:num w:numId="4">
    <w:abstractNumId w:val="349"/>
  </w:num>
  <w:num w:numId="5">
    <w:abstractNumId w:val="160"/>
  </w:num>
  <w:num w:numId="6">
    <w:abstractNumId w:val="380"/>
  </w:num>
  <w:num w:numId="7">
    <w:abstractNumId w:val="115"/>
  </w:num>
  <w:num w:numId="8">
    <w:abstractNumId w:val="382"/>
  </w:num>
  <w:num w:numId="9">
    <w:abstractNumId w:val="414"/>
  </w:num>
  <w:num w:numId="10">
    <w:abstractNumId w:val="454"/>
  </w:num>
  <w:num w:numId="11">
    <w:abstractNumId w:val="316"/>
  </w:num>
  <w:num w:numId="12">
    <w:abstractNumId w:val="301"/>
  </w:num>
  <w:num w:numId="13">
    <w:abstractNumId w:val="206"/>
  </w:num>
  <w:num w:numId="14">
    <w:abstractNumId w:val="135"/>
  </w:num>
  <w:num w:numId="15">
    <w:abstractNumId w:val="329"/>
  </w:num>
  <w:num w:numId="16">
    <w:abstractNumId w:val="339"/>
  </w:num>
  <w:num w:numId="17">
    <w:abstractNumId w:val="323"/>
  </w:num>
  <w:num w:numId="18">
    <w:abstractNumId w:val="400"/>
  </w:num>
  <w:num w:numId="19">
    <w:abstractNumId w:val="541"/>
  </w:num>
  <w:num w:numId="20">
    <w:abstractNumId w:val="310"/>
  </w:num>
  <w:num w:numId="21">
    <w:abstractNumId w:val="146"/>
  </w:num>
  <w:num w:numId="22">
    <w:abstractNumId w:val="1"/>
  </w:num>
  <w:num w:numId="23">
    <w:abstractNumId w:val="107"/>
  </w:num>
  <w:num w:numId="24">
    <w:abstractNumId w:val="122"/>
  </w:num>
  <w:num w:numId="25">
    <w:abstractNumId w:val="534"/>
  </w:num>
  <w:num w:numId="26">
    <w:abstractNumId w:val="516"/>
  </w:num>
  <w:num w:numId="27">
    <w:abstractNumId w:val="306"/>
  </w:num>
  <w:num w:numId="28">
    <w:abstractNumId w:val="4"/>
  </w:num>
  <w:num w:numId="29">
    <w:abstractNumId w:val="549"/>
  </w:num>
  <w:num w:numId="30">
    <w:abstractNumId w:val="573"/>
  </w:num>
  <w:num w:numId="31">
    <w:abstractNumId w:val="148"/>
  </w:num>
  <w:num w:numId="32">
    <w:abstractNumId w:val="264"/>
  </w:num>
  <w:num w:numId="33">
    <w:abstractNumId w:val="289"/>
  </w:num>
  <w:num w:numId="34">
    <w:abstractNumId w:val="267"/>
  </w:num>
  <w:num w:numId="35">
    <w:abstractNumId w:val="111"/>
  </w:num>
  <w:num w:numId="36">
    <w:abstractNumId w:val="489"/>
  </w:num>
  <w:num w:numId="37">
    <w:abstractNumId w:val="75"/>
  </w:num>
  <w:num w:numId="38">
    <w:abstractNumId w:val="498"/>
  </w:num>
  <w:num w:numId="39">
    <w:abstractNumId w:val="32"/>
  </w:num>
  <w:num w:numId="40">
    <w:abstractNumId w:val="46"/>
  </w:num>
  <w:num w:numId="41">
    <w:abstractNumId w:val="577"/>
  </w:num>
  <w:num w:numId="42">
    <w:abstractNumId w:val="336"/>
  </w:num>
  <w:num w:numId="43">
    <w:abstractNumId w:val="45"/>
  </w:num>
  <w:num w:numId="44">
    <w:abstractNumId w:val="507"/>
  </w:num>
  <w:num w:numId="45">
    <w:abstractNumId w:val="36"/>
  </w:num>
  <w:num w:numId="46">
    <w:abstractNumId w:val="348"/>
  </w:num>
  <w:num w:numId="47">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421"/>
  </w:num>
  <w:num w:numId="137">
    <w:abstractNumId w:val="57"/>
  </w:num>
  <w:num w:numId="138">
    <w:abstractNumId w:val="294"/>
  </w:num>
  <w:num w:numId="139">
    <w:abstractNumId w:val="326"/>
  </w:num>
  <w:num w:numId="140">
    <w:abstractNumId w:val="299"/>
  </w:num>
  <w:num w:numId="141">
    <w:abstractNumId w:val="228"/>
  </w:num>
  <w:num w:numId="142">
    <w:abstractNumId w:val="545"/>
  </w:num>
  <w:num w:numId="143">
    <w:abstractNumId w:val="367"/>
  </w:num>
  <w:num w:numId="144">
    <w:abstractNumId w:val="201"/>
  </w:num>
  <w:num w:numId="145">
    <w:abstractNumId w:val="153"/>
  </w:num>
  <w:num w:numId="146">
    <w:abstractNumId w:val="581"/>
  </w:num>
  <w:num w:numId="147">
    <w:abstractNumId w:val="235"/>
  </w:num>
  <w:num w:numId="148">
    <w:abstractNumId w:val="540"/>
  </w:num>
  <w:num w:numId="149">
    <w:abstractNumId w:val="352"/>
  </w:num>
  <w:num w:numId="150">
    <w:abstractNumId w:val="241"/>
  </w:num>
  <w:num w:numId="151">
    <w:abstractNumId w:val="331"/>
  </w:num>
  <w:num w:numId="152">
    <w:abstractNumId w:val="48"/>
  </w:num>
  <w:num w:numId="153">
    <w:abstractNumId w:val="483"/>
  </w:num>
  <w:num w:numId="154">
    <w:abstractNumId w:val="43"/>
  </w:num>
  <w:num w:numId="155">
    <w:abstractNumId w:val="254"/>
  </w:num>
  <w:num w:numId="156">
    <w:abstractNumId w:val="455"/>
  </w:num>
  <w:num w:numId="157">
    <w:abstractNumId w:val="240"/>
  </w:num>
  <w:num w:numId="158">
    <w:abstractNumId w:val="308"/>
  </w:num>
  <w:num w:numId="159">
    <w:abstractNumId w:val="330"/>
  </w:num>
  <w:num w:numId="160">
    <w:abstractNumId w:val="168"/>
  </w:num>
  <w:num w:numId="161">
    <w:abstractNumId w:val="17"/>
  </w:num>
  <w:num w:numId="162">
    <w:abstractNumId w:val="544"/>
  </w:num>
  <w:num w:numId="163">
    <w:abstractNumId w:val="140"/>
  </w:num>
  <w:num w:numId="164">
    <w:abstractNumId w:val="484"/>
  </w:num>
  <w:num w:numId="165">
    <w:abstractNumId w:val="332"/>
  </w:num>
  <w:num w:numId="166">
    <w:abstractNumId w:val="221"/>
  </w:num>
  <w:num w:numId="167">
    <w:abstractNumId w:val="273"/>
  </w:num>
  <w:num w:numId="168">
    <w:abstractNumId w:val="422"/>
  </w:num>
  <w:num w:numId="169">
    <w:abstractNumId w:val="188"/>
  </w:num>
  <w:num w:numId="170">
    <w:abstractNumId w:val="196"/>
  </w:num>
  <w:num w:numId="171">
    <w:abstractNumId w:val="524"/>
  </w:num>
  <w:num w:numId="172">
    <w:abstractNumId w:val="173"/>
  </w:num>
  <w:num w:numId="173">
    <w:abstractNumId w:val="62"/>
  </w:num>
  <w:num w:numId="174">
    <w:abstractNumId w:val="245"/>
  </w:num>
  <w:num w:numId="175">
    <w:abstractNumId w:val="343"/>
  </w:num>
  <w:num w:numId="176">
    <w:abstractNumId w:val="110"/>
  </w:num>
  <w:num w:numId="177">
    <w:abstractNumId w:val="92"/>
  </w:num>
  <w:num w:numId="1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7"/>
  </w:num>
  <w:num w:numId="2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0"/>
    <w:lvlOverride w:ilvl="0">
      <w:startOverride w:val="1"/>
    </w:lvlOverride>
    <w:lvlOverride w:ilvl="1">
      <w:startOverride w:val="1"/>
    </w:lvlOverride>
    <w:lvlOverride w:ilvl="2">
      <w:startOverride w:val="1"/>
    </w:lvlOverride>
    <w:lvlOverride w:ilvl="3">
      <w:startOverride w:val="4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4"/>
  </w:num>
  <w:num w:numId="223">
    <w:abstractNumId w:val="158"/>
  </w:num>
  <w:num w:numId="224">
    <w:abstractNumId w:val="68"/>
  </w:num>
  <w:num w:numId="225">
    <w:abstractNumId w:val="531"/>
  </w:num>
  <w:num w:numId="226">
    <w:abstractNumId w:val="142"/>
  </w:num>
  <w:num w:numId="227">
    <w:abstractNumId w:val="131"/>
  </w:num>
  <w:num w:numId="228">
    <w:abstractNumId w:val="137"/>
  </w:num>
  <w:num w:numId="229">
    <w:abstractNumId w:val="520"/>
  </w:num>
  <w:num w:numId="230">
    <w:abstractNumId w:val="565"/>
  </w:num>
  <w:num w:numId="231">
    <w:abstractNumId w:val="303"/>
  </w:num>
  <w:num w:numId="232">
    <w:abstractNumId w:val="553"/>
  </w:num>
  <w:num w:numId="233">
    <w:abstractNumId w:val="307"/>
  </w:num>
  <w:num w:numId="234">
    <w:abstractNumId w:val="557"/>
  </w:num>
  <w:num w:numId="235">
    <w:abstractNumId w:val="571"/>
  </w:num>
  <w:num w:numId="236">
    <w:abstractNumId w:val="568"/>
  </w:num>
  <w:num w:numId="237">
    <w:abstractNumId w:val="402"/>
  </w:num>
  <w:num w:numId="238">
    <w:abstractNumId w:val="232"/>
  </w:num>
  <w:num w:numId="239">
    <w:abstractNumId w:val="298"/>
  </w:num>
  <w:num w:numId="240">
    <w:abstractNumId w:val="558"/>
  </w:num>
  <w:num w:numId="241">
    <w:abstractNumId w:val="476"/>
  </w:num>
  <w:num w:numId="242">
    <w:abstractNumId w:val="238"/>
  </w:num>
  <w:num w:numId="243">
    <w:abstractNumId w:val="595"/>
  </w:num>
  <w:num w:numId="244">
    <w:abstractNumId w:val="529"/>
  </w:num>
  <w:num w:numId="245">
    <w:abstractNumId w:val="403"/>
  </w:num>
  <w:num w:numId="246">
    <w:abstractNumId w:val="249"/>
  </w:num>
  <w:num w:numId="247">
    <w:abstractNumId w:val="104"/>
  </w:num>
  <w:num w:numId="248">
    <w:abstractNumId w:val="64"/>
  </w:num>
  <w:num w:numId="249">
    <w:abstractNumId w:val="430"/>
  </w:num>
  <w:num w:numId="250">
    <w:abstractNumId w:val="503"/>
  </w:num>
  <w:num w:numId="251">
    <w:abstractNumId w:val="79"/>
  </w:num>
  <w:num w:numId="252">
    <w:abstractNumId w:val="35"/>
  </w:num>
  <w:num w:numId="253">
    <w:abstractNumId w:val="279"/>
  </w:num>
  <w:num w:numId="254">
    <w:abstractNumId w:val="408"/>
  </w:num>
  <w:num w:numId="25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7"/>
  </w:num>
  <w:num w:numId="257">
    <w:abstractNumId w:val="239"/>
  </w:num>
  <w:num w:numId="258">
    <w:abstractNumId w:val="23"/>
  </w:num>
  <w:num w:numId="259">
    <w:abstractNumId w:val="9"/>
  </w:num>
  <w:num w:numId="260">
    <w:abstractNumId w:val="3"/>
  </w:num>
  <w:num w:numId="261">
    <w:abstractNumId w:val="404"/>
  </w:num>
  <w:num w:numId="262">
    <w:abstractNumId w:val="128"/>
  </w:num>
  <w:num w:numId="26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num>
  <w:num w:numId="268">
    <w:abstractNumId w:val="93"/>
  </w:num>
  <w:num w:numId="269">
    <w:abstractNumId w:val="237"/>
  </w:num>
  <w:num w:numId="270">
    <w:abstractNumId w:val="354"/>
  </w:num>
  <w:num w:numId="271">
    <w:abstractNumId w:val="411"/>
  </w:num>
  <w:num w:numId="272">
    <w:abstractNumId w:val="116"/>
  </w:num>
  <w:num w:numId="273">
    <w:abstractNumId w:val="346"/>
  </w:num>
  <w:num w:numId="274">
    <w:abstractNumId w:val="475"/>
  </w:num>
  <w:num w:numId="275">
    <w:abstractNumId w:val="583"/>
  </w:num>
  <w:num w:numId="276">
    <w:abstractNumId w:val="261"/>
  </w:num>
  <w:num w:numId="277">
    <w:abstractNumId w:val="113"/>
  </w:num>
  <w:num w:numId="278">
    <w:abstractNumId w:val="394"/>
  </w:num>
  <w:num w:numId="279">
    <w:abstractNumId w:val="364"/>
  </w:num>
  <w:num w:numId="280">
    <w:abstractNumId w:val="129"/>
  </w:num>
  <w:num w:numId="281">
    <w:abstractNumId w:val="588"/>
  </w:num>
  <w:num w:numId="282">
    <w:abstractNumId w:val="86"/>
  </w:num>
  <w:num w:numId="283">
    <w:abstractNumId w:val="554"/>
  </w:num>
  <w:num w:numId="284">
    <w:abstractNumId w:val="76"/>
  </w:num>
  <w:num w:numId="285">
    <w:abstractNumId w:val="304"/>
  </w:num>
  <w:num w:numId="286">
    <w:abstractNumId w:val="324"/>
  </w:num>
  <w:num w:numId="287">
    <w:abstractNumId w:val="461"/>
  </w:num>
  <w:num w:numId="288">
    <w:abstractNumId w:val="124"/>
  </w:num>
  <w:num w:numId="289">
    <w:abstractNumId w:val="253"/>
  </w:num>
  <w:num w:numId="290">
    <w:abstractNumId w:val="184"/>
  </w:num>
  <w:num w:numId="291">
    <w:abstractNumId w:val="42"/>
  </w:num>
  <w:num w:numId="292">
    <w:abstractNumId w:val="262"/>
  </w:num>
  <w:num w:numId="293">
    <w:abstractNumId w:val="121"/>
  </w:num>
  <w:num w:numId="294">
    <w:abstractNumId w:val="479"/>
  </w:num>
  <w:num w:numId="295">
    <w:abstractNumId w:val="423"/>
  </w:num>
  <w:num w:numId="296">
    <w:abstractNumId w:val="459"/>
  </w:num>
  <w:num w:numId="297">
    <w:abstractNumId w:val="514"/>
  </w:num>
  <w:num w:numId="298">
    <w:abstractNumId w:val="523"/>
  </w:num>
  <w:num w:numId="299">
    <w:abstractNumId w:val="244"/>
  </w:num>
  <w:num w:numId="300">
    <w:abstractNumId w:val="506"/>
  </w:num>
  <w:num w:numId="301">
    <w:abstractNumId w:val="112"/>
  </w:num>
  <w:num w:numId="302">
    <w:abstractNumId w:val="585"/>
  </w:num>
  <w:num w:numId="303">
    <w:abstractNumId w:val="548"/>
  </w:num>
  <w:num w:numId="304">
    <w:abstractNumId w:val="416"/>
  </w:num>
  <w:num w:numId="305">
    <w:abstractNumId w:val="474"/>
  </w:num>
  <w:num w:numId="306">
    <w:abstractNumId w:val="266"/>
  </w:num>
  <w:num w:numId="307">
    <w:abstractNumId w:val="26"/>
  </w:num>
  <w:num w:numId="308">
    <w:abstractNumId w:val="477"/>
  </w:num>
  <w:num w:numId="309">
    <w:abstractNumId w:val="21"/>
  </w:num>
  <w:num w:numId="310">
    <w:abstractNumId w:val="258"/>
  </w:num>
  <w:num w:numId="311">
    <w:abstractNumId w:val="213"/>
  </w:num>
  <w:num w:numId="312">
    <w:abstractNumId w:val="377"/>
  </w:num>
  <w:num w:numId="313">
    <w:abstractNumId w:val="150"/>
  </w:num>
  <w:num w:numId="314">
    <w:abstractNumId w:val="231"/>
  </w:num>
  <w:num w:numId="315">
    <w:abstractNumId w:val="276"/>
  </w:num>
  <w:num w:numId="316">
    <w:abstractNumId w:val="594"/>
  </w:num>
  <w:num w:numId="317">
    <w:abstractNumId w:val="462"/>
  </w:num>
  <w:num w:numId="318">
    <w:abstractNumId w:val="154"/>
  </w:num>
  <w:num w:numId="319">
    <w:abstractNumId w:val="133"/>
  </w:num>
  <w:num w:numId="320">
    <w:abstractNumId w:val="458"/>
  </w:num>
  <w:num w:numId="321">
    <w:abstractNumId w:val="212"/>
  </w:num>
  <w:num w:numId="322">
    <w:abstractNumId w:val="202"/>
  </w:num>
  <w:num w:numId="323">
    <w:abstractNumId w:val="50"/>
  </w:num>
  <w:num w:numId="324">
    <w:abstractNumId w:val="451"/>
  </w:num>
  <w:num w:numId="325">
    <w:abstractNumId w:val="90"/>
  </w:num>
  <w:num w:numId="326">
    <w:abstractNumId w:val="309"/>
  </w:num>
  <w:num w:numId="327">
    <w:abstractNumId w:val="283"/>
  </w:num>
  <w:num w:numId="328">
    <w:abstractNumId w:val="358"/>
  </w:num>
  <w:num w:numId="329">
    <w:abstractNumId w:val="223"/>
  </w:num>
  <w:num w:numId="330">
    <w:abstractNumId w:val="197"/>
  </w:num>
  <w:num w:numId="331">
    <w:abstractNumId w:val="425"/>
  </w:num>
  <w:num w:numId="332">
    <w:abstractNumId w:val="100"/>
  </w:num>
  <w:num w:numId="333">
    <w:abstractNumId w:val="320"/>
  </w:num>
  <w:num w:numId="334">
    <w:abstractNumId w:val="505"/>
  </w:num>
  <w:num w:numId="335">
    <w:abstractNumId w:val="44"/>
  </w:num>
  <w:num w:numId="336">
    <w:abstractNumId w:val="156"/>
  </w:num>
  <w:num w:numId="337">
    <w:abstractNumId w:val="234"/>
  </w:num>
  <w:num w:numId="338">
    <w:abstractNumId w:val="155"/>
  </w:num>
  <w:num w:numId="339">
    <w:abstractNumId w:val="0"/>
  </w:num>
  <w:num w:numId="340">
    <w:abstractNumId w:val="285"/>
  </w:num>
  <w:num w:numId="341">
    <w:abstractNumId w:val="166"/>
  </w:num>
  <w:num w:numId="342">
    <w:abstractNumId w:val="293"/>
  </w:num>
  <w:num w:numId="343">
    <w:abstractNumId w:val="314"/>
  </w:num>
  <w:num w:numId="344">
    <w:abstractNumId w:val="539"/>
  </w:num>
  <w:num w:numId="345">
    <w:abstractNumId w:val="340"/>
  </w:num>
  <w:num w:numId="346">
    <w:abstractNumId w:val="102"/>
  </w:num>
  <w:num w:numId="347">
    <w:abstractNumId w:val="445"/>
  </w:num>
  <w:num w:numId="348">
    <w:abstractNumId w:val="347"/>
  </w:num>
  <w:num w:numId="349">
    <w:abstractNumId w:val="8"/>
  </w:num>
  <w:num w:numId="350">
    <w:abstractNumId w:val="440"/>
  </w:num>
  <w:num w:numId="351">
    <w:abstractNumId w:val="271"/>
  </w:num>
  <w:num w:numId="352">
    <w:abstractNumId w:val="590"/>
  </w:num>
  <w:num w:numId="353">
    <w:abstractNumId w:val="7"/>
  </w:num>
  <w:num w:numId="354">
    <w:abstractNumId w:val="182"/>
  </w:num>
  <w:num w:numId="355">
    <w:abstractNumId w:val="452"/>
  </w:num>
  <w:num w:numId="356">
    <w:abstractNumId w:val="127"/>
  </w:num>
  <w:num w:numId="357">
    <w:abstractNumId w:val="10"/>
  </w:num>
  <w:num w:numId="358">
    <w:abstractNumId w:val="177"/>
  </w:num>
  <w:num w:numId="359">
    <w:abstractNumId w:val="19"/>
  </w:num>
  <w:num w:numId="360">
    <w:abstractNumId w:val="398"/>
  </w:num>
  <w:num w:numId="361">
    <w:abstractNumId w:val="2"/>
  </w:num>
  <w:num w:numId="362">
    <w:abstractNumId w:val="109"/>
  </w:num>
  <w:num w:numId="363">
    <w:abstractNumId w:val="433"/>
  </w:num>
  <w:num w:numId="364">
    <w:abstractNumId w:val="208"/>
  </w:num>
  <w:num w:numId="365">
    <w:abstractNumId w:val="141"/>
  </w:num>
  <w:num w:numId="366">
    <w:abstractNumId w:val="527"/>
  </w:num>
  <w:num w:numId="367">
    <w:abstractNumId w:val="356"/>
  </w:num>
  <w:num w:numId="368">
    <w:abstractNumId w:val="337"/>
  </w:num>
  <w:num w:numId="369">
    <w:abstractNumId w:val="193"/>
  </w:num>
  <w:num w:numId="370">
    <w:abstractNumId w:val="219"/>
  </w:num>
  <w:num w:numId="371">
    <w:abstractNumId w:val="192"/>
  </w:num>
  <w:num w:numId="372">
    <w:abstractNumId w:val="220"/>
  </w:num>
  <w:num w:numId="373">
    <w:abstractNumId w:val="487"/>
  </w:num>
  <w:num w:numId="374">
    <w:abstractNumId w:val="447"/>
  </w:num>
  <w:num w:numId="375">
    <w:abstractNumId w:val="321"/>
  </w:num>
  <w:num w:numId="376">
    <w:abstractNumId w:val="284"/>
  </w:num>
  <w:num w:numId="377">
    <w:abstractNumId w:val="60"/>
  </w:num>
  <w:num w:numId="378">
    <w:abstractNumId w:val="318"/>
  </w:num>
  <w:num w:numId="379">
    <w:abstractNumId w:val="537"/>
  </w:num>
  <w:num w:numId="380">
    <w:abstractNumId w:val="132"/>
  </w:num>
  <w:num w:numId="381">
    <w:abstractNumId w:val="274"/>
  </w:num>
  <w:num w:numId="382">
    <w:abstractNumId w:val="415"/>
  </w:num>
  <w:num w:numId="383">
    <w:abstractNumId w:val="214"/>
  </w:num>
  <w:num w:numId="384">
    <w:abstractNumId w:val="409"/>
  </w:num>
  <w:num w:numId="385">
    <w:abstractNumId w:val="72"/>
  </w:num>
  <w:num w:numId="386">
    <w:abstractNumId w:val="185"/>
  </w:num>
  <w:num w:numId="387">
    <w:abstractNumId w:val="365"/>
  </w:num>
  <w:num w:numId="388">
    <w:abstractNumId w:val="256"/>
  </w:num>
  <w:num w:numId="389">
    <w:abstractNumId w:val="59"/>
  </w:num>
  <w:num w:numId="390">
    <w:abstractNumId w:val="374"/>
  </w:num>
  <w:num w:numId="391">
    <w:abstractNumId w:val="559"/>
  </w:num>
  <w:num w:numId="392">
    <w:abstractNumId w:val="328"/>
  </w:num>
  <w:num w:numId="393">
    <w:abstractNumId w:val="13"/>
  </w:num>
  <w:num w:numId="394">
    <w:abstractNumId w:val="311"/>
  </w:num>
  <w:num w:numId="395">
    <w:abstractNumId w:val="375"/>
  </w:num>
  <w:num w:numId="396">
    <w:abstractNumId w:val="543"/>
  </w:num>
  <w:num w:numId="397">
    <w:abstractNumId w:val="389"/>
  </w:num>
  <w:num w:numId="398">
    <w:abstractNumId w:val="37"/>
  </w:num>
  <w:num w:numId="399">
    <w:abstractNumId w:val="335"/>
  </w:num>
  <w:num w:numId="400">
    <w:abstractNumId w:val="317"/>
  </w:num>
  <w:num w:numId="401">
    <w:abstractNumId w:val="278"/>
  </w:num>
  <w:num w:numId="402">
    <w:abstractNumId w:val="130"/>
  </w:num>
  <w:num w:numId="403">
    <w:abstractNumId w:val="152"/>
  </w:num>
  <w:num w:numId="404">
    <w:abstractNumId w:val="322"/>
  </w:num>
  <w:num w:numId="405">
    <w:abstractNumId w:val="183"/>
  </w:num>
  <w:num w:numId="406">
    <w:abstractNumId w:val="14"/>
  </w:num>
  <w:num w:numId="407">
    <w:abstractNumId w:val="468"/>
  </w:num>
  <w:num w:numId="408">
    <w:abstractNumId w:val="341"/>
  </w:num>
  <w:num w:numId="409">
    <w:abstractNumId w:val="350"/>
  </w:num>
  <w:num w:numId="410">
    <w:abstractNumId w:val="584"/>
  </w:num>
  <w:num w:numId="411">
    <w:abstractNumId w:val="205"/>
  </w:num>
  <w:num w:numId="412">
    <w:abstractNumId w:val="432"/>
  </w:num>
  <w:num w:numId="413">
    <w:abstractNumId w:val="569"/>
  </w:num>
  <w:num w:numId="414">
    <w:abstractNumId w:val="522"/>
  </w:num>
  <w:num w:numId="415">
    <w:abstractNumId w:val="248"/>
  </w:num>
  <w:num w:numId="416">
    <w:abstractNumId w:val="587"/>
  </w:num>
  <w:num w:numId="417">
    <w:abstractNumId w:val="442"/>
  </w:num>
  <w:num w:numId="418">
    <w:abstractNumId w:val="194"/>
  </w:num>
  <w:num w:numId="419">
    <w:abstractNumId w:val="28"/>
  </w:num>
  <w:num w:numId="420">
    <w:abstractNumId w:val="286"/>
  </w:num>
  <w:num w:numId="421">
    <w:abstractNumId w:val="99"/>
  </w:num>
  <w:num w:numId="422">
    <w:abstractNumId w:val="453"/>
  </w:num>
  <w:num w:numId="423">
    <w:abstractNumId w:val="118"/>
  </w:num>
  <w:num w:numId="424">
    <w:abstractNumId w:val="486"/>
  </w:num>
  <w:num w:numId="425">
    <w:abstractNumId w:val="300"/>
  </w:num>
  <w:num w:numId="426">
    <w:abstractNumId w:val="578"/>
  </w:num>
  <w:num w:numId="427">
    <w:abstractNumId w:val="268"/>
  </w:num>
  <w:num w:numId="428">
    <w:abstractNumId w:val="333"/>
  </w:num>
  <w:num w:numId="429">
    <w:abstractNumId w:val="89"/>
  </w:num>
  <w:num w:numId="430">
    <w:abstractNumId w:val="218"/>
  </w:num>
  <w:num w:numId="431">
    <w:abstractNumId w:val="195"/>
  </w:num>
  <w:num w:numId="432">
    <w:abstractNumId w:val="186"/>
  </w:num>
  <w:num w:numId="433">
    <w:abstractNumId w:val="77"/>
  </w:num>
  <w:num w:numId="434">
    <w:abstractNumId w:val="593"/>
  </w:num>
  <w:num w:numId="435">
    <w:abstractNumId w:val="344"/>
  </w:num>
  <w:num w:numId="436">
    <w:abstractNumId w:val="181"/>
  </w:num>
  <w:num w:numId="437">
    <w:abstractNumId w:val="467"/>
  </w:num>
  <w:num w:numId="438">
    <w:abstractNumId w:val="229"/>
  </w:num>
  <w:num w:numId="439">
    <w:abstractNumId w:val="106"/>
  </w:num>
  <w:num w:numId="440">
    <w:abstractNumId w:val="499"/>
  </w:num>
  <w:num w:numId="441">
    <w:abstractNumId w:val="536"/>
  </w:num>
  <w:num w:numId="442">
    <w:abstractNumId w:val="420"/>
  </w:num>
  <w:num w:numId="443">
    <w:abstractNumId w:val="449"/>
  </w:num>
  <w:num w:numId="444">
    <w:abstractNumId w:val="526"/>
  </w:num>
  <w:num w:numId="445">
    <w:abstractNumId w:val="144"/>
  </w:num>
  <w:num w:numId="446">
    <w:abstractNumId w:val="366"/>
  </w:num>
  <w:num w:numId="447">
    <w:abstractNumId w:val="74"/>
  </w:num>
  <w:num w:numId="448">
    <w:abstractNumId w:val="563"/>
  </w:num>
  <w:num w:numId="449">
    <w:abstractNumId w:val="369"/>
  </w:num>
  <w:num w:numId="450">
    <w:abstractNumId w:val="87"/>
  </w:num>
  <w:num w:numId="451">
    <w:abstractNumId w:val="117"/>
  </w:num>
  <w:num w:numId="452">
    <w:abstractNumId w:val="426"/>
  </w:num>
  <w:num w:numId="453">
    <w:abstractNumId w:val="497"/>
  </w:num>
  <w:num w:numId="454">
    <w:abstractNumId w:val="78"/>
  </w:num>
  <w:num w:numId="455">
    <w:abstractNumId w:val="464"/>
  </w:num>
  <w:num w:numId="456">
    <w:abstractNumId w:val="448"/>
  </w:num>
  <w:num w:numId="457">
    <w:abstractNumId w:val="180"/>
  </w:num>
  <w:num w:numId="458">
    <w:abstractNumId w:val="297"/>
  </w:num>
  <w:num w:numId="459">
    <w:abstractNumId w:val="149"/>
  </w:num>
  <w:num w:numId="460">
    <w:abstractNumId w:val="438"/>
  </w:num>
  <w:num w:numId="461">
    <w:abstractNumId w:val="18"/>
  </w:num>
  <w:num w:numId="462">
    <w:abstractNumId w:val="592"/>
  </w:num>
  <w:num w:numId="463">
    <w:abstractNumId w:val="466"/>
  </w:num>
  <w:num w:numId="464">
    <w:abstractNumId w:val="580"/>
  </w:num>
  <w:num w:numId="465">
    <w:abstractNumId w:val="55"/>
  </w:num>
  <w:num w:numId="466">
    <w:abstractNumId w:val="25"/>
  </w:num>
  <w:num w:numId="467">
    <w:abstractNumId w:val="373"/>
  </w:num>
  <w:num w:numId="468">
    <w:abstractNumId w:val="16"/>
  </w:num>
  <w:num w:numId="469">
    <w:abstractNumId w:val="519"/>
  </w:num>
  <w:num w:numId="470">
    <w:abstractNumId w:val="410"/>
  </w:num>
  <w:num w:numId="471">
    <w:abstractNumId w:val="413"/>
  </w:num>
  <w:num w:numId="472">
    <w:abstractNumId w:val="31"/>
  </w:num>
  <w:num w:numId="473">
    <w:abstractNumId w:val="429"/>
  </w:num>
  <w:num w:numId="474">
    <w:abstractNumId w:val="591"/>
  </w:num>
  <w:num w:numId="475">
    <w:abstractNumId w:val="272"/>
  </w:num>
  <w:num w:numId="476">
    <w:abstractNumId w:val="393"/>
  </w:num>
  <w:num w:numId="477">
    <w:abstractNumId w:val="29"/>
  </w:num>
  <w:num w:numId="478">
    <w:abstractNumId w:val="490"/>
  </w:num>
  <w:num w:numId="479">
    <w:abstractNumId w:val="360"/>
  </w:num>
  <w:num w:numId="480">
    <w:abstractNumId w:val="528"/>
  </w:num>
  <w:num w:numId="481">
    <w:abstractNumId w:val="20"/>
  </w:num>
  <w:num w:numId="482">
    <w:abstractNumId w:val="596"/>
  </w:num>
  <w:num w:numId="483">
    <w:abstractNumId w:val="542"/>
  </w:num>
  <w:num w:numId="484">
    <w:abstractNumId w:val="589"/>
  </w:num>
  <w:num w:numId="485">
    <w:abstractNumId w:val="392"/>
  </w:num>
  <w:num w:numId="486">
    <w:abstractNumId w:val="482"/>
  </w:num>
  <w:num w:numId="487">
    <w:abstractNumId w:val="94"/>
  </w:num>
  <w:num w:numId="488">
    <w:abstractNumId w:val="91"/>
  </w:num>
  <w:num w:numId="489">
    <w:abstractNumId w:val="24"/>
  </w:num>
  <w:num w:numId="490">
    <w:abstractNumId w:val="98"/>
  </w:num>
  <w:num w:numId="491">
    <w:abstractNumId w:val="291"/>
  </w:num>
  <w:num w:numId="492">
    <w:abstractNumId w:val="12"/>
  </w:num>
  <w:num w:numId="493">
    <w:abstractNumId w:val="151"/>
  </w:num>
  <w:num w:numId="494">
    <w:abstractNumId w:val="56"/>
  </w:num>
  <w:num w:numId="495">
    <w:abstractNumId w:val="434"/>
  </w:num>
  <w:num w:numId="496">
    <w:abstractNumId w:val="334"/>
  </w:num>
  <w:num w:numId="497">
    <w:abstractNumId w:val="492"/>
  </w:num>
  <w:num w:numId="498">
    <w:abstractNumId w:val="51"/>
  </w:num>
  <w:num w:numId="499">
    <w:abstractNumId w:val="281"/>
  </w:num>
  <w:num w:numId="500">
    <w:abstractNumId w:val="387"/>
  </w:num>
  <w:num w:numId="501">
    <w:abstractNumId w:val="502"/>
  </w:num>
  <w:num w:numId="502">
    <w:abstractNumId w:val="562"/>
  </w:num>
  <w:num w:numId="503">
    <w:abstractNumId w:val="478"/>
  </w:num>
  <w:num w:numId="504">
    <w:abstractNumId w:val="282"/>
  </w:num>
  <w:num w:numId="505">
    <w:abstractNumId w:val="450"/>
  </w:num>
  <w:num w:numId="506">
    <w:abstractNumId w:val="469"/>
  </w:num>
  <w:num w:numId="507">
    <w:abstractNumId w:val="355"/>
  </w:num>
  <w:num w:numId="508">
    <w:abstractNumId w:val="119"/>
  </w:num>
  <w:num w:numId="509">
    <w:abstractNumId w:val="566"/>
  </w:num>
  <w:num w:numId="510">
    <w:abstractNumId w:val="6"/>
  </w:num>
  <w:num w:numId="511">
    <w:abstractNumId w:val="315"/>
  </w:num>
  <w:num w:numId="512">
    <w:abstractNumId w:val="95"/>
  </w:num>
  <w:num w:numId="513">
    <w:abstractNumId w:val="555"/>
  </w:num>
  <w:num w:numId="514">
    <w:abstractNumId w:val="457"/>
  </w:num>
  <w:num w:numId="515">
    <w:abstractNumId w:val="399"/>
  </w:num>
  <w:num w:numId="516">
    <w:abstractNumId w:val="81"/>
  </w:num>
  <w:num w:numId="517">
    <w:abstractNumId w:val="247"/>
  </w:num>
  <w:num w:numId="518">
    <w:abstractNumId w:val="345"/>
  </w:num>
  <w:num w:numId="519">
    <w:abstractNumId w:val="368"/>
  </w:num>
  <w:num w:numId="520">
    <w:abstractNumId w:val="227"/>
  </w:num>
  <w:num w:numId="521">
    <w:abstractNumId w:val="444"/>
  </w:num>
  <w:num w:numId="522">
    <w:abstractNumId w:val="47"/>
  </w:num>
  <w:num w:numId="523">
    <w:abstractNumId w:val="230"/>
  </w:num>
  <w:num w:numId="524">
    <w:abstractNumId w:val="533"/>
  </w:num>
  <w:num w:numId="525">
    <w:abstractNumId w:val="485"/>
  </w:num>
  <w:num w:numId="526">
    <w:abstractNumId w:val="359"/>
  </w:num>
  <w:num w:numId="527">
    <w:abstractNumId w:val="511"/>
  </w:num>
  <w:num w:numId="528">
    <w:abstractNumId w:val="551"/>
  </w:num>
  <w:num w:numId="529">
    <w:abstractNumId w:val="443"/>
  </w:num>
  <w:num w:numId="530">
    <w:abstractNumId w:val="481"/>
  </w:num>
  <w:num w:numId="531">
    <w:abstractNumId w:val="224"/>
  </w:num>
  <w:num w:numId="532">
    <w:abstractNumId w:val="242"/>
  </w:num>
  <w:num w:numId="533">
    <w:abstractNumId w:val="71"/>
  </w:num>
  <w:num w:numId="534">
    <w:abstractNumId w:val="215"/>
  </w:num>
  <w:num w:numId="535">
    <w:abstractNumId w:val="512"/>
  </w:num>
  <w:num w:numId="536">
    <w:abstractNumId w:val="292"/>
  </w:num>
  <w:num w:numId="537">
    <w:abstractNumId w:val="66"/>
  </w:num>
  <w:num w:numId="538">
    <w:abstractNumId w:val="61"/>
  </w:num>
  <w:num w:numId="539">
    <w:abstractNumId w:val="5"/>
  </w:num>
  <w:num w:numId="540">
    <w:abstractNumId w:val="209"/>
  </w:num>
  <w:num w:numId="541">
    <w:abstractNumId w:val="470"/>
  </w:num>
  <w:num w:numId="542">
    <w:abstractNumId w:val="456"/>
  </w:num>
  <w:num w:numId="543">
    <w:abstractNumId w:val="509"/>
  </w:num>
  <w:num w:numId="544">
    <w:abstractNumId w:val="535"/>
  </w:num>
  <w:num w:numId="545">
    <w:abstractNumId w:val="296"/>
  </w:num>
  <w:num w:numId="546">
    <w:abstractNumId w:val="386"/>
  </w:num>
  <w:num w:numId="547">
    <w:abstractNumId w:val="376"/>
  </w:num>
  <w:num w:numId="548">
    <w:abstractNumId w:val="88"/>
  </w:num>
  <w:num w:numId="549">
    <w:abstractNumId w:val="269"/>
  </w:num>
  <w:num w:numId="550">
    <w:abstractNumId w:val="199"/>
  </w:num>
  <w:num w:numId="551">
    <w:abstractNumId w:val="233"/>
  </w:num>
  <w:num w:numId="552">
    <w:abstractNumId w:val="277"/>
  </w:num>
  <w:num w:numId="553">
    <w:abstractNumId w:val="395"/>
  </w:num>
  <w:num w:numId="554">
    <w:abstractNumId w:val="319"/>
  </w:num>
  <w:num w:numId="555">
    <w:abstractNumId w:val="370"/>
  </w:num>
  <w:num w:numId="556">
    <w:abstractNumId w:val="211"/>
  </w:num>
  <w:num w:numId="557">
    <w:abstractNumId w:val="401"/>
  </w:num>
  <w:num w:numId="558">
    <w:abstractNumId w:val="510"/>
  </w:num>
  <w:num w:numId="559">
    <w:abstractNumId w:val="547"/>
  </w:num>
  <w:num w:numId="560">
    <w:abstractNumId w:val="179"/>
  </w:num>
  <w:num w:numId="561">
    <w:abstractNumId w:val="176"/>
  </w:num>
  <w:num w:numId="562">
    <w:abstractNumId w:val="96"/>
  </w:num>
  <w:num w:numId="563">
    <w:abstractNumId w:val="280"/>
  </w:num>
  <w:num w:numId="564">
    <w:abstractNumId w:val="572"/>
  </w:num>
  <w:num w:numId="565">
    <w:abstractNumId w:val="550"/>
  </w:num>
  <w:num w:numId="566">
    <w:abstractNumId w:val="302"/>
  </w:num>
  <w:num w:numId="567">
    <w:abstractNumId w:val="579"/>
  </w:num>
  <w:num w:numId="568">
    <w:abstractNumId w:val="138"/>
  </w:num>
  <w:num w:numId="569">
    <w:abstractNumId w:val="424"/>
  </w:num>
  <w:num w:numId="570">
    <w:abstractNumId w:val="473"/>
  </w:num>
  <w:num w:numId="571">
    <w:abstractNumId w:val="217"/>
  </w:num>
  <w:num w:numId="572">
    <w:abstractNumId w:val="120"/>
  </w:num>
  <w:num w:numId="573">
    <w:abstractNumId w:val="439"/>
  </w:num>
  <w:num w:numId="574">
    <w:abstractNumId w:val="288"/>
  </w:num>
  <w:num w:numId="575">
    <w:abstractNumId w:val="84"/>
  </w:num>
  <w:num w:numId="576">
    <w:abstractNumId w:val="162"/>
  </w:num>
  <w:num w:numId="577">
    <w:abstractNumId w:val="515"/>
  </w:num>
  <w:num w:numId="578">
    <w:abstractNumId w:val="465"/>
  </w:num>
  <w:num w:numId="579">
    <w:abstractNumId w:val="145"/>
  </w:num>
  <w:num w:numId="580">
    <w:abstractNumId w:val="361"/>
  </w:num>
  <w:num w:numId="581">
    <w:abstractNumId w:val="163"/>
  </w:num>
  <w:num w:numId="582">
    <w:abstractNumId w:val="504"/>
  </w:num>
  <w:num w:numId="583">
    <w:abstractNumId w:val="363"/>
  </w:num>
  <w:num w:numId="584">
    <w:abstractNumId w:val="407"/>
  </w:num>
  <w:num w:numId="585">
    <w:abstractNumId w:val="11"/>
  </w:num>
  <w:num w:numId="586">
    <w:abstractNumId w:val="143"/>
  </w:num>
  <w:num w:numId="587">
    <w:abstractNumId w:val="530"/>
  </w:num>
  <w:num w:numId="588">
    <w:abstractNumId w:val="532"/>
  </w:num>
  <w:num w:numId="589">
    <w:abstractNumId w:val="305"/>
  </w:num>
  <w:num w:numId="590">
    <w:abstractNumId w:val="15"/>
  </w:num>
  <w:num w:numId="591">
    <w:abstractNumId w:val="165"/>
  </w:num>
  <w:num w:numId="592">
    <w:abstractNumId w:val="39"/>
  </w:num>
  <w:num w:numId="593">
    <w:abstractNumId w:val="417"/>
  </w:num>
  <w:num w:numId="594">
    <w:abstractNumId w:val="353"/>
  </w:num>
  <w:num w:numId="595">
    <w:abstractNumId w:val="198"/>
  </w:num>
  <w:num w:numId="596">
    <w:abstractNumId w:val="190"/>
  </w:num>
  <w:num w:numId="597">
    <w:abstractNumId w:val="34"/>
  </w:num>
  <w:num w:numId="598">
    <w:abstractNumId w:val="191"/>
  </w:num>
  <w:num w:numId="599">
    <w:abstractNumId w:val="126"/>
  </w:num>
  <w:numIdMacAtCleanup w:val="5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48"/>
    <w:rsid w:val="00005930"/>
    <w:rsid w:val="0001408B"/>
    <w:rsid w:val="00015E0B"/>
    <w:rsid w:val="00022F9C"/>
    <w:rsid w:val="00024975"/>
    <w:rsid w:val="00024AED"/>
    <w:rsid w:val="00027C51"/>
    <w:rsid w:val="00030A8C"/>
    <w:rsid w:val="0004512F"/>
    <w:rsid w:val="00065660"/>
    <w:rsid w:val="00071D0B"/>
    <w:rsid w:val="0007235F"/>
    <w:rsid w:val="00074F9F"/>
    <w:rsid w:val="00075550"/>
    <w:rsid w:val="0007717E"/>
    <w:rsid w:val="00085C29"/>
    <w:rsid w:val="0008746B"/>
    <w:rsid w:val="00087BBA"/>
    <w:rsid w:val="0009749C"/>
    <w:rsid w:val="0009754F"/>
    <w:rsid w:val="000B4EE2"/>
    <w:rsid w:val="000B73A4"/>
    <w:rsid w:val="000D0398"/>
    <w:rsid w:val="000D2284"/>
    <w:rsid w:val="000D2EB6"/>
    <w:rsid w:val="000D6CDF"/>
    <w:rsid w:val="000D6DF6"/>
    <w:rsid w:val="000E157F"/>
    <w:rsid w:val="000E44C6"/>
    <w:rsid w:val="000E7DD6"/>
    <w:rsid w:val="000F34CE"/>
    <w:rsid w:val="00102249"/>
    <w:rsid w:val="00103826"/>
    <w:rsid w:val="00105156"/>
    <w:rsid w:val="00105B8A"/>
    <w:rsid w:val="0011120A"/>
    <w:rsid w:val="00112D55"/>
    <w:rsid w:val="001205A2"/>
    <w:rsid w:val="00122279"/>
    <w:rsid w:val="00123448"/>
    <w:rsid w:val="0012348E"/>
    <w:rsid w:val="0012384A"/>
    <w:rsid w:val="00126823"/>
    <w:rsid w:val="00127C7A"/>
    <w:rsid w:val="00130ED0"/>
    <w:rsid w:val="0013116B"/>
    <w:rsid w:val="00132D0F"/>
    <w:rsid w:val="00140008"/>
    <w:rsid w:val="00150862"/>
    <w:rsid w:val="001540CB"/>
    <w:rsid w:val="00155401"/>
    <w:rsid w:val="00157713"/>
    <w:rsid w:val="00166D44"/>
    <w:rsid w:val="001715A5"/>
    <w:rsid w:val="00175607"/>
    <w:rsid w:val="00177B66"/>
    <w:rsid w:val="0018223D"/>
    <w:rsid w:val="00182E64"/>
    <w:rsid w:val="00193911"/>
    <w:rsid w:val="0019761B"/>
    <w:rsid w:val="001A25BF"/>
    <w:rsid w:val="001B18DF"/>
    <w:rsid w:val="001B1E13"/>
    <w:rsid w:val="001B204B"/>
    <w:rsid w:val="001C02DC"/>
    <w:rsid w:val="001C2E7C"/>
    <w:rsid w:val="001C6528"/>
    <w:rsid w:val="001D6633"/>
    <w:rsid w:val="001E1476"/>
    <w:rsid w:val="001E77C8"/>
    <w:rsid w:val="001F2FA8"/>
    <w:rsid w:val="00205358"/>
    <w:rsid w:val="002055C9"/>
    <w:rsid w:val="00213DDA"/>
    <w:rsid w:val="002157D6"/>
    <w:rsid w:val="0022709D"/>
    <w:rsid w:val="002345A1"/>
    <w:rsid w:val="002357D1"/>
    <w:rsid w:val="00240961"/>
    <w:rsid w:val="002414D2"/>
    <w:rsid w:val="0025642B"/>
    <w:rsid w:val="00281E80"/>
    <w:rsid w:val="002869A9"/>
    <w:rsid w:val="00290E25"/>
    <w:rsid w:val="00295F4C"/>
    <w:rsid w:val="002A0393"/>
    <w:rsid w:val="002A206E"/>
    <w:rsid w:val="002A428E"/>
    <w:rsid w:val="002B072C"/>
    <w:rsid w:val="002B1AFD"/>
    <w:rsid w:val="002B538C"/>
    <w:rsid w:val="002B6906"/>
    <w:rsid w:val="002C1C6D"/>
    <w:rsid w:val="002D26DC"/>
    <w:rsid w:val="002E0FD9"/>
    <w:rsid w:val="002E2AA7"/>
    <w:rsid w:val="002E4EA0"/>
    <w:rsid w:val="002F2046"/>
    <w:rsid w:val="002F4A79"/>
    <w:rsid w:val="002F6604"/>
    <w:rsid w:val="0031451B"/>
    <w:rsid w:val="00317E47"/>
    <w:rsid w:val="003209D2"/>
    <w:rsid w:val="00321211"/>
    <w:rsid w:val="003438BC"/>
    <w:rsid w:val="00346D70"/>
    <w:rsid w:val="00351639"/>
    <w:rsid w:val="00353645"/>
    <w:rsid w:val="00355009"/>
    <w:rsid w:val="00355465"/>
    <w:rsid w:val="0036406A"/>
    <w:rsid w:val="00371584"/>
    <w:rsid w:val="003718A4"/>
    <w:rsid w:val="00373F71"/>
    <w:rsid w:val="00375616"/>
    <w:rsid w:val="00375CDC"/>
    <w:rsid w:val="003842E2"/>
    <w:rsid w:val="003911F4"/>
    <w:rsid w:val="003A5FCF"/>
    <w:rsid w:val="003B2AA7"/>
    <w:rsid w:val="003B3FB6"/>
    <w:rsid w:val="003B5DF3"/>
    <w:rsid w:val="003B6AB0"/>
    <w:rsid w:val="003C5C15"/>
    <w:rsid w:val="003D2FB6"/>
    <w:rsid w:val="003D34F4"/>
    <w:rsid w:val="003D4233"/>
    <w:rsid w:val="003D5781"/>
    <w:rsid w:val="003D57D1"/>
    <w:rsid w:val="003E5AF5"/>
    <w:rsid w:val="003E6E44"/>
    <w:rsid w:val="003F0EA0"/>
    <w:rsid w:val="003F4ACB"/>
    <w:rsid w:val="00400632"/>
    <w:rsid w:val="0040492A"/>
    <w:rsid w:val="00410453"/>
    <w:rsid w:val="00421DBB"/>
    <w:rsid w:val="00423E22"/>
    <w:rsid w:val="004246CA"/>
    <w:rsid w:val="00424C71"/>
    <w:rsid w:val="00426E08"/>
    <w:rsid w:val="00427E6E"/>
    <w:rsid w:val="004355BD"/>
    <w:rsid w:val="00436E2B"/>
    <w:rsid w:val="00440B08"/>
    <w:rsid w:val="00440D49"/>
    <w:rsid w:val="0044335E"/>
    <w:rsid w:val="0044495A"/>
    <w:rsid w:val="00453AB3"/>
    <w:rsid w:val="00453CBC"/>
    <w:rsid w:val="00455904"/>
    <w:rsid w:val="004604F0"/>
    <w:rsid w:val="004707A2"/>
    <w:rsid w:val="0047093B"/>
    <w:rsid w:val="004730B9"/>
    <w:rsid w:val="004766DD"/>
    <w:rsid w:val="00482177"/>
    <w:rsid w:val="004831C7"/>
    <w:rsid w:val="00485C70"/>
    <w:rsid w:val="00487466"/>
    <w:rsid w:val="004903F5"/>
    <w:rsid w:val="00491C1A"/>
    <w:rsid w:val="004A26BF"/>
    <w:rsid w:val="004A4350"/>
    <w:rsid w:val="004B26B2"/>
    <w:rsid w:val="004B2817"/>
    <w:rsid w:val="004B552C"/>
    <w:rsid w:val="004C57E2"/>
    <w:rsid w:val="004D3981"/>
    <w:rsid w:val="004D728D"/>
    <w:rsid w:val="004E0942"/>
    <w:rsid w:val="004E0E90"/>
    <w:rsid w:val="004F0BDA"/>
    <w:rsid w:val="004F303B"/>
    <w:rsid w:val="004F348A"/>
    <w:rsid w:val="004F365A"/>
    <w:rsid w:val="004F654A"/>
    <w:rsid w:val="00510D5A"/>
    <w:rsid w:val="005150C8"/>
    <w:rsid w:val="0051744B"/>
    <w:rsid w:val="00517FDC"/>
    <w:rsid w:val="0052116C"/>
    <w:rsid w:val="0052239B"/>
    <w:rsid w:val="00522498"/>
    <w:rsid w:val="00551CA5"/>
    <w:rsid w:val="00552531"/>
    <w:rsid w:val="00552CD6"/>
    <w:rsid w:val="00554BED"/>
    <w:rsid w:val="0057076C"/>
    <w:rsid w:val="005715B1"/>
    <w:rsid w:val="00572502"/>
    <w:rsid w:val="00572690"/>
    <w:rsid w:val="005748BF"/>
    <w:rsid w:val="00575BEC"/>
    <w:rsid w:val="00577BD1"/>
    <w:rsid w:val="00581CD0"/>
    <w:rsid w:val="00582653"/>
    <w:rsid w:val="00584482"/>
    <w:rsid w:val="00586184"/>
    <w:rsid w:val="00586BE6"/>
    <w:rsid w:val="00586DC7"/>
    <w:rsid w:val="00592D36"/>
    <w:rsid w:val="00596534"/>
    <w:rsid w:val="005A61D4"/>
    <w:rsid w:val="005A6B08"/>
    <w:rsid w:val="005B2967"/>
    <w:rsid w:val="005B41DD"/>
    <w:rsid w:val="005B694C"/>
    <w:rsid w:val="005B6E8A"/>
    <w:rsid w:val="005C7811"/>
    <w:rsid w:val="005E3B6C"/>
    <w:rsid w:val="005E5374"/>
    <w:rsid w:val="005F3343"/>
    <w:rsid w:val="005F5FA6"/>
    <w:rsid w:val="005F7670"/>
    <w:rsid w:val="00603B6B"/>
    <w:rsid w:val="006159A5"/>
    <w:rsid w:val="006159DC"/>
    <w:rsid w:val="0063754E"/>
    <w:rsid w:val="00643C05"/>
    <w:rsid w:val="00646D5A"/>
    <w:rsid w:val="00672966"/>
    <w:rsid w:val="00672C61"/>
    <w:rsid w:val="006749D4"/>
    <w:rsid w:val="0067715D"/>
    <w:rsid w:val="00685724"/>
    <w:rsid w:val="00686037"/>
    <w:rsid w:val="0068627B"/>
    <w:rsid w:val="0069293F"/>
    <w:rsid w:val="006969AA"/>
    <w:rsid w:val="006A01AC"/>
    <w:rsid w:val="006A0571"/>
    <w:rsid w:val="006A180E"/>
    <w:rsid w:val="006A4BE6"/>
    <w:rsid w:val="006B3425"/>
    <w:rsid w:val="006C0FE0"/>
    <w:rsid w:val="006C1A48"/>
    <w:rsid w:val="006C4F44"/>
    <w:rsid w:val="006C5579"/>
    <w:rsid w:val="006C5E7C"/>
    <w:rsid w:val="006D2F6C"/>
    <w:rsid w:val="006E028F"/>
    <w:rsid w:val="006E172F"/>
    <w:rsid w:val="006F2D37"/>
    <w:rsid w:val="006F70C1"/>
    <w:rsid w:val="0070100B"/>
    <w:rsid w:val="00703A18"/>
    <w:rsid w:val="007050D2"/>
    <w:rsid w:val="00710472"/>
    <w:rsid w:val="00715B5D"/>
    <w:rsid w:val="00716B73"/>
    <w:rsid w:val="007207DC"/>
    <w:rsid w:val="00721E68"/>
    <w:rsid w:val="00722FAA"/>
    <w:rsid w:val="00730A23"/>
    <w:rsid w:val="0074099F"/>
    <w:rsid w:val="00740E5B"/>
    <w:rsid w:val="007425D8"/>
    <w:rsid w:val="00753FE8"/>
    <w:rsid w:val="0075607F"/>
    <w:rsid w:val="007562D4"/>
    <w:rsid w:val="00756A32"/>
    <w:rsid w:val="00757631"/>
    <w:rsid w:val="0076328A"/>
    <w:rsid w:val="00770901"/>
    <w:rsid w:val="007802CE"/>
    <w:rsid w:val="00784319"/>
    <w:rsid w:val="00790EF7"/>
    <w:rsid w:val="00792F5D"/>
    <w:rsid w:val="007964EC"/>
    <w:rsid w:val="007974EA"/>
    <w:rsid w:val="007A3E4B"/>
    <w:rsid w:val="007A7B47"/>
    <w:rsid w:val="007B0391"/>
    <w:rsid w:val="007B28BB"/>
    <w:rsid w:val="007B7E43"/>
    <w:rsid w:val="007C0D3B"/>
    <w:rsid w:val="007F40ED"/>
    <w:rsid w:val="007F4C2D"/>
    <w:rsid w:val="007F5478"/>
    <w:rsid w:val="007F5982"/>
    <w:rsid w:val="008005B0"/>
    <w:rsid w:val="0081031C"/>
    <w:rsid w:val="00813296"/>
    <w:rsid w:val="0081394F"/>
    <w:rsid w:val="00815377"/>
    <w:rsid w:val="00821574"/>
    <w:rsid w:val="00833931"/>
    <w:rsid w:val="00842A1B"/>
    <w:rsid w:val="0084385D"/>
    <w:rsid w:val="00863751"/>
    <w:rsid w:val="00870907"/>
    <w:rsid w:val="00871DCC"/>
    <w:rsid w:val="00881EAD"/>
    <w:rsid w:val="00884E08"/>
    <w:rsid w:val="008850BE"/>
    <w:rsid w:val="008859A6"/>
    <w:rsid w:val="00893680"/>
    <w:rsid w:val="008939FC"/>
    <w:rsid w:val="00893F2A"/>
    <w:rsid w:val="00897B55"/>
    <w:rsid w:val="008A1C6D"/>
    <w:rsid w:val="008A3CE4"/>
    <w:rsid w:val="008B07E3"/>
    <w:rsid w:val="008B4B33"/>
    <w:rsid w:val="008C261D"/>
    <w:rsid w:val="008C31E8"/>
    <w:rsid w:val="008C56E2"/>
    <w:rsid w:val="008D437A"/>
    <w:rsid w:val="008D475B"/>
    <w:rsid w:val="008D62CD"/>
    <w:rsid w:val="008D6B14"/>
    <w:rsid w:val="008E2CB5"/>
    <w:rsid w:val="00901241"/>
    <w:rsid w:val="009021EE"/>
    <w:rsid w:val="00914A20"/>
    <w:rsid w:val="009222E7"/>
    <w:rsid w:val="00936362"/>
    <w:rsid w:val="00937BA8"/>
    <w:rsid w:val="00946D01"/>
    <w:rsid w:val="0095028D"/>
    <w:rsid w:val="009516BF"/>
    <w:rsid w:val="00981CF6"/>
    <w:rsid w:val="0098403E"/>
    <w:rsid w:val="009962D3"/>
    <w:rsid w:val="009A7F9E"/>
    <w:rsid w:val="009B060F"/>
    <w:rsid w:val="009B0C8D"/>
    <w:rsid w:val="009C2985"/>
    <w:rsid w:val="009D353E"/>
    <w:rsid w:val="009D35C7"/>
    <w:rsid w:val="009D6F46"/>
    <w:rsid w:val="009D762B"/>
    <w:rsid w:val="009E1977"/>
    <w:rsid w:val="009F43A6"/>
    <w:rsid w:val="00A000AF"/>
    <w:rsid w:val="00A00F4C"/>
    <w:rsid w:val="00A2047E"/>
    <w:rsid w:val="00A25F40"/>
    <w:rsid w:val="00A26794"/>
    <w:rsid w:val="00A30055"/>
    <w:rsid w:val="00A32E36"/>
    <w:rsid w:val="00A34DD9"/>
    <w:rsid w:val="00A3614D"/>
    <w:rsid w:val="00A5032F"/>
    <w:rsid w:val="00A57794"/>
    <w:rsid w:val="00A67006"/>
    <w:rsid w:val="00A741F3"/>
    <w:rsid w:val="00A82F46"/>
    <w:rsid w:val="00A85B53"/>
    <w:rsid w:val="00AA41C9"/>
    <w:rsid w:val="00AC13F3"/>
    <w:rsid w:val="00AD13D4"/>
    <w:rsid w:val="00AD266D"/>
    <w:rsid w:val="00AE48BC"/>
    <w:rsid w:val="00AF2632"/>
    <w:rsid w:val="00AF2CB3"/>
    <w:rsid w:val="00B013A9"/>
    <w:rsid w:val="00B0511C"/>
    <w:rsid w:val="00B16938"/>
    <w:rsid w:val="00B204A0"/>
    <w:rsid w:val="00B227BB"/>
    <w:rsid w:val="00B24F6C"/>
    <w:rsid w:val="00B26E1F"/>
    <w:rsid w:val="00B34C3D"/>
    <w:rsid w:val="00B36874"/>
    <w:rsid w:val="00B36EC9"/>
    <w:rsid w:val="00B451C9"/>
    <w:rsid w:val="00B50BA1"/>
    <w:rsid w:val="00B5555F"/>
    <w:rsid w:val="00B611B9"/>
    <w:rsid w:val="00B64839"/>
    <w:rsid w:val="00B64CB3"/>
    <w:rsid w:val="00B72E16"/>
    <w:rsid w:val="00B81BD8"/>
    <w:rsid w:val="00B83A30"/>
    <w:rsid w:val="00B8490B"/>
    <w:rsid w:val="00B85A84"/>
    <w:rsid w:val="00B867ED"/>
    <w:rsid w:val="00B954B4"/>
    <w:rsid w:val="00BA5369"/>
    <w:rsid w:val="00BB4527"/>
    <w:rsid w:val="00BB49C5"/>
    <w:rsid w:val="00BB4BA9"/>
    <w:rsid w:val="00BB4C85"/>
    <w:rsid w:val="00BB59B2"/>
    <w:rsid w:val="00BC3369"/>
    <w:rsid w:val="00BC4D6A"/>
    <w:rsid w:val="00BC682D"/>
    <w:rsid w:val="00BD6D71"/>
    <w:rsid w:val="00BD7D1E"/>
    <w:rsid w:val="00BE0BBB"/>
    <w:rsid w:val="00BF670B"/>
    <w:rsid w:val="00C06CB4"/>
    <w:rsid w:val="00C06D1B"/>
    <w:rsid w:val="00C07206"/>
    <w:rsid w:val="00C07DA4"/>
    <w:rsid w:val="00C103B6"/>
    <w:rsid w:val="00C1301B"/>
    <w:rsid w:val="00C21A69"/>
    <w:rsid w:val="00C256B3"/>
    <w:rsid w:val="00C26438"/>
    <w:rsid w:val="00C26621"/>
    <w:rsid w:val="00C30557"/>
    <w:rsid w:val="00C35F49"/>
    <w:rsid w:val="00C413A1"/>
    <w:rsid w:val="00C53C95"/>
    <w:rsid w:val="00C56AC3"/>
    <w:rsid w:val="00C649DF"/>
    <w:rsid w:val="00C661CC"/>
    <w:rsid w:val="00C7161A"/>
    <w:rsid w:val="00C71FAA"/>
    <w:rsid w:val="00C7695E"/>
    <w:rsid w:val="00C9178B"/>
    <w:rsid w:val="00CB108D"/>
    <w:rsid w:val="00CB3143"/>
    <w:rsid w:val="00CB584F"/>
    <w:rsid w:val="00CC0007"/>
    <w:rsid w:val="00CC2FD3"/>
    <w:rsid w:val="00CD0A43"/>
    <w:rsid w:val="00CE0922"/>
    <w:rsid w:val="00CE323B"/>
    <w:rsid w:val="00CE7389"/>
    <w:rsid w:val="00CF1939"/>
    <w:rsid w:val="00CF306D"/>
    <w:rsid w:val="00CF7516"/>
    <w:rsid w:val="00D120EF"/>
    <w:rsid w:val="00D24368"/>
    <w:rsid w:val="00D305FC"/>
    <w:rsid w:val="00D32C24"/>
    <w:rsid w:val="00D36930"/>
    <w:rsid w:val="00D43051"/>
    <w:rsid w:val="00D51849"/>
    <w:rsid w:val="00D60CC5"/>
    <w:rsid w:val="00D638CA"/>
    <w:rsid w:val="00D72DD5"/>
    <w:rsid w:val="00D82340"/>
    <w:rsid w:val="00D87D7B"/>
    <w:rsid w:val="00DB103B"/>
    <w:rsid w:val="00DB2FC0"/>
    <w:rsid w:val="00DC0406"/>
    <w:rsid w:val="00DC18AF"/>
    <w:rsid w:val="00DC47E4"/>
    <w:rsid w:val="00DC4ECD"/>
    <w:rsid w:val="00DE51C9"/>
    <w:rsid w:val="00DE5E0A"/>
    <w:rsid w:val="00DE7598"/>
    <w:rsid w:val="00DF01A8"/>
    <w:rsid w:val="00DF52D1"/>
    <w:rsid w:val="00DF7A43"/>
    <w:rsid w:val="00E00E78"/>
    <w:rsid w:val="00E02DE7"/>
    <w:rsid w:val="00E0596D"/>
    <w:rsid w:val="00E1196A"/>
    <w:rsid w:val="00E14B25"/>
    <w:rsid w:val="00E15B9F"/>
    <w:rsid w:val="00E16C69"/>
    <w:rsid w:val="00E22586"/>
    <w:rsid w:val="00E23DAA"/>
    <w:rsid w:val="00E25635"/>
    <w:rsid w:val="00E26242"/>
    <w:rsid w:val="00E26AB7"/>
    <w:rsid w:val="00E3045B"/>
    <w:rsid w:val="00E30C50"/>
    <w:rsid w:val="00E340BF"/>
    <w:rsid w:val="00E55CCB"/>
    <w:rsid w:val="00E56F96"/>
    <w:rsid w:val="00E61E05"/>
    <w:rsid w:val="00E7190F"/>
    <w:rsid w:val="00E75BBC"/>
    <w:rsid w:val="00E81274"/>
    <w:rsid w:val="00E83EF0"/>
    <w:rsid w:val="00E94A6C"/>
    <w:rsid w:val="00EA3D51"/>
    <w:rsid w:val="00EB60AE"/>
    <w:rsid w:val="00EC0BB1"/>
    <w:rsid w:val="00EC1AEA"/>
    <w:rsid w:val="00EC2798"/>
    <w:rsid w:val="00EC4770"/>
    <w:rsid w:val="00EC5A8B"/>
    <w:rsid w:val="00ED3180"/>
    <w:rsid w:val="00ED5DC6"/>
    <w:rsid w:val="00ED68B4"/>
    <w:rsid w:val="00EE7948"/>
    <w:rsid w:val="00EF0263"/>
    <w:rsid w:val="00EF12AC"/>
    <w:rsid w:val="00EF21B5"/>
    <w:rsid w:val="00EF7917"/>
    <w:rsid w:val="00F02D14"/>
    <w:rsid w:val="00F1006E"/>
    <w:rsid w:val="00F14D23"/>
    <w:rsid w:val="00F152F2"/>
    <w:rsid w:val="00F15557"/>
    <w:rsid w:val="00F232F5"/>
    <w:rsid w:val="00F32ED6"/>
    <w:rsid w:val="00F33D52"/>
    <w:rsid w:val="00F3714C"/>
    <w:rsid w:val="00F4099E"/>
    <w:rsid w:val="00F43A08"/>
    <w:rsid w:val="00F44A44"/>
    <w:rsid w:val="00F4553A"/>
    <w:rsid w:val="00F45C3B"/>
    <w:rsid w:val="00F528AA"/>
    <w:rsid w:val="00F65D82"/>
    <w:rsid w:val="00F66E96"/>
    <w:rsid w:val="00F702E4"/>
    <w:rsid w:val="00F70340"/>
    <w:rsid w:val="00F72CCF"/>
    <w:rsid w:val="00F85309"/>
    <w:rsid w:val="00F87427"/>
    <w:rsid w:val="00F91476"/>
    <w:rsid w:val="00F963D9"/>
    <w:rsid w:val="00FB3079"/>
    <w:rsid w:val="00FE2DA0"/>
    <w:rsid w:val="00FF054E"/>
    <w:rsid w:val="00FF13BB"/>
    <w:rsid w:val="00FF2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48"/>
    <w:pPr>
      <w:ind w:left="720"/>
      <w:contextualSpacing/>
    </w:pPr>
  </w:style>
  <w:style w:type="paragraph" w:styleId="BalloonText">
    <w:name w:val="Balloon Text"/>
    <w:basedOn w:val="Normal"/>
    <w:link w:val="BalloonTextChar"/>
    <w:uiPriority w:val="99"/>
    <w:semiHidden/>
    <w:unhideWhenUsed/>
    <w:rsid w:val="00AE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C"/>
    <w:rPr>
      <w:rFonts w:ascii="Tahoma" w:hAnsi="Tahoma" w:cs="Tahoma"/>
      <w:sz w:val="16"/>
      <w:szCs w:val="16"/>
    </w:rPr>
  </w:style>
  <w:style w:type="character" w:customStyle="1" w:styleId="apple-converted-space">
    <w:name w:val="apple-converted-space"/>
    <w:basedOn w:val="DefaultParagraphFont"/>
    <w:rsid w:val="007F4C2D"/>
  </w:style>
  <w:style w:type="paragraph" w:styleId="Header">
    <w:name w:val="header"/>
    <w:basedOn w:val="Normal"/>
    <w:link w:val="HeaderChar"/>
    <w:unhideWhenUsed/>
    <w:rsid w:val="007F5982"/>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rsid w:val="007F5982"/>
    <w:rPr>
      <w:rFonts w:ascii="Arial Mon" w:eastAsia="Times New Roman" w:hAnsi="Arial Mon" w:cs="Times New Roman"/>
      <w:sz w:val="24"/>
      <w:szCs w:val="24"/>
    </w:rPr>
  </w:style>
  <w:style w:type="paragraph" w:styleId="BodyText">
    <w:name w:val="Body Text"/>
    <w:basedOn w:val="Normal"/>
    <w:link w:val="BodyTextChar"/>
    <w:semiHidden/>
    <w:unhideWhenUsed/>
    <w:rsid w:val="00C07206"/>
    <w:pPr>
      <w:spacing w:after="0" w:line="240" w:lineRule="auto"/>
      <w:ind w:left="357" w:hanging="357"/>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semiHidden/>
    <w:rsid w:val="00C07206"/>
    <w:rPr>
      <w:rFonts w:ascii="Arial Mon" w:eastAsia="Times New Roman" w:hAnsi="Arial M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48"/>
    <w:pPr>
      <w:ind w:left="720"/>
      <w:contextualSpacing/>
    </w:pPr>
  </w:style>
  <w:style w:type="paragraph" w:styleId="BalloonText">
    <w:name w:val="Balloon Text"/>
    <w:basedOn w:val="Normal"/>
    <w:link w:val="BalloonTextChar"/>
    <w:uiPriority w:val="99"/>
    <w:semiHidden/>
    <w:unhideWhenUsed/>
    <w:rsid w:val="00AE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BC"/>
    <w:rPr>
      <w:rFonts w:ascii="Tahoma" w:hAnsi="Tahoma" w:cs="Tahoma"/>
      <w:sz w:val="16"/>
      <w:szCs w:val="16"/>
    </w:rPr>
  </w:style>
  <w:style w:type="character" w:customStyle="1" w:styleId="apple-converted-space">
    <w:name w:val="apple-converted-space"/>
    <w:basedOn w:val="DefaultParagraphFont"/>
    <w:rsid w:val="007F4C2D"/>
  </w:style>
  <w:style w:type="paragraph" w:styleId="Header">
    <w:name w:val="header"/>
    <w:basedOn w:val="Normal"/>
    <w:link w:val="HeaderChar"/>
    <w:unhideWhenUsed/>
    <w:rsid w:val="007F5982"/>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rsid w:val="007F5982"/>
    <w:rPr>
      <w:rFonts w:ascii="Arial Mon" w:eastAsia="Times New Roman" w:hAnsi="Arial Mon" w:cs="Times New Roman"/>
      <w:sz w:val="24"/>
      <w:szCs w:val="24"/>
    </w:rPr>
  </w:style>
  <w:style w:type="paragraph" w:styleId="BodyText">
    <w:name w:val="Body Text"/>
    <w:basedOn w:val="Normal"/>
    <w:link w:val="BodyTextChar"/>
    <w:semiHidden/>
    <w:unhideWhenUsed/>
    <w:rsid w:val="00C07206"/>
    <w:pPr>
      <w:spacing w:after="0" w:line="240" w:lineRule="auto"/>
      <w:ind w:left="357" w:hanging="357"/>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semiHidden/>
    <w:rsid w:val="00C07206"/>
    <w:rPr>
      <w:rFonts w:ascii="Arial Mon" w:eastAsia="Times New Roman" w:hAnsi="Arial M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614">
      <w:bodyDiv w:val="1"/>
      <w:marLeft w:val="0"/>
      <w:marRight w:val="0"/>
      <w:marTop w:val="0"/>
      <w:marBottom w:val="0"/>
      <w:divBdr>
        <w:top w:val="none" w:sz="0" w:space="0" w:color="auto"/>
        <w:left w:val="none" w:sz="0" w:space="0" w:color="auto"/>
        <w:bottom w:val="none" w:sz="0" w:space="0" w:color="auto"/>
        <w:right w:val="none" w:sz="0" w:space="0" w:color="auto"/>
      </w:divBdr>
    </w:div>
    <w:div w:id="87164317">
      <w:bodyDiv w:val="1"/>
      <w:marLeft w:val="0"/>
      <w:marRight w:val="0"/>
      <w:marTop w:val="0"/>
      <w:marBottom w:val="0"/>
      <w:divBdr>
        <w:top w:val="none" w:sz="0" w:space="0" w:color="auto"/>
        <w:left w:val="none" w:sz="0" w:space="0" w:color="auto"/>
        <w:bottom w:val="none" w:sz="0" w:space="0" w:color="auto"/>
        <w:right w:val="none" w:sz="0" w:space="0" w:color="auto"/>
      </w:divBdr>
    </w:div>
    <w:div w:id="141432975">
      <w:bodyDiv w:val="1"/>
      <w:marLeft w:val="0"/>
      <w:marRight w:val="0"/>
      <w:marTop w:val="0"/>
      <w:marBottom w:val="0"/>
      <w:divBdr>
        <w:top w:val="none" w:sz="0" w:space="0" w:color="auto"/>
        <w:left w:val="none" w:sz="0" w:space="0" w:color="auto"/>
        <w:bottom w:val="none" w:sz="0" w:space="0" w:color="auto"/>
        <w:right w:val="none" w:sz="0" w:space="0" w:color="auto"/>
      </w:divBdr>
    </w:div>
    <w:div w:id="181091521">
      <w:bodyDiv w:val="1"/>
      <w:marLeft w:val="0"/>
      <w:marRight w:val="0"/>
      <w:marTop w:val="0"/>
      <w:marBottom w:val="0"/>
      <w:divBdr>
        <w:top w:val="none" w:sz="0" w:space="0" w:color="auto"/>
        <w:left w:val="none" w:sz="0" w:space="0" w:color="auto"/>
        <w:bottom w:val="none" w:sz="0" w:space="0" w:color="auto"/>
        <w:right w:val="none" w:sz="0" w:space="0" w:color="auto"/>
      </w:divBdr>
    </w:div>
    <w:div w:id="229661939">
      <w:bodyDiv w:val="1"/>
      <w:marLeft w:val="0"/>
      <w:marRight w:val="0"/>
      <w:marTop w:val="0"/>
      <w:marBottom w:val="0"/>
      <w:divBdr>
        <w:top w:val="none" w:sz="0" w:space="0" w:color="auto"/>
        <w:left w:val="none" w:sz="0" w:space="0" w:color="auto"/>
        <w:bottom w:val="none" w:sz="0" w:space="0" w:color="auto"/>
        <w:right w:val="none" w:sz="0" w:space="0" w:color="auto"/>
      </w:divBdr>
    </w:div>
    <w:div w:id="287515522">
      <w:bodyDiv w:val="1"/>
      <w:marLeft w:val="0"/>
      <w:marRight w:val="0"/>
      <w:marTop w:val="0"/>
      <w:marBottom w:val="0"/>
      <w:divBdr>
        <w:top w:val="none" w:sz="0" w:space="0" w:color="auto"/>
        <w:left w:val="none" w:sz="0" w:space="0" w:color="auto"/>
        <w:bottom w:val="none" w:sz="0" w:space="0" w:color="auto"/>
        <w:right w:val="none" w:sz="0" w:space="0" w:color="auto"/>
      </w:divBdr>
    </w:div>
    <w:div w:id="315110607">
      <w:bodyDiv w:val="1"/>
      <w:marLeft w:val="0"/>
      <w:marRight w:val="0"/>
      <w:marTop w:val="0"/>
      <w:marBottom w:val="0"/>
      <w:divBdr>
        <w:top w:val="none" w:sz="0" w:space="0" w:color="auto"/>
        <w:left w:val="none" w:sz="0" w:space="0" w:color="auto"/>
        <w:bottom w:val="none" w:sz="0" w:space="0" w:color="auto"/>
        <w:right w:val="none" w:sz="0" w:space="0" w:color="auto"/>
      </w:divBdr>
    </w:div>
    <w:div w:id="348020417">
      <w:bodyDiv w:val="1"/>
      <w:marLeft w:val="0"/>
      <w:marRight w:val="0"/>
      <w:marTop w:val="0"/>
      <w:marBottom w:val="0"/>
      <w:divBdr>
        <w:top w:val="none" w:sz="0" w:space="0" w:color="auto"/>
        <w:left w:val="none" w:sz="0" w:space="0" w:color="auto"/>
        <w:bottom w:val="none" w:sz="0" w:space="0" w:color="auto"/>
        <w:right w:val="none" w:sz="0" w:space="0" w:color="auto"/>
      </w:divBdr>
    </w:div>
    <w:div w:id="375738034">
      <w:bodyDiv w:val="1"/>
      <w:marLeft w:val="0"/>
      <w:marRight w:val="0"/>
      <w:marTop w:val="0"/>
      <w:marBottom w:val="0"/>
      <w:divBdr>
        <w:top w:val="none" w:sz="0" w:space="0" w:color="auto"/>
        <w:left w:val="none" w:sz="0" w:space="0" w:color="auto"/>
        <w:bottom w:val="none" w:sz="0" w:space="0" w:color="auto"/>
        <w:right w:val="none" w:sz="0" w:space="0" w:color="auto"/>
      </w:divBdr>
    </w:div>
    <w:div w:id="467167813">
      <w:bodyDiv w:val="1"/>
      <w:marLeft w:val="0"/>
      <w:marRight w:val="0"/>
      <w:marTop w:val="0"/>
      <w:marBottom w:val="0"/>
      <w:divBdr>
        <w:top w:val="none" w:sz="0" w:space="0" w:color="auto"/>
        <w:left w:val="none" w:sz="0" w:space="0" w:color="auto"/>
        <w:bottom w:val="none" w:sz="0" w:space="0" w:color="auto"/>
        <w:right w:val="none" w:sz="0" w:space="0" w:color="auto"/>
      </w:divBdr>
    </w:div>
    <w:div w:id="474836053">
      <w:bodyDiv w:val="1"/>
      <w:marLeft w:val="0"/>
      <w:marRight w:val="0"/>
      <w:marTop w:val="0"/>
      <w:marBottom w:val="0"/>
      <w:divBdr>
        <w:top w:val="none" w:sz="0" w:space="0" w:color="auto"/>
        <w:left w:val="none" w:sz="0" w:space="0" w:color="auto"/>
        <w:bottom w:val="none" w:sz="0" w:space="0" w:color="auto"/>
        <w:right w:val="none" w:sz="0" w:space="0" w:color="auto"/>
      </w:divBdr>
    </w:div>
    <w:div w:id="493566410">
      <w:bodyDiv w:val="1"/>
      <w:marLeft w:val="0"/>
      <w:marRight w:val="0"/>
      <w:marTop w:val="0"/>
      <w:marBottom w:val="0"/>
      <w:divBdr>
        <w:top w:val="none" w:sz="0" w:space="0" w:color="auto"/>
        <w:left w:val="none" w:sz="0" w:space="0" w:color="auto"/>
        <w:bottom w:val="none" w:sz="0" w:space="0" w:color="auto"/>
        <w:right w:val="none" w:sz="0" w:space="0" w:color="auto"/>
      </w:divBdr>
    </w:div>
    <w:div w:id="566647167">
      <w:bodyDiv w:val="1"/>
      <w:marLeft w:val="0"/>
      <w:marRight w:val="0"/>
      <w:marTop w:val="0"/>
      <w:marBottom w:val="0"/>
      <w:divBdr>
        <w:top w:val="none" w:sz="0" w:space="0" w:color="auto"/>
        <w:left w:val="none" w:sz="0" w:space="0" w:color="auto"/>
        <w:bottom w:val="none" w:sz="0" w:space="0" w:color="auto"/>
        <w:right w:val="none" w:sz="0" w:space="0" w:color="auto"/>
      </w:divBdr>
    </w:div>
    <w:div w:id="568269864">
      <w:bodyDiv w:val="1"/>
      <w:marLeft w:val="0"/>
      <w:marRight w:val="0"/>
      <w:marTop w:val="0"/>
      <w:marBottom w:val="0"/>
      <w:divBdr>
        <w:top w:val="none" w:sz="0" w:space="0" w:color="auto"/>
        <w:left w:val="none" w:sz="0" w:space="0" w:color="auto"/>
        <w:bottom w:val="none" w:sz="0" w:space="0" w:color="auto"/>
        <w:right w:val="none" w:sz="0" w:space="0" w:color="auto"/>
      </w:divBdr>
    </w:div>
    <w:div w:id="608240648">
      <w:bodyDiv w:val="1"/>
      <w:marLeft w:val="0"/>
      <w:marRight w:val="0"/>
      <w:marTop w:val="0"/>
      <w:marBottom w:val="0"/>
      <w:divBdr>
        <w:top w:val="none" w:sz="0" w:space="0" w:color="auto"/>
        <w:left w:val="none" w:sz="0" w:space="0" w:color="auto"/>
        <w:bottom w:val="none" w:sz="0" w:space="0" w:color="auto"/>
        <w:right w:val="none" w:sz="0" w:space="0" w:color="auto"/>
      </w:divBdr>
    </w:div>
    <w:div w:id="613250048">
      <w:bodyDiv w:val="1"/>
      <w:marLeft w:val="0"/>
      <w:marRight w:val="0"/>
      <w:marTop w:val="0"/>
      <w:marBottom w:val="0"/>
      <w:divBdr>
        <w:top w:val="none" w:sz="0" w:space="0" w:color="auto"/>
        <w:left w:val="none" w:sz="0" w:space="0" w:color="auto"/>
        <w:bottom w:val="none" w:sz="0" w:space="0" w:color="auto"/>
        <w:right w:val="none" w:sz="0" w:space="0" w:color="auto"/>
      </w:divBdr>
    </w:div>
    <w:div w:id="681249415">
      <w:bodyDiv w:val="1"/>
      <w:marLeft w:val="0"/>
      <w:marRight w:val="0"/>
      <w:marTop w:val="0"/>
      <w:marBottom w:val="0"/>
      <w:divBdr>
        <w:top w:val="none" w:sz="0" w:space="0" w:color="auto"/>
        <w:left w:val="none" w:sz="0" w:space="0" w:color="auto"/>
        <w:bottom w:val="none" w:sz="0" w:space="0" w:color="auto"/>
        <w:right w:val="none" w:sz="0" w:space="0" w:color="auto"/>
      </w:divBdr>
    </w:div>
    <w:div w:id="724374698">
      <w:bodyDiv w:val="1"/>
      <w:marLeft w:val="0"/>
      <w:marRight w:val="0"/>
      <w:marTop w:val="0"/>
      <w:marBottom w:val="0"/>
      <w:divBdr>
        <w:top w:val="none" w:sz="0" w:space="0" w:color="auto"/>
        <w:left w:val="none" w:sz="0" w:space="0" w:color="auto"/>
        <w:bottom w:val="none" w:sz="0" w:space="0" w:color="auto"/>
        <w:right w:val="none" w:sz="0" w:space="0" w:color="auto"/>
      </w:divBdr>
    </w:div>
    <w:div w:id="740298596">
      <w:bodyDiv w:val="1"/>
      <w:marLeft w:val="0"/>
      <w:marRight w:val="0"/>
      <w:marTop w:val="0"/>
      <w:marBottom w:val="0"/>
      <w:divBdr>
        <w:top w:val="none" w:sz="0" w:space="0" w:color="auto"/>
        <w:left w:val="none" w:sz="0" w:space="0" w:color="auto"/>
        <w:bottom w:val="none" w:sz="0" w:space="0" w:color="auto"/>
        <w:right w:val="none" w:sz="0" w:space="0" w:color="auto"/>
      </w:divBdr>
    </w:div>
    <w:div w:id="751699116">
      <w:bodyDiv w:val="1"/>
      <w:marLeft w:val="0"/>
      <w:marRight w:val="0"/>
      <w:marTop w:val="0"/>
      <w:marBottom w:val="0"/>
      <w:divBdr>
        <w:top w:val="none" w:sz="0" w:space="0" w:color="auto"/>
        <w:left w:val="none" w:sz="0" w:space="0" w:color="auto"/>
        <w:bottom w:val="none" w:sz="0" w:space="0" w:color="auto"/>
        <w:right w:val="none" w:sz="0" w:space="0" w:color="auto"/>
      </w:divBdr>
    </w:div>
    <w:div w:id="823667649">
      <w:bodyDiv w:val="1"/>
      <w:marLeft w:val="0"/>
      <w:marRight w:val="0"/>
      <w:marTop w:val="0"/>
      <w:marBottom w:val="0"/>
      <w:divBdr>
        <w:top w:val="none" w:sz="0" w:space="0" w:color="auto"/>
        <w:left w:val="none" w:sz="0" w:space="0" w:color="auto"/>
        <w:bottom w:val="none" w:sz="0" w:space="0" w:color="auto"/>
        <w:right w:val="none" w:sz="0" w:space="0" w:color="auto"/>
      </w:divBdr>
    </w:div>
    <w:div w:id="827326553">
      <w:bodyDiv w:val="1"/>
      <w:marLeft w:val="0"/>
      <w:marRight w:val="0"/>
      <w:marTop w:val="0"/>
      <w:marBottom w:val="0"/>
      <w:divBdr>
        <w:top w:val="none" w:sz="0" w:space="0" w:color="auto"/>
        <w:left w:val="none" w:sz="0" w:space="0" w:color="auto"/>
        <w:bottom w:val="none" w:sz="0" w:space="0" w:color="auto"/>
        <w:right w:val="none" w:sz="0" w:space="0" w:color="auto"/>
      </w:divBdr>
    </w:div>
    <w:div w:id="851262838">
      <w:bodyDiv w:val="1"/>
      <w:marLeft w:val="0"/>
      <w:marRight w:val="0"/>
      <w:marTop w:val="0"/>
      <w:marBottom w:val="0"/>
      <w:divBdr>
        <w:top w:val="none" w:sz="0" w:space="0" w:color="auto"/>
        <w:left w:val="none" w:sz="0" w:space="0" w:color="auto"/>
        <w:bottom w:val="none" w:sz="0" w:space="0" w:color="auto"/>
        <w:right w:val="none" w:sz="0" w:space="0" w:color="auto"/>
      </w:divBdr>
    </w:div>
    <w:div w:id="869143956">
      <w:bodyDiv w:val="1"/>
      <w:marLeft w:val="0"/>
      <w:marRight w:val="0"/>
      <w:marTop w:val="0"/>
      <w:marBottom w:val="0"/>
      <w:divBdr>
        <w:top w:val="none" w:sz="0" w:space="0" w:color="auto"/>
        <w:left w:val="none" w:sz="0" w:space="0" w:color="auto"/>
        <w:bottom w:val="none" w:sz="0" w:space="0" w:color="auto"/>
        <w:right w:val="none" w:sz="0" w:space="0" w:color="auto"/>
      </w:divBdr>
    </w:div>
    <w:div w:id="870532638">
      <w:bodyDiv w:val="1"/>
      <w:marLeft w:val="0"/>
      <w:marRight w:val="0"/>
      <w:marTop w:val="0"/>
      <w:marBottom w:val="0"/>
      <w:divBdr>
        <w:top w:val="none" w:sz="0" w:space="0" w:color="auto"/>
        <w:left w:val="none" w:sz="0" w:space="0" w:color="auto"/>
        <w:bottom w:val="none" w:sz="0" w:space="0" w:color="auto"/>
        <w:right w:val="none" w:sz="0" w:space="0" w:color="auto"/>
      </w:divBdr>
    </w:div>
    <w:div w:id="878665355">
      <w:bodyDiv w:val="1"/>
      <w:marLeft w:val="0"/>
      <w:marRight w:val="0"/>
      <w:marTop w:val="0"/>
      <w:marBottom w:val="0"/>
      <w:divBdr>
        <w:top w:val="none" w:sz="0" w:space="0" w:color="auto"/>
        <w:left w:val="none" w:sz="0" w:space="0" w:color="auto"/>
        <w:bottom w:val="none" w:sz="0" w:space="0" w:color="auto"/>
        <w:right w:val="none" w:sz="0" w:space="0" w:color="auto"/>
      </w:divBdr>
    </w:div>
    <w:div w:id="987125589">
      <w:bodyDiv w:val="1"/>
      <w:marLeft w:val="0"/>
      <w:marRight w:val="0"/>
      <w:marTop w:val="0"/>
      <w:marBottom w:val="0"/>
      <w:divBdr>
        <w:top w:val="none" w:sz="0" w:space="0" w:color="auto"/>
        <w:left w:val="none" w:sz="0" w:space="0" w:color="auto"/>
        <w:bottom w:val="none" w:sz="0" w:space="0" w:color="auto"/>
        <w:right w:val="none" w:sz="0" w:space="0" w:color="auto"/>
      </w:divBdr>
    </w:div>
    <w:div w:id="1006329325">
      <w:bodyDiv w:val="1"/>
      <w:marLeft w:val="0"/>
      <w:marRight w:val="0"/>
      <w:marTop w:val="0"/>
      <w:marBottom w:val="0"/>
      <w:divBdr>
        <w:top w:val="none" w:sz="0" w:space="0" w:color="auto"/>
        <w:left w:val="none" w:sz="0" w:space="0" w:color="auto"/>
        <w:bottom w:val="none" w:sz="0" w:space="0" w:color="auto"/>
        <w:right w:val="none" w:sz="0" w:space="0" w:color="auto"/>
      </w:divBdr>
    </w:div>
    <w:div w:id="1029992617">
      <w:bodyDiv w:val="1"/>
      <w:marLeft w:val="0"/>
      <w:marRight w:val="0"/>
      <w:marTop w:val="0"/>
      <w:marBottom w:val="0"/>
      <w:divBdr>
        <w:top w:val="none" w:sz="0" w:space="0" w:color="auto"/>
        <w:left w:val="none" w:sz="0" w:space="0" w:color="auto"/>
        <w:bottom w:val="none" w:sz="0" w:space="0" w:color="auto"/>
        <w:right w:val="none" w:sz="0" w:space="0" w:color="auto"/>
      </w:divBdr>
    </w:div>
    <w:div w:id="1098526783">
      <w:bodyDiv w:val="1"/>
      <w:marLeft w:val="0"/>
      <w:marRight w:val="0"/>
      <w:marTop w:val="0"/>
      <w:marBottom w:val="0"/>
      <w:divBdr>
        <w:top w:val="none" w:sz="0" w:space="0" w:color="auto"/>
        <w:left w:val="none" w:sz="0" w:space="0" w:color="auto"/>
        <w:bottom w:val="none" w:sz="0" w:space="0" w:color="auto"/>
        <w:right w:val="none" w:sz="0" w:space="0" w:color="auto"/>
      </w:divBdr>
    </w:div>
    <w:div w:id="1132362963">
      <w:bodyDiv w:val="1"/>
      <w:marLeft w:val="0"/>
      <w:marRight w:val="0"/>
      <w:marTop w:val="0"/>
      <w:marBottom w:val="0"/>
      <w:divBdr>
        <w:top w:val="none" w:sz="0" w:space="0" w:color="auto"/>
        <w:left w:val="none" w:sz="0" w:space="0" w:color="auto"/>
        <w:bottom w:val="none" w:sz="0" w:space="0" w:color="auto"/>
        <w:right w:val="none" w:sz="0" w:space="0" w:color="auto"/>
      </w:divBdr>
    </w:div>
    <w:div w:id="1208491917">
      <w:bodyDiv w:val="1"/>
      <w:marLeft w:val="0"/>
      <w:marRight w:val="0"/>
      <w:marTop w:val="0"/>
      <w:marBottom w:val="0"/>
      <w:divBdr>
        <w:top w:val="none" w:sz="0" w:space="0" w:color="auto"/>
        <w:left w:val="none" w:sz="0" w:space="0" w:color="auto"/>
        <w:bottom w:val="none" w:sz="0" w:space="0" w:color="auto"/>
        <w:right w:val="none" w:sz="0" w:space="0" w:color="auto"/>
      </w:divBdr>
    </w:div>
    <w:div w:id="1276206991">
      <w:bodyDiv w:val="1"/>
      <w:marLeft w:val="0"/>
      <w:marRight w:val="0"/>
      <w:marTop w:val="0"/>
      <w:marBottom w:val="0"/>
      <w:divBdr>
        <w:top w:val="none" w:sz="0" w:space="0" w:color="auto"/>
        <w:left w:val="none" w:sz="0" w:space="0" w:color="auto"/>
        <w:bottom w:val="none" w:sz="0" w:space="0" w:color="auto"/>
        <w:right w:val="none" w:sz="0" w:space="0" w:color="auto"/>
      </w:divBdr>
    </w:div>
    <w:div w:id="1330448667">
      <w:bodyDiv w:val="1"/>
      <w:marLeft w:val="0"/>
      <w:marRight w:val="0"/>
      <w:marTop w:val="0"/>
      <w:marBottom w:val="0"/>
      <w:divBdr>
        <w:top w:val="none" w:sz="0" w:space="0" w:color="auto"/>
        <w:left w:val="none" w:sz="0" w:space="0" w:color="auto"/>
        <w:bottom w:val="none" w:sz="0" w:space="0" w:color="auto"/>
        <w:right w:val="none" w:sz="0" w:space="0" w:color="auto"/>
      </w:divBdr>
    </w:div>
    <w:div w:id="1330595712">
      <w:bodyDiv w:val="1"/>
      <w:marLeft w:val="0"/>
      <w:marRight w:val="0"/>
      <w:marTop w:val="0"/>
      <w:marBottom w:val="0"/>
      <w:divBdr>
        <w:top w:val="none" w:sz="0" w:space="0" w:color="auto"/>
        <w:left w:val="none" w:sz="0" w:space="0" w:color="auto"/>
        <w:bottom w:val="none" w:sz="0" w:space="0" w:color="auto"/>
        <w:right w:val="none" w:sz="0" w:space="0" w:color="auto"/>
      </w:divBdr>
    </w:div>
    <w:div w:id="1332290366">
      <w:bodyDiv w:val="1"/>
      <w:marLeft w:val="0"/>
      <w:marRight w:val="0"/>
      <w:marTop w:val="0"/>
      <w:marBottom w:val="0"/>
      <w:divBdr>
        <w:top w:val="none" w:sz="0" w:space="0" w:color="auto"/>
        <w:left w:val="none" w:sz="0" w:space="0" w:color="auto"/>
        <w:bottom w:val="none" w:sz="0" w:space="0" w:color="auto"/>
        <w:right w:val="none" w:sz="0" w:space="0" w:color="auto"/>
      </w:divBdr>
    </w:div>
    <w:div w:id="1344624290">
      <w:bodyDiv w:val="1"/>
      <w:marLeft w:val="0"/>
      <w:marRight w:val="0"/>
      <w:marTop w:val="0"/>
      <w:marBottom w:val="0"/>
      <w:divBdr>
        <w:top w:val="none" w:sz="0" w:space="0" w:color="auto"/>
        <w:left w:val="none" w:sz="0" w:space="0" w:color="auto"/>
        <w:bottom w:val="none" w:sz="0" w:space="0" w:color="auto"/>
        <w:right w:val="none" w:sz="0" w:space="0" w:color="auto"/>
      </w:divBdr>
    </w:div>
    <w:div w:id="1363245663">
      <w:bodyDiv w:val="1"/>
      <w:marLeft w:val="0"/>
      <w:marRight w:val="0"/>
      <w:marTop w:val="0"/>
      <w:marBottom w:val="0"/>
      <w:divBdr>
        <w:top w:val="none" w:sz="0" w:space="0" w:color="auto"/>
        <w:left w:val="none" w:sz="0" w:space="0" w:color="auto"/>
        <w:bottom w:val="none" w:sz="0" w:space="0" w:color="auto"/>
        <w:right w:val="none" w:sz="0" w:space="0" w:color="auto"/>
      </w:divBdr>
    </w:div>
    <w:div w:id="1365475144">
      <w:bodyDiv w:val="1"/>
      <w:marLeft w:val="0"/>
      <w:marRight w:val="0"/>
      <w:marTop w:val="0"/>
      <w:marBottom w:val="0"/>
      <w:divBdr>
        <w:top w:val="none" w:sz="0" w:space="0" w:color="auto"/>
        <w:left w:val="none" w:sz="0" w:space="0" w:color="auto"/>
        <w:bottom w:val="none" w:sz="0" w:space="0" w:color="auto"/>
        <w:right w:val="none" w:sz="0" w:space="0" w:color="auto"/>
      </w:divBdr>
    </w:div>
    <w:div w:id="1450392919">
      <w:bodyDiv w:val="1"/>
      <w:marLeft w:val="0"/>
      <w:marRight w:val="0"/>
      <w:marTop w:val="0"/>
      <w:marBottom w:val="0"/>
      <w:divBdr>
        <w:top w:val="none" w:sz="0" w:space="0" w:color="auto"/>
        <w:left w:val="none" w:sz="0" w:space="0" w:color="auto"/>
        <w:bottom w:val="none" w:sz="0" w:space="0" w:color="auto"/>
        <w:right w:val="none" w:sz="0" w:space="0" w:color="auto"/>
      </w:divBdr>
    </w:div>
    <w:div w:id="1471510859">
      <w:bodyDiv w:val="1"/>
      <w:marLeft w:val="0"/>
      <w:marRight w:val="0"/>
      <w:marTop w:val="0"/>
      <w:marBottom w:val="0"/>
      <w:divBdr>
        <w:top w:val="none" w:sz="0" w:space="0" w:color="auto"/>
        <w:left w:val="none" w:sz="0" w:space="0" w:color="auto"/>
        <w:bottom w:val="none" w:sz="0" w:space="0" w:color="auto"/>
        <w:right w:val="none" w:sz="0" w:space="0" w:color="auto"/>
      </w:divBdr>
    </w:div>
    <w:div w:id="1490945746">
      <w:bodyDiv w:val="1"/>
      <w:marLeft w:val="0"/>
      <w:marRight w:val="0"/>
      <w:marTop w:val="0"/>
      <w:marBottom w:val="0"/>
      <w:divBdr>
        <w:top w:val="none" w:sz="0" w:space="0" w:color="auto"/>
        <w:left w:val="none" w:sz="0" w:space="0" w:color="auto"/>
        <w:bottom w:val="none" w:sz="0" w:space="0" w:color="auto"/>
        <w:right w:val="none" w:sz="0" w:space="0" w:color="auto"/>
      </w:divBdr>
    </w:div>
    <w:div w:id="1517498491">
      <w:bodyDiv w:val="1"/>
      <w:marLeft w:val="0"/>
      <w:marRight w:val="0"/>
      <w:marTop w:val="0"/>
      <w:marBottom w:val="0"/>
      <w:divBdr>
        <w:top w:val="none" w:sz="0" w:space="0" w:color="auto"/>
        <w:left w:val="none" w:sz="0" w:space="0" w:color="auto"/>
        <w:bottom w:val="none" w:sz="0" w:space="0" w:color="auto"/>
        <w:right w:val="none" w:sz="0" w:space="0" w:color="auto"/>
      </w:divBdr>
    </w:div>
    <w:div w:id="1565330716">
      <w:bodyDiv w:val="1"/>
      <w:marLeft w:val="0"/>
      <w:marRight w:val="0"/>
      <w:marTop w:val="0"/>
      <w:marBottom w:val="0"/>
      <w:divBdr>
        <w:top w:val="none" w:sz="0" w:space="0" w:color="auto"/>
        <w:left w:val="none" w:sz="0" w:space="0" w:color="auto"/>
        <w:bottom w:val="none" w:sz="0" w:space="0" w:color="auto"/>
        <w:right w:val="none" w:sz="0" w:space="0" w:color="auto"/>
      </w:divBdr>
    </w:div>
    <w:div w:id="1593195445">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13973494">
      <w:bodyDiv w:val="1"/>
      <w:marLeft w:val="0"/>
      <w:marRight w:val="0"/>
      <w:marTop w:val="0"/>
      <w:marBottom w:val="0"/>
      <w:divBdr>
        <w:top w:val="none" w:sz="0" w:space="0" w:color="auto"/>
        <w:left w:val="none" w:sz="0" w:space="0" w:color="auto"/>
        <w:bottom w:val="none" w:sz="0" w:space="0" w:color="auto"/>
        <w:right w:val="none" w:sz="0" w:space="0" w:color="auto"/>
      </w:divBdr>
    </w:div>
    <w:div w:id="1766195752">
      <w:bodyDiv w:val="1"/>
      <w:marLeft w:val="0"/>
      <w:marRight w:val="0"/>
      <w:marTop w:val="0"/>
      <w:marBottom w:val="0"/>
      <w:divBdr>
        <w:top w:val="none" w:sz="0" w:space="0" w:color="auto"/>
        <w:left w:val="none" w:sz="0" w:space="0" w:color="auto"/>
        <w:bottom w:val="none" w:sz="0" w:space="0" w:color="auto"/>
        <w:right w:val="none" w:sz="0" w:space="0" w:color="auto"/>
      </w:divBdr>
    </w:div>
    <w:div w:id="1783182164">
      <w:bodyDiv w:val="1"/>
      <w:marLeft w:val="0"/>
      <w:marRight w:val="0"/>
      <w:marTop w:val="0"/>
      <w:marBottom w:val="0"/>
      <w:divBdr>
        <w:top w:val="none" w:sz="0" w:space="0" w:color="auto"/>
        <w:left w:val="none" w:sz="0" w:space="0" w:color="auto"/>
        <w:bottom w:val="none" w:sz="0" w:space="0" w:color="auto"/>
        <w:right w:val="none" w:sz="0" w:space="0" w:color="auto"/>
      </w:divBdr>
    </w:div>
    <w:div w:id="1789548843">
      <w:bodyDiv w:val="1"/>
      <w:marLeft w:val="0"/>
      <w:marRight w:val="0"/>
      <w:marTop w:val="0"/>
      <w:marBottom w:val="0"/>
      <w:divBdr>
        <w:top w:val="none" w:sz="0" w:space="0" w:color="auto"/>
        <w:left w:val="none" w:sz="0" w:space="0" w:color="auto"/>
        <w:bottom w:val="none" w:sz="0" w:space="0" w:color="auto"/>
        <w:right w:val="none" w:sz="0" w:space="0" w:color="auto"/>
      </w:divBdr>
    </w:div>
    <w:div w:id="1798260196">
      <w:bodyDiv w:val="1"/>
      <w:marLeft w:val="0"/>
      <w:marRight w:val="0"/>
      <w:marTop w:val="0"/>
      <w:marBottom w:val="0"/>
      <w:divBdr>
        <w:top w:val="none" w:sz="0" w:space="0" w:color="auto"/>
        <w:left w:val="none" w:sz="0" w:space="0" w:color="auto"/>
        <w:bottom w:val="none" w:sz="0" w:space="0" w:color="auto"/>
        <w:right w:val="none" w:sz="0" w:space="0" w:color="auto"/>
      </w:divBdr>
    </w:div>
    <w:div w:id="1831751886">
      <w:bodyDiv w:val="1"/>
      <w:marLeft w:val="0"/>
      <w:marRight w:val="0"/>
      <w:marTop w:val="0"/>
      <w:marBottom w:val="0"/>
      <w:divBdr>
        <w:top w:val="none" w:sz="0" w:space="0" w:color="auto"/>
        <w:left w:val="none" w:sz="0" w:space="0" w:color="auto"/>
        <w:bottom w:val="none" w:sz="0" w:space="0" w:color="auto"/>
        <w:right w:val="none" w:sz="0" w:space="0" w:color="auto"/>
      </w:divBdr>
    </w:div>
    <w:div w:id="1834376760">
      <w:bodyDiv w:val="1"/>
      <w:marLeft w:val="0"/>
      <w:marRight w:val="0"/>
      <w:marTop w:val="0"/>
      <w:marBottom w:val="0"/>
      <w:divBdr>
        <w:top w:val="none" w:sz="0" w:space="0" w:color="auto"/>
        <w:left w:val="none" w:sz="0" w:space="0" w:color="auto"/>
        <w:bottom w:val="none" w:sz="0" w:space="0" w:color="auto"/>
        <w:right w:val="none" w:sz="0" w:space="0" w:color="auto"/>
      </w:divBdr>
    </w:div>
    <w:div w:id="2013486104">
      <w:bodyDiv w:val="1"/>
      <w:marLeft w:val="0"/>
      <w:marRight w:val="0"/>
      <w:marTop w:val="0"/>
      <w:marBottom w:val="0"/>
      <w:divBdr>
        <w:top w:val="none" w:sz="0" w:space="0" w:color="auto"/>
        <w:left w:val="none" w:sz="0" w:space="0" w:color="auto"/>
        <w:bottom w:val="none" w:sz="0" w:space="0" w:color="auto"/>
        <w:right w:val="none" w:sz="0" w:space="0" w:color="auto"/>
      </w:divBdr>
    </w:div>
    <w:div w:id="2034303626">
      <w:bodyDiv w:val="1"/>
      <w:marLeft w:val="0"/>
      <w:marRight w:val="0"/>
      <w:marTop w:val="0"/>
      <w:marBottom w:val="0"/>
      <w:divBdr>
        <w:top w:val="none" w:sz="0" w:space="0" w:color="auto"/>
        <w:left w:val="none" w:sz="0" w:space="0" w:color="auto"/>
        <w:bottom w:val="none" w:sz="0" w:space="0" w:color="auto"/>
        <w:right w:val="none" w:sz="0" w:space="0" w:color="auto"/>
      </w:divBdr>
    </w:div>
    <w:div w:id="2065640855">
      <w:bodyDiv w:val="1"/>
      <w:marLeft w:val="0"/>
      <w:marRight w:val="0"/>
      <w:marTop w:val="0"/>
      <w:marBottom w:val="0"/>
      <w:divBdr>
        <w:top w:val="none" w:sz="0" w:space="0" w:color="auto"/>
        <w:left w:val="none" w:sz="0" w:space="0" w:color="auto"/>
        <w:bottom w:val="none" w:sz="0" w:space="0" w:color="auto"/>
        <w:right w:val="none" w:sz="0" w:space="0" w:color="auto"/>
      </w:divBdr>
    </w:div>
    <w:div w:id="2070420949">
      <w:bodyDiv w:val="1"/>
      <w:marLeft w:val="0"/>
      <w:marRight w:val="0"/>
      <w:marTop w:val="0"/>
      <w:marBottom w:val="0"/>
      <w:divBdr>
        <w:top w:val="none" w:sz="0" w:space="0" w:color="auto"/>
        <w:left w:val="none" w:sz="0" w:space="0" w:color="auto"/>
        <w:bottom w:val="none" w:sz="0" w:space="0" w:color="auto"/>
        <w:right w:val="none" w:sz="0" w:space="0" w:color="auto"/>
      </w:divBdr>
    </w:div>
    <w:div w:id="2091540221">
      <w:bodyDiv w:val="1"/>
      <w:marLeft w:val="0"/>
      <w:marRight w:val="0"/>
      <w:marTop w:val="0"/>
      <w:marBottom w:val="0"/>
      <w:divBdr>
        <w:top w:val="none" w:sz="0" w:space="0" w:color="auto"/>
        <w:left w:val="none" w:sz="0" w:space="0" w:color="auto"/>
        <w:bottom w:val="none" w:sz="0" w:space="0" w:color="auto"/>
        <w:right w:val="none" w:sz="0" w:space="0" w:color="auto"/>
      </w:divBdr>
    </w:div>
    <w:div w:id="2103716628">
      <w:bodyDiv w:val="1"/>
      <w:marLeft w:val="0"/>
      <w:marRight w:val="0"/>
      <w:marTop w:val="0"/>
      <w:marBottom w:val="0"/>
      <w:divBdr>
        <w:top w:val="none" w:sz="0" w:space="0" w:color="auto"/>
        <w:left w:val="none" w:sz="0" w:space="0" w:color="auto"/>
        <w:bottom w:val="none" w:sz="0" w:space="0" w:color="auto"/>
        <w:right w:val="none" w:sz="0" w:space="0" w:color="auto"/>
      </w:divBdr>
    </w:div>
    <w:div w:id="2133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52E3-09E7-40C8-8C7F-21FDA094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35731</Words>
  <Characters>203668</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Hasee</cp:lastModifiedBy>
  <cp:revision>2</cp:revision>
  <dcterms:created xsi:type="dcterms:W3CDTF">2014-02-25T02:45:00Z</dcterms:created>
  <dcterms:modified xsi:type="dcterms:W3CDTF">2014-02-25T02:45:00Z</dcterms:modified>
</cp:coreProperties>
</file>